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17" w:rsidRDefault="00624417" w:rsidP="00624417">
      <w:pPr>
        <w:widowControl w:val="0"/>
        <w:spacing w:after="0" w:line="240" w:lineRule="auto"/>
        <w:ind w:left="360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Особенности технологии развития   критического мышления:</w:t>
      </w:r>
    </w:p>
    <w:p w:rsidR="00624417" w:rsidRDefault="00624417" w:rsidP="0062441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Технология критического мышления предполагает равные партнерские отношения, как в плане общения, так и в плане конструирования знания, рождающегося в процессе обучения. </w:t>
      </w:r>
    </w:p>
    <w:p w:rsidR="00624417" w:rsidRDefault="00624417" w:rsidP="0062441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Работая в режиме технологии критического мышления, учитель перестает быть главным источником информации, и, используя приемы технологии, превращает обучение в совместный и интересный поиск. </w:t>
      </w:r>
    </w:p>
    <w:p w:rsidR="00624417" w:rsidRDefault="00624417" w:rsidP="00624417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Практическое осуществление идей опыта связано с прохождением следующих этапов:</w:t>
      </w:r>
    </w:p>
    <w:p w:rsidR="00624417" w:rsidRDefault="00624417" w:rsidP="0062441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изучение методической литературы по данной технологии;</w:t>
      </w:r>
    </w:p>
    <w:p w:rsidR="00624417" w:rsidRDefault="00624417" w:rsidP="0062441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выстраивание курсов истории, на основе технологии развития критического мышления;</w:t>
      </w:r>
    </w:p>
    <w:p w:rsidR="00624417" w:rsidRDefault="00624417" w:rsidP="0062441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проектирование  и апробирование  уроков истории, экономике и праву с использованием приемов технологии развития критического мышления.</w:t>
      </w:r>
    </w:p>
    <w:p w:rsidR="00B75F44" w:rsidRDefault="00624417" w:rsidP="00624417">
      <w:r>
        <w:rPr>
          <w:rFonts w:ascii="Times New Roman" w:hAnsi="Times New Roman" w:cs="Times New Roman"/>
          <w:bCs/>
          <w:sz w:val="28"/>
          <w:szCs w:val="28"/>
        </w:rPr>
        <w:t xml:space="preserve">Развитие критического мышления на уроках истории более эффективным является применение кластеров, которые ученики составляют с большим интересом, в частности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как правило 5-8 классы.</w:t>
      </w:r>
    </w:p>
    <w:sectPr w:rsidR="00B75F44" w:rsidSect="00B75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2E3A"/>
    <w:multiLevelType w:val="hybridMultilevel"/>
    <w:tmpl w:val="2272BB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2442E"/>
    <w:multiLevelType w:val="hybridMultilevel"/>
    <w:tmpl w:val="C1825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417"/>
    <w:rsid w:val="00624417"/>
    <w:rsid w:val="00B7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2019-06-30T18:24:00Z</dcterms:created>
  <dcterms:modified xsi:type="dcterms:W3CDTF">2019-06-30T18:25:00Z</dcterms:modified>
</cp:coreProperties>
</file>