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2"/>
        <w:jc w:val="center"/>
      </w:pPr>
      <w:r>
        <w:rPr>
          <w:sz w:val="30"/>
          <w:szCs w:val="30"/>
        </w:rPr>
        <w:t xml:space="preserve">Муниципальное бюджетное  общеобразовательное  учреждение </w:t>
      </w:r>
    </w:p>
    <w:p>
      <w:pPr>
        <w:pStyle w:val="style42"/>
        <w:jc w:val="center"/>
        <w:spacing w:after="0" w:before="0"/>
      </w:pPr>
      <w:bookmarkStart w:id="0" w:name="_GoBack"/>
      <w:bookmarkEnd w:id="0"/>
      <w:r>
        <w:rPr>
          <w:sz w:val="32"/>
          <w:bCs/>
          <w:rFonts w:cs="Times New Roman"/>
        </w:rPr>
        <w:t>«Падарская средняя общеобразовательная школа»  </w:t>
      </w:r>
    </w:p>
    <w:p>
      <w:pPr>
        <w:pStyle w:val="style38"/>
        <w:jc w:val="center"/>
        <w:shd w:fill="FFFFFF"/>
        <w:spacing w:after="28" w:before="28" w:line="272" w:lineRule="atLeast"/>
      </w:pPr>
      <w:r>
        <w:rPr/>
      </w:r>
    </w:p>
    <w:p>
      <w:pPr>
        <w:pStyle w:val="style38"/>
        <w:jc w:val="center"/>
        <w:shd w:fill="FFFFFF"/>
        <w:spacing w:after="28" w:before="28" w:line="272" w:lineRule="atLeast"/>
      </w:pPr>
      <w:r>
        <w:rPr/>
      </w:r>
    </w:p>
    <w:p>
      <w:pPr>
        <w:pStyle w:val="style38"/>
        <w:jc w:val="center"/>
        <w:shd w:fill="FFFFFF"/>
        <w:spacing w:after="28" w:before="28" w:line="272" w:lineRule="atLeast"/>
      </w:pPr>
      <w:r>
        <w:rPr>
          <w:sz w:val="36"/>
          <w:b/>
          <w:bCs/>
        </w:rPr>
        <w:t xml:space="preserve">ОТКРЫТЫЙ   УРОК </w:t>
      </w:r>
    </w:p>
    <w:p>
      <w:pPr>
        <w:pStyle w:val="style38"/>
        <w:jc w:val="center"/>
        <w:shd w:fill="FFFFFF"/>
        <w:spacing w:after="28" w:before="28" w:line="272" w:lineRule="atLeast"/>
      </w:pPr>
      <w:r>
        <w:rPr>
          <w:sz w:val="36"/>
          <w:b/>
          <w:bCs/>
        </w:rPr>
        <w:t xml:space="preserve"> </w:t>
      </w:r>
      <w:r>
        <w:rPr>
          <w:sz w:val="36"/>
          <w:b/>
          <w:bCs/>
        </w:rPr>
        <w:t>МАТЕМАТИКИ В 1»Б» КЛАССЕ</w:t>
      </w:r>
    </w:p>
    <w:p>
      <w:pPr>
        <w:pStyle w:val="style38"/>
        <w:jc w:val="center"/>
        <w:shd w:fill="FFFFFF"/>
        <w:spacing w:after="28" w:before="28" w:line="272" w:lineRule="atLeast"/>
      </w:pPr>
      <w:r>
        <w:rPr/>
      </w:r>
    </w:p>
    <w:p>
      <w:pPr>
        <w:pStyle w:val="style38"/>
        <w:jc w:val="center"/>
        <w:shd w:fill="FFFFFF"/>
        <w:spacing w:after="28" w:before="28" w:line="272" w:lineRule="atLeast"/>
      </w:pPr>
      <w:r>
        <w:rPr>
          <w:sz w:val="36"/>
          <w:b/>
        </w:rPr>
        <w:t>Тема:</w:t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  <w:pict/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sz w:val="32"/>
          <w:szCs w:val="32"/>
        </w:rPr>
        <w:t>Задачи на увеличение и ( уменьшение ) числа  на несколько единиц.</w:t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</w:r>
    </w:p>
    <w:p>
      <w:pPr>
        <w:pStyle w:val="style38"/>
        <w:jc w:val="center"/>
        <w:shd w:fill="FFFFFF"/>
        <w:spacing w:after="28" w:before="28" w:line="272" w:lineRule="atLeast"/>
      </w:pPr>
      <w:r>
        <w:rPr/>
        <w:pict/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</w:r>
    </w:p>
    <w:p>
      <w:pPr>
        <w:pStyle w:val="style42"/>
        <w:jc w:val="right"/>
      </w:pPr>
      <w:r>
        <w:rPr>
          <w:sz w:val="32"/>
          <w:szCs w:val="32"/>
        </w:rPr>
        <w:t xml:space="preserve">Провела : учитель начальных классов </w:t>
      </w:r>
    </w:p>
    <w:p>
      <w:pPr>
        <w:pStyle w:val="style42"/>
        <w:jc w:val="right"/>
        <w:shd w:fill="FFFFFF"/>
        <w:spacing w:after="0" w:before="0" w:line="272" w:lineRule="atLeast"/>
      </w:pPr>
      <w:r>
        <w:rPr>
          <w:sz w:val="32"/>
          <w:b/>
          <w:szCs w:val="32"/>
          <w:bCs/>
        </w:rPr>
        <w:t>Велиханова Светлана Эвезовна</w:t>
      </w:r>
    </w:p>
    <w:p>
      <w:pPr>
        <w:pStyle w:val="style38"/>
        <w:shd w:fill="FFFFFF"/>
        <w:spacing w:after="28" w:before="28" w:line="272" w:lineRule="atLeast"/>
      </w:pPr>
      <w:r>
        <w:rPr/>
      </w:r>
    </w:p>
    <w:p>
      <w:pPr>
        <w:pStyle w:val="style38"/>
        <w:shd w:fill="FFFFFF"/>
        <w:spacing w:after="28" w:before="28" w:line="272" w:lineRule="atLeast"/>
      </w:pPr>
      <w:r>
        <w:rPr>
          <w:sz w:val="28"/>
          <w:b/>
        </w:rPr>
        <w:t>Тема:</w:t>
      </w:r>
    </w:p>
    <w:p>
      <w:pPr>
        <w:pStyle w:val="style38"/>
        <w:jc w:val="both"/>
        <w:shd w:fill="FFFFFF"/>
        <w:spacing w:after="28" w:before="28" w:line="272" w:lineRule="atLeast"/>
      </w:pPr>
      <w:bookmarkStart w:id="1" w:name="__DdeLink__2094_1461366235"/>
      <w:bookmarkEnd w:id="1"/>
      <w:r>
        <w:rPr/>
        <w:t>Задачи на увеличение и ( уменьшение ) числа  на несколько единиц.</w:t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b/>
          <w:bCs/>
        </w:rPr>
        <w:t>Цели:</w:t>
      </w:r>
    </w:p>
    <w:p>
      <w:pPr>
        <w:pStyle w:val="style38"/>
        <w:numPr>
          <w:ilvl w:val="0"/>
          <w:numId w:val="3"/>
        </w:numPr>
        <w:jc w:val="both"/>
        <w:shd w:fill="FFFFFF"/>
        <w:spacing w:after="28" w:before="28" w:line="272" w:lineRule="atLeast"/>
      </w:pPr>
      <w:r>
        <w:rPr/>
        <w:t>Обучающиеся познакомятся с решением задач на увеличение (уменьшение) числа на несколько единиц.</w:t>
      </w:r>
    </w:p>
    <w:p>
      <w:pPr>
        <w:pStyle w:val="style38"/>
        <w:numPr>
          <w:ilvl w:val="0"/>
          <w:numId w:val="3"/>
        </w:numPr>
        <w:jc w:val="both"/>
        <w:shd w:fill="FFFFFF"/>
        <w:spacing w:after="28" w:before="28" w:line="272" w:lineRule="atLeast"/>
      </w:pPr>
      <w:r>
        <w:rPr/>
        <w:t>Будут развивать связную речь, память, внимание.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b/>
          <w:bCs/>
        </w:rPr>
        <w:t>Формировать УУД:</w:t>
      </w:r>
    </w:p>
    <w:p>
      <w:pPr>
        <w:pStyle w:val="style38"/>
        <w:numPr>
          <w:ilvl w:val="0"/>
          <w:numId w:val="4"/>
        </w:numPr>
        <w:jc w:val="both"/>
        <w:shd w:fill="FFFFFF"/>
        <w:spacing w:after="28" w:before="28" w:line="272" w:lineRule="atLeast"/>
      </w:pPr>
      <w:r>
        <w:rPr>
          <w:b/>
          <w:bCs/>
        </w:rPr>
        <w:t>Личностные:</w:t>
      </w:r>
      <w:r>
        <w:rPr>
          <w:rStyle w:val="style17"/>
          <w:rFonts w:cs=""/>
        </w:rPr>
        <w:t> </w:t>
      </w:r>
      <w:r>
        <w:rPr/>
        <w:t>способность к самооценке на основе критерия успешности учебной деятельности.</w:t>
      </w:r>
    </w:p>
    <w:p>
      <w:pPr>
        <w:pStyle w:val="style38"/>
        <w:numPr>
          <w:ilvl w:val="0"/>
          <w:numId w:val="4"/>
        </w:numPr>
        <w:jc w:val="both"/>
        <w:shd w:fill="FFFFFF"/>
        <w:spacing w:after="28" w:before="28" w:line="272" w:lineRule="atLeast"/>
      </w:pPr>
      <w:r>
        <w:rPr>
          <w:b/>
          <w:bCs/>
        </w:rPr>
        <w:t>Регулятивные УУД</w:t>
      </w:r>
      <w:r>
        <w:rPr/>
        <w:t>: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>
      <w:pPr>
        <w:pStyle w:val="style38"/>
        <w:numPr>
          <w:ilvl w:val="0"/>
          <w:numId w:val="4"/>
        </w:numPr>
        <w:jc w:val="both"/>
        <w:shd w:fill="FFFFFF"/>
        <w:spacing w:after="28" w:before="28" w:line="272" w:lineRule="atLeast"/>
      </w:pPr>
      <w:r>
        <w:rPr>
          <w:b/>
          <w:bCs/>
        </w:rPr>
        <w:t>Коммуникативные УУД:</w:t>
      </w:r>
      <w:r>
        <w:rPr>
          <w:rStyle w:val="style17"/>
          <w:rFonts w:cs=""/>
        </w:rPr>
        <w:t> </w:t>
      </w:r>
      <w:r>
        <w:rPr/>
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>
      <w:pPr>
        <w:pStyle w:val="style38"/>
        <w:numPr>
          <w:ilvl w:val="0"/>
          <w:numId w:val="4"/>
        </w:numPr>
        <w:jc w:val="both"/>
        <w:shd w:fill="FFFFFF"/>
        <w:spacing w:after="28" w:before="28" w:line="272" w:lineRule="atLeast"/>
      </w:pPr>
      <w:r>
        <w:rPr>
          <w:b/>
          <w:bCs/>
        </w:rPr>
        <w:t>Познавательные УУД:</w:t>
      </w:r>
      <w:r>
        <w:rPr>
          <w:rStyle w:val="style17"/>
          <w:rFonts w:cs=""/>
        </w:rPr>
        <w:t> </w:t>
      </w:r>
      <w:r>
        <w:rPr/>
        <w:t>ориентироваться в своей системе знаний; осуществлять анализ объектов; находить ответы на вопросы в знаковых записях; преобразовывать информацию из одной формы в другую: составлять ответы на вопросы.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b/>
          <w:bCs/>
        </w:rPr>
        <w:t>Планируемый результат</w:t>
      </w:r>
      <w:r>
        <w:rPr/>
        <w:t>: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u w:val="single"/>
          <w:b/>
          <w:bCs/>
        </w:rPr>
        <w:t>Предметные:</w:t>
      </w:r>
    </w:p>
    <w:p>
      <w:pPr>
        <w:pStyle w:val="style39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узнают о новом виде задач;</w:t>
      </w:r>
    </w:p>
    <w:p>
      <w:pPr>
        <w:pStyle w:val="style39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научатся решать задачи и оформлять решение задач;</w:t>
      </w:r>
    </w:p>
    <w:p>
      <w:pPr>
        <w:pStyle w:val="style39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решать примеры на сложение и вычитание на 2 и 3;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u w:val="single"/>
          <w:b/>
          <w:bCs/>
        </w:rPr>
        <w:t>Метапредметные: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i/>
          <w:b/>
          <w:iCs/>
          <w:bCs/>
        </w:rPr>
        <w:t>Регулятивные</w:t>
      </w:r>
      <w:r>
        <w:rPr/>
        <w:t>: будут использовать речь для регуляции своего действия.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i/>
          <w:b/>
          <w:iCs/>
          <w:bCs/>
        </w:rPr>
        <w:t>Познавательные</w:t>
      </w:r>
      <w:r>
        <w:rPr/>
        <w:t>: выбирать наиболее эффективные способы решения задач в зависимости от конкретных условий; подводить по понятие “На … больше”, “На … меньше” , выделять существенные признаки.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i/>
          <w:b/>
          <w:iCs/>
          <w:bCs/>
        </w:rPr>
        <w:t>Коммуникативные:</w:t>
      </w:r>
      <w:r>
        <w:rPr>
          <w:rStyle w:val="style17"/>
          <w:rFonts w:cs=""/>
        </w:rPr>
        <w:t> </w:t>
      </w:r>
      <w:r>
        <w:rPr/>
        <w:t>формулировать собственное мнение.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u w:val="single"/>
          <w:b/>
          <w:bCs/>
        </w:rPr>
        <w:t>Личностные:</w:t>
      </w:r>
    </w:p>
    <w:p>
      <w:pPr>
        <w:pStyle w:val="style38"/>
        <w:numPr>
          <w:ilvl w:val="0"/>
          <w:numId w:val="6"/>
        </w:numPr>
        <w:jc w:val="both"/>
        <w:shd w:fill="FFFFFF"/>
        <w:spacing w:after="28" w:before="28" w:line="272" w:lineRule="atLeast"/>
      </w:pPr>
      <w:r>
        <w:rPr/>
        <w:t>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b/>
          <w:bCs/>
        </w:rPr>
        <w:t>Основные понятия</w:t>
      </w:r>
      <w:r>
        <w:rPr>
          <w:rStyle w:val="style17"/>
          <w:rFonts w:cs=""/>
        </w:rPr>
        <w:t> </w:t>
      </w:r>
      <w:r>
        <w:rPr/>
        <w:t>“На … больше”, “На … меньше”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b/>
          <w:bCs/>
        </w:rPr>
        <w:t>Межпредметные связи –</w:t>
      </w:r>
      <w:r>
        <w:rPr>
          <w:rStyle w:val="style17"/>
          <w:b/>
          <w:bCs/>
          <w:rFonts w:cs=""/>
        </w:rPr>
        <w:t> </w:t>
      </w:r>
      <w:r>
        <w:rPr/>
        <w:t>чтение, окружающий мир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b/>
          <w:bCs/>
        </w:rPr>
        <w:t>Ресурсы:</w:t>
      </w:r>
    </w:p>
    <w:p>
      <w:pPr>
        <w:pStyle w:val="style39"/>
        <w:numPr>
          <w:ilvl w:val="0"/>
          <w:numId w:val="6"/>
        </w:numPr>
      </w:pPr>
      <w:r>
        <w:rPr>
          <w:sz w:val="24"/>
          <w:szCs w:val="24"/>
          <w:rFonts w:ascii="Times New Roman" w:cs="Times New Roman" w:hAnsi="Times New Roman"/>
        </w:rPr>
        <w:t>основные: учебник, рабочая тетрадь.</w:t>
      </w:r>
    </w:p>
    <w:p>
      <w:pPr>
        <w:pStyle w:val="style39"/>
        <w:numPr>
          <w:ilvl w:val="0"/>
          <w:numId w:val="6"/>
        </w:numPr>
      </w:pPr>
      <w:r>
        <w:rPr>
          <w:sz w:val="24"/>
          <w:szCs w:val="24"/>
          <w:rFonts w:ascii="Times New Roman" w:cs="Times New Roman" w:hAnsi="Times New Roman"/>
        </w:rPr>
        <w:t>дополнительные: Мультимедийный проектор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b/>
          <w:bCs/>
        </w:rPr>
        <w:t>Организация пространства:</w:t>
      </w:r>
      <w:r>
        <w:rPr>
          <w:rStyle w:val="style17"/>
          <w:rFonts w:cs=""/>
        </w:rPr>
        <w:t> </w:t>
      </w:r>
      <w:r>
        <w:rPr/>
        <w:t>фронтальная работа, работа в парах.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b/>
          <w:bCs/>
        </w:rPr>
        <w:t>Тип урока:</w:t>
      </w:r>
      <w:r>
        <w:rPr/>
        <w:t>формирование новых знаний.</w:t>
      </w:r>
    </w:p>
    <w:p>
      <w:pPr>
        <w:pStyle w:val="style0"/>
        <w:jc w:val="both"/>
        <w:spacing w:after="270" w:before="270" w:line="100" w:lineRule="atLeast"/>
      </w:pPr>
      <w:r>
        <w:rPr/>
      </w:r>
    </w:p>
    <w:p>
      <w:pPr>
        <w:pStyle w:val="style0"/>
        <w:jc w:val="both"/>
        <w:spacing w:after="270" w:before="270" w:line="100" w:lineRule="atLeast"/>
      </w:pPr>
      <w:r>
        <w:rPr/>
      </w:r>
    </w:p>
    <w:p>
      <w:pPr>
        <w:pStyle w:val="style0"/>
        <w:jc w:val="both"/>
        <w:spacing w:after="270" w:before="270" w:line="100" w:lineRule="atLeast"/>
      </w:pPr>
      <w:r>
        <w:rPr/>
      </w:r>
    </w:p>
    <w:p>
      <w:pPr>
        <w:pStyle w:val="style0"/>
        <w:jc w:val="center"/>
        <w:spacing w:after="270" w:before="27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Ход урока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:</w:t>
      </w:r>
    </w:p>
    <w:p>
      <w:pPr>
        <w:pStyle w:val="style38"/>
        <w:numPr>
          <w:ilvl w:val="0"/>
          <w:numId w:val="7"/>
        </w:numPr>
        <w:shd w:fill="FFFFFF"/>
        <w:spacing w:after="28" w:before="28" w:line="272" w:lineRule="atLeast"/>
      </w:pPr>
      <w:r>
        <w:rPr>
          <w:b/>
          <w:bCs/>
        </w:rPr>
        <w:t>Организационный момент.</w:t>
      </w:r>
    </w:p>
    <w:p>
      <w:pPr>
        <w:pStyle w:val="style38"/>
        <w:shd w:fill="FFFFFF"/>
        <w:spacing w:after="28" w:before="28" w:line="272" w:lineRule="atLeast"/>
      </w:pPr>
      <w:r>
        <w:rPr>
          <w:i/>
          <w:bCs/>
        </w:rPr>
        <w:t>Цель:</w:t>
      </w:r>
      <w:r>
        <w:rPr>
          <w:i/>
          <w:iCs/>
        </w:rPr>
        <w:t>создание условий для возникновения у учеников внутренней потребности включения в учебную деятельность.</w:t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  <w:t>-</w:t>
      </w:r>
      <w:r>
        <w:rPr>
          <w:b/>
        </w:rPr>
        <w:t>(Слайд 1)</w:t>
      </w:r>
      <w:r>
        <w:rPr/>
        <w:t>Доброе утро, ребята! С каким настроением вы пришли сегодня на урок? Тогда вы легко отгадаете мою загадку:</w:t>
      </w:r>
    </w:p>
    <w:p>
      <w:pPr>
        <w:pStyle w:val="style39"/>
        <w:jc w:val="center"/>
      </w:pPr>
      <w:r>
        <w:rPr>
          <w:sz w:val="24"/>
          <w:szCs w:val="24"/>
          <w:rFonts w:ascii="Times New Roman" w:cs="Times New Roman" w:hAnsi="Times New Roman"/>
        </w:rPr>
        <w:t>Есть у радости подруга</w:t>
      </w:r>
    </w:p>
    <w:p>
      <w:pPr>
        <w:pStyle w:val="style39"/>
        <w:jc w:val="center"/>
      </w:pPr>
      <w:r>
        <w:rPr>
          <w:sz w:val="24"/>
          <w:szCs w:val="24"/>
          <w:rFonts w:ascii="Times New Roman" w:cs="Times New Roman" w:hAnsi="Times New Roman"/>
        </w:rPr>
        <w:t>В виде полукруга,</w:t>
      </w:r>
    </w:p>
    <w:p>
      <w:pPr>
        <w:pStyle w:val="style39"/>
        <w:jc w:val="center"/>
      </w:pPr>
      <w:r>
        <w:rPr>
          <w:sz w:val="24"/>
          <w:szCs w:val="24"/>
          <w:rFonts w:ascii="Times New Roman" w:cs="Times New Roman" w:hAnsi="Times New Roman"/>
        </w:rPr>
        <w:t>На лице она живет.</w:t>
      </w:r>
    </w:p>
    <w:p>
      <w:pPr>
        <w:pStyle w:val="style39"/>
        <w:jc w:val="center"/>
      </w:pPr>
      <w:r>
        <w:rPr>
          <w:sz w:val="24"/>
          <w:szCs w:val="24"/>
          <w:rFonts w:ascii="Times New Roman" w:cs="Times New Roman" w:hAnsi="Times New Roman"/>
        </w:rPr>
        <w:t>То куда-то вдруг уйдет,</w:t>
      </w:r>
    </w:p>
    <w:p>
      <w:pPr>
        <w:pStyle w:val="style39"/>
        <w:jc w:val="center"/>
      </w:pPr>
      <w:r>
        <w:rPr>
          <w:sz w:val="24"/>
          <w:szCs w:val="24"/>
          <w:rFonts w:ascii="Times New Roman" w:cs="Times New Roman" w:hAnsi="Times New Roman"/>
        </w:rPr>
        <w:t>То внезапно возвратится:</w:t>
      </w:r>
    </w:p>
    <w:p>
      <w:pPr>
        <w:pStyle w:val="style39"/>
        <w:jc w:val="center"/>
      </w:pPr>
      <w:r>
        <w:rPr>
          <w:sz w:val="24"/>
          <w:szCs w:val="24"/>
          <w:rFonts w:ascii="Times New Roman" w:cs="Times New Roman" w:hAnsi="Times New Roman"/>
        </w:rPr>
        <w:t>Грусть - тоска ее боится. (Улыбка)</w:t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  <w:t>- Улыбка нужна всем. Я улыбнусь вам, и вы улыбнитесь друг другу. Мы спокойны, добры. Я желаю всем хорошего настроения.</w:t>
      </w:r>
    </w:p>
    <w:p>
      <w:pPr>
        <w:pStyle w:val="style38"/>
        <w:numPr>
          <w:ilvl w:val="0"/>
          <w:numId w:val="7"/>
        </w:numPr>
        <w:jc w:val="both"/>
        <w:shd w:fill="FFFFFF"/>
        <w:spacing w:after="28" w:before="28" w:line="272" w:lineRule="atLeast"/>
      </w:pPr>
      <w:r>
        <w:rPr>
          <w:b/>
          <w:bCs/>
        </w:rPr>
        <w:t>Мотивация к учебной деятельности</w:t>
      </w:r>
    </w:p>
    <w:p>
      <w:pPr>
        <w:pStyle w:val="style38"/>
        <w:shd w:fill="FFFFFF"/>
        <w:spacing w:after="28" w:before="28" w:line="272" w:lineRule="atLeast"/>
      </w:pPr>
      <w:r>
        <w:rPr>
          <w:i/>
          <w:bCs/>
        </w:rPr>
        <w:t>Цель:</w:t>
      </w:r>
      <w:r>
        <w:rPr>
          <w:i/>
          <w:iCs/>
        </w:rPr>
        <w:t>создание условий для возникновения у учеников внутренней потребности включения в учебную деятельность</w:t>
      </w:r>
    </w:p>
    <w:p>
      <w:pPr>
        <w:pStyle w:val="style39"/>
      </w:pPr>
      <w:r>
        <w:rPr>
          <w:sz w:val="24"/>
          <w:rFonts w:ascii="Times New Roman" w:cs="Times New Roman" w:hAnsi="Times New Roman"/>
        </w:rPr>
        <w:t xml:space="preserve">-Девизом нашего урока пусть будут такие слова (читаем вместе): </w:t>
      </w:r>
      <w:r>
        <w:rPr>
          <w:sz w:val="24"/>
          <w:b/>
          <w:rFonts w:ascii="Times New Roman" w:cs="Times New Roman" w:hAnsi="Times New Roman"/>
        </w:rPr>
        <w:t>(слайд 2)</w:t>
      </w:r>
    </w:p>
    <w:p>
      <w:pPr>
        <w:pStyle w:val="style39"/>
        <w:jc w:val="center"/>
      </w:pPr>
      <w:r>
        <w:rPr>
          <w:sz w:val="24"/>
          <w:rFonts w:ascii="Times New Roman" w:cs="Times New Roman" w:hAnsi="Times New Roman"/>
        </w:rPr>
        <w:t>Мы умные!</w:t>
      </w:r>
    </w:p>
    <w:p>
      <w:pPr>
        <w:pStyle w:val="style39"/>
        <w:jc w:val="center"/>
      </w:pPr>
      <w:r>
        <w:rPr>
          <w:sz w:val="24"/>
          <w:rFonts w:ascii="Times New Roman" w:cs="Times New Roman" w:hAnsi="Times New Roman"/>
        </w:rPr>
        <w:t>Мы дружные!</w:t>
      </w:r>
    </w:p>
    <w:p>
      <w:pPr>
        <w:pStyle w:val="style39"/>
        <w:jc w:val="center"/>
      </w:pPr>
      <w:r>
        <w:rPr>
          <w:sz w:val="24"/>
          <w:rFonts w:ascii="Times New Roman" w:cs="Times New Roman" w:hAnsi="Times New Roman"/>
        </w:rPr>
        <w:t>Мы внимательные!</w:t>
      </w:r>
    </w:p>
    <w:p>
      <w:pPr>
        <w:pStyle w:val="style39"/>
        <w:jc w:val="center"/>
      </w:pPr>
      <w:r>
        <w:rPr>
          <w:sz w:val="24"/>
          <w:rFonts w:ascii="Times New Roman" w:cs="Times New Roman" w:hAnsi="Times New Roman"/>
        </w:rPr>
        <w:t>Мы старательные!</w:t>
      </w:r>
    </w:p>
    <w:p>
      <w:pPr>
        <w:pStyle w:val="style39"/>
        <w:jc w:val="center"/>
      </w:pPr>
      <w:r>
        <w:rPr>
          <w:sz w:val="24"/>
          <w:rFonts w:ascii="Times New Roman" w:cs="Times New Roman" w:hAnsi="Times New Roman"/>
        </w:rPr>
        <w:t>Мы отлично учимся,</w:t>
      </w:r>
    </w:p>
    <w:p>
      <w:pPr>
        <w:pStyle w:val="style39"/>
        <w:jc w:val="center"/>
      </w:pPr>
      <w:r>
        <w:rPr>
          <w:sz w:val="24"/>
          <w:rFonts w:ascii="Times New Roman" w:cs="Times New Roman" w:hAnsi="Times New Roman"/>
        </w:rPr>
        <w:t>Всё у нас получится!</w:t>
      </w:r>
    </w:p>
    <w:p>
      <w:pPr>
        <w:pStyle w:val="style39"/>
        <w:jc w:val="both"/>
      </w:pPr>
      <w:r>
        <w:rPr>
          <w:sz w:val="24"/>
          <w:rFonts w:ascii="Times New Roman" w:cs="Times New Roman" w:hAnsi="Times New Roman"/>
        </w:rPr>
        <w:t>- Но для этого мне нужны трудолюбивые, смекалистые и охотно помогающие друг другу ученики.</w:t>
      </w:r>
    </w:p>
    <w:p>
      <w:pPr>
        <w:pStyle w:val="style39"/>
        <w:jc w:val="both"/>
      </w:pPr>
      <w:r>
        <w:rPr>
          <w:sz w:val="24"/>
          <w:rFonts w:ascii="Times New Roman" w:cs="Times New Roman" w:hAnsi="Times New Roman"/>
        </w:rPr>
        <w:t>- Есть ли среди вас такие?</w:t>
      </w:r>
    </w:p>
    <w:p>
      <w:pPr>
        <w:pStyle w:val="style39"/>
      </w:pPr>
      <w:r>
        <w:rPr>
          <w:sz w:val="24"/>
          <w:rFonts w:ascii="Times New Roman" w:cs="Times New Roman" w:hAnsi="Times New Roman"/>
        </w:rPr>
        <w:t>- Тогда за работу!</w:t>
      </w:r>
    </w:p>
    <w:p>
      <w:pPr>
        <w:pStyle w:val="style39"/>
      </w:pPr>
      <w:r>
        <w:rPr>
          <w:sz w:val="24"/>
          <w:b/>
          <w:rFonts w:ascii="Times New Roman" w:cs="Times New Roman" w:eastAsia="Times New Roman" w:hAnsi="Times New Roman"/>
          <w:lang w:eastAsia="ru-RU"/>
        </w:rPr>
        <w:t>Предлагаю следующий план действий (слайд 3):</w:t>
      </w:r>
    </w:p>
    <w:p>
      <w:pPr>
        <w:pStyle w:val="style39"/>
        <w:numPr>
          <w:ilvl w:val="0"/>
          <w:numId w:val="9"/>
        </w:numPr>
      </w:pPr>
      <w:r>
        <w:rPr>
          <w:sz w:val="24"/>
          <w:rFonts w:ascii="Times New Roman" w:cs="Times New Roman" w:eastAsia="Times New Roman" w:hAnsi="Times New Roman"/>
          <w:lang w:eastAsia="ru-RU"/>
        </w:rPr>
        <w:t>Устный счет: «Игра молчанка», состав чисел, решение задачи.</w:t>
      </w:r>
    </w:p>
    <w:p>
      <w:pPr>
        <w:pStyle w:val="style39"/>
        <w:numPr>
          <w:ilvl w:val="0"/>
          <w:numId w:val="9"/>
        </w:numPr>
      </w:pPr>
      <w:r>
        <w:rPr>
          <w:sz w:val="24"/>
          <w:rFonts w:ascii="Times New Roman" w:cs="Times New Roman" w:eastAsia="Times New Roman" w:hAnsi="Times New Roman"/>
          <w:lang w:eastAsia="ru-RU"/>
        </w:rPr>
        <w:t>В гостях у трех медведей (вспоминаем все, что уже знаем – актуализация знаний).</w:t>
      </w:r>
    </w:p>
    <w:p>
      <w:pPr>
        <w:pStyle w:val="style39"/>
        <w:numPr>
          <w:ilvl w:val="0"/>
          <w:numId w:val="9"/>
        </w:numPr>
      </w:pPr>
      <w:r>
        <w:rPr>
          <w:sz w:val="24"/>
          <w:rFonts w:ascii="Times New Roman" w:cs="Times New Roman" w:eastAsia="Times New Roman" w:hAnsi="Times New Roman"/>
          <w:lang w:eastAsia="ru-RU"/>
        </w:rPr>
        <w:t>Решением новых задач.</w:t>
      </w:r>
    </w:p>
    <w:p>
      <w:pPr>
        <w:pStyle w:val="style39"/>
        <w:numPr>
          <w:ilvl w:val="0"/>
          <w:numId w:val="9"/>
        </w:numPr>
      </w:pPr>
      <w:r>
        <w:rPr>
          <w:sz w:val="24"/>
          <w:rFonts w:ascii="Times New Roman" w:cs="Times New Roman" w:eastAsia="Times New Roman" w:hAnsi="Times New Roman"/>
          <w:lang w:eastAsia="ru-RU"/>
        </w:rPr>
        <w:t>Работа по учебнику – закрепление изученного.</w:t>
      </w:r>
    </w:p>
    <w:p>
      <w:pPr>
        <w:pStyle w:val="style39"/>
        <w:numPr>
          <w:ilvl w:val="0"/>
          <w:numId w:val="9"/>
        </w:numPr>
      </w:pPr>
      <w:r>
        <w:rPr>
          <w:sz w:val="24"/>
          <w:rFonts w:ascii="Times New Roman" w:cs="Times New Roman" w:eastAsia="Times New Roman" w:hAnsi="Times New Roman"/>
          <w:lang w:eastAsia="ru-RU"/>
        </w:rPr>
        <w:t>Подведение итогов, оценка работы.</w:t>
      </w:r>
    </w:p>
    <w:p>
      <w:pPr>
        <w:pStyle w:val="style39"/>
      </w:pPr>
      <w:r>
        <w:rPr/>
      </w:r>
    </w:p>
    <w:p>
      <w:pPr>
        <w:pStyle w:val="style0"/>
        <w:jc w:val="both"/>
        <w:shd w:fill="FFFFFF"/>
        <w:spacing w:after="0" w:before="0" w:line="100" w:lineRule="atLeast"/>
      </w:pPr>
      <w:r>
        <w:rPr/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1) Устный счет.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i/>
          <w:szCs w:val="24"/>
          <w:bCs/>
          <w:rFonts w:ascii="Times New Roman" w:cs="Times New Roman" w:eastAsia="Times New Roman" w:hAnsi="Times New Roman"/>
          <w:lang w:eastAsia="ru-RU"/>
        </w:rPr>
        <w:t>Цель: отработка устного счета в пределах 10.</w:t>
      </w:r>
    </w:p>
    <w:p>
      <w:pPr>
        <w:pStyle w:val="style39"/>
      </w:pPr>
      <w:r>
        <w:rPr>
          <w:sz w:val="24"/>
          <w:b/>
          <w:rFonts w:ascii="Times New Roman" w:cs="Times New Roman" w:eastAsia="Times New Roman" w:hAnsi="Times New Roman"/>
          <w:lang w:eastAsia="ru-RU"/>
        </w:rPr>
        <w:t xml:space="preserve">- </w:t>
      </w:r>
      <w:r>
        <w:rPr>
          <w:sz w:val="24"/>
          <w:rFonts w:ascii="Times New Roman" w:cs="Times New Roman" w:eastAsia="Times New Roman" w:hAnsi="Times New Roman"/>
          <w:lang w:eastAsia="ru-RU"/>
        </w:rPr>
        <w:t xml:space="preserve">Какое сегодня число. Что вы можете мне о нем рассказать? </w:t>
      </w:r>
    </w:p>
    <w:p>
      <w:pPr>
        <w:pStyle w:val="style39"/>
      </w:pPr>
      <w:r>
        <w:rPr>
          <w:sz w:val="24"/>
          <w:b/>
          <w:rFonts w:ascii="Times New Roman" w:cs="Times New Roman" w:hAnsi="Times New Roman"/>
          <w:lang w:eastAsia="ru-RU"/>
        </w:rPr>
        <w:t xml:space="preserve">(Слайд 4). Игра «Молчанка» (набор цифр). </w:t>
      </w:r>
      <w:r>
        <w:rPr>
          <w:sz w:val="24"/>
          <w:rFonts w:ascii="Times New Roman" w:cs="Times New Roman" w:hAnsi="Times New Roman"/>
          <w:lang w:eastAsia="ru-RU"/>
        </w:rPr>
        <w:t>Дети с помощью сигнальных карточек осуществляют проверку.</w:t>
      </w:r>
    </w:p>
    <w:p>
      <w:pPr>
        <w:pStyle w:val="style39"/>
      </w:pPr>
      <w:r>
        <w:rPr>
          <w:sz w:val="24"/>
          <w:rFonts w:ascii="Times New Roman" w:cs="Times New Roman" w:hAnsi="Times New Roman"/>
          <w:lang w:eastAsia="ru-RU"/>
        </w:rPr>
        <w:t xml:space="preserve">- Покажите число, которое следует за числом </w:t>
      </w:r>
      <w:r>
        <w:rPr>
          <w:sz w:val="24"/>
          <w:rFonts w:ascii="Times New Roman" w:cs="Times New Roman" w:eastAsia="Times New Roman" w:hAnsi="Times New Roman"/>
          <w:lang w:eastAsia="ru-RU"/>
        </w:rPr>
        <w:t>3, 7, 9;</w:t>
      </w:r>
    </w:p>
    <w:p>
      <w:pPr>
        <w:pStyle w:val="style39"/>
      </w:pPr>
      <w:r>
        <w:rPr>
          <w:sz w:val="24"/>
          <w:rFonts w:ascii="Times New Roman" w:cs="Times New Roman" w:hAnsi="Times New Roman"/>
          <w:lang w:eastAsia="ru-RU"/>
        </w:rPr>
        <w:t xml:space="preserve">- Покажите число, которое предшествует </w:t>
      </w:r>
      <w:r>
        <w:rPr>
          <w:sz w:val="24"/>
          <w:rFonts w:ascii="Times New Roman" w:cs="Times New Roman" w:eastAsia="Times New Roman" w:hAnsi="Times New Roman"/>
          <w:lang w:eastAsia="ru-RU"/>
        </w:rPr>
        <w:t>числ</w:t>
      </w:r>
      <w:r>
        <w:rPr>
          <w:sz w:val="24"/>
          <w:rFonts w:ascii="Times New Roman" w:cs="Times New Roman" w:hAnsi="Times New Roman"/>
          <w:lang w:eastAsia="ru-RU"/>
        </w:rPr>
        <w:t>у</w:t>
      </w:r>
      <w:r>
        <w:rPr>
          <w:sz w:val="24"/>
          <w:rFonts w:ascii="Times New Roman" w:cs="Times New Roman" w:eastAsia="Times New Roman" w:hAnsi="Times New Roman"/>
          <w:lang w:eastAsia="ru-RU"/>
        </w:rPr>
        <w:t xml:space="preserve"> 2, 4, 6, 8;</w:t>
      </w:r>
    </w:p>
    <w:p>
      <w:pPr>
        <w:pStyle w:val="style39"/>
      </w:pPr>
      <w:r>
        <w:rPr>
          <w:sz w:val="24"/>
          <w:rFonts w:ascii="Times New Roman" w:cs="Times New Roman" w:hAnsi="Times New Roman"/>
          <w:lang w:eastAsia="ru-RU"/>
        </w:rPr>
        <w:t>- Покажите</w:t>
      </w:r>
      <w:r>
        <w:rPr>
          <w:sz w:val="24"/>
          <w:rFonts w:ascii="Times New Roman" w:cs="Times New Roman" w:eastAsia="Times New Roman" w:hAnsi="Times New Roman"/>
          <w:lang w:eastAsia="ru-RU"/>
        </w:rPr>
        <w:t xml:space="preserve"> соседей чисел 5, 8, 4;</w:t>
      </w:r>
    </w:p>
    <w:p>
      <w:pPr>
        <w:pStyle w:val="style39"/>
      </w:pPr>
      <w:r>
        <w:rPr>
          <w:sz w:val="24"/>
          <w:rFonts w:ascii="Times New Roman" w:cs="Times New Roman" w:hAnsi="Times New Roman"/>
          <w:lang w:eastAsia="ru-RU"/>
        </w:rPr>
        <w:t>- Хорошо. Н</w:t>
      </w:r>
      <w:r>
        <w:rPr>
          <w:sz w:val="24"/>
          <w:rFonts w:ascii="Times New Roman" w:cs="Times New Roman" w:eastAsia="Times New Roman" w:hAnsi="Times New Roman"/>
          <w:lang w:eastAsia="ru-RU"/>
        </w:rPr>
        <w:t xml:space="preserve">азовите числа через одно от </w:t>
      </w:r>
      <w:r>
        <w:rPr>
          <w:sz w:val="24"/>
          <w:rFonts w:ascii="Times New Roman" w:cs="Times New Roman" w:hAnsi="Times New Roman"/>
          <w:lang w:eastAsia="ru-RU"/>
        </w:rPr>
        <w:t>10 до 0</w:t>
      </w:r>
      <w:r>
        <w:rPr>
          <w:sz w:val="24"/>
          <w:rFonts w:ascii="Times New Roman" w:cs="Times New Roman" w:eastAsia="Times New Roman" w:hAnsi="Times New Roman"/>
          <w:lang w:eastAsia="ru-RU"/>
        </w:rPr>
        <w:t>.</w:t>
      </w:r>
      <w:r>
        <w:rPr>
          <w:sz w:val="24"/>
          <w:rFonts w:ascii="Times New Roman" w:cs="Times New Roman" w:hAnsi="Times New Roman"/>
          <w:lang w:eastAsia="ru-RU"/>
        </w:rPr>
        <w:t xml:space="preserve"> Число которое не называем прохлопываем.</w:t>
      </w:r>
    </w:p>
    <w:p>
      <w:pPr>
        <w:pStyle w:val="style39"/>
      </w:pPr>
      <w:r>
        <w:rPr>
          <w:sz w:val="24"/>
          <w:rFonts w:ascii="Times New Roman" w:cs="Times New Roman" w:hAnsi="Times New Roman"/>
          <w:lang w:eastAsia="ru-RU"/>
        </w:rPr>
        <w:t>- Что мы повторили? (Знание числового ряда).</w:t>
      </w:r>
    </w:p>
    <w:p>
      <w:pPr>
        <w:pStyle w:val="style39"/>
      </w:pPr>
      <w:r>
        <w:rPr/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2) (Слайд 5). Работа над составом числа.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i/>
          <w:szCs w:val="24"/>
          <w:rFonts w:ascii="Times New Roman" w:cs="Times New Roman" w:eastAsia="Times New Roman" w:hAnsi="Times New Roman"/>
          <w:lang w:eastAsia="ru-RU"/>
        </w:rPr>
        <w:t>Цель: отработка знаний состава числа.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-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У вас лежат карточки с заданием. Будете работать в паре.</w:t>
      </w:r>
    </w:p>
    <w:p>
      <w:pPr>
        <w:pStyle w:val="style0"/>
        <w:jc w:val="both"/>
        <w:shd w:fill="FFFFFF"/>
        <w:spacing w:after="135" w:before="0" w:line="100" w:lineRule="atLeast"/>
      </w:pPr>
      <w:r>
        <w:rPr/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Что мы сейчас повторили? (Состав числа)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3) Решение задачи (слайд 6):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i/>
          <w:szCs w:val="24"/>
          <w:rFonts w:ascii="Times New Roman" w:cs="Times New Roman" w:eastAsia="Times New Roman" w:hAnsi="Times New Roman"/>
          <w:lang w:eastAsia="ru-RU"/>
        </w:rPr>
        <w:t>Цель: отработка умений решать задачи.</w:t>
      </w:r>
    </w:p>
    <w:p>
      <w:pPr>
        <w:pStyle w:val="style0"/>
        <w:jc w:val="both"/>
        <w:spacing w:after="135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На картинке три рыжих щенка и 1 серый щенок.</w:t>
      </w:r>
    </w:p>
    <w:p>
      <w:pPr>
        <w:pStyle w:val="style37"/>
        <w:numPr>
          <w:ilvl w:val="0"/>
          <w:numId w:val="10"/>
        </w:numPr>
        <w:jc w:val="both"/>
        <w:spacing w:after="135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Скажите, можно ли это задание назвать задачей?</w:t>
      </w:r>
    </w:p>
    <w:p>
      <w:pPr>
        <w:pStyle w:val="style37"/>
        <w:numPr>
          <w:ilvl w:val="0"/>
          <w:numId w:val="10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Из каких частей состоит задача? (Условие, вопрос.)</w:t>
      </w:r>
    </w:p>
    <w:p>
      <w:pPr>
        <w:pStyle w:val="style37"/>
        <w:numPr>
          <w:ilvl w:val="0"/>
          <w:numId w:val="10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Чего не хватает? (Вопроса.)</w:t>
      </w:r>
    </w:p>
    <w:p>
      <w:pPr>
        <w:pStyle w:val="style37"/>
        <w:numPr>
          <w:ilvl w:val="0"/>
          <w:numId w:val="10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Поставьте вопрос к задаче? 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(Слайд 7)</w:t>
      </w:r>
    </w:p>
    <w:p>
      <w:pPr>
        <w:pStyle w:val="style0"/>
        <w:numPr>
          <w:ilvl w:val="0"/>
          <w:numId w:val="1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Повторите условие, вопрос задачи.</w:t>
      </w:r>
    </w:p>
    <w:p>
      <w:pPr>
        <w:pStyle w:val="style0"/>
        <w:numPr>
          <w:ilvl w:val="0"/>
          <w:numId w:val="1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Что нам известно?</w:t>
      </w:r>
    </w:p>
    <w:p>
      <w:pPr>
        <w:pStyle w:val="style0"/>
        <w:numPr>
          <w:ilvl w:val="0"/>
          <w:numId w:val="1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Как найти ответ на вопрос? (Решение задачи.) 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(Слайд 8)</w:t>
      </w:r>
    </w:p>
    <w:p>
      <w:pPr>
        <w:pStyle w:val="style0"/>
        <w:numPr>
          <w:ilvl w:val="0"/>
          <w:numId w:val="1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Чего еще не хватает? (Ответа.)</w:t>
      </w:r>
    </w:p>
    <w:p>
      <w:pPr>
        <w:pStyle w:val="style0"/>
        <w:numPr>
          <w:ilvl w:val="0"/>
          <w:numId w:val="1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Сформулируйте ответ на вопрос задачи.</w:t>
      </w:r>
    </w:p>
    <w:p>
      <w:pPr>
        <w:pStyle w:val="style0"/>
        <w:numPr>
          <w:ilvl w:val="0"/>
          <w:numId w:val="1"/>
        </w:numPr>
        <w:jc w:val="both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Вспомните, из каких же частей состоит задача? 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(Слайд 9)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4) Работа в тетради. 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- А сейчас откроем тетради и запишем число на 5 клеточке посередине, а теперь эту задачу. 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Что мы сейчас повторили? (Как записывать и решать задачу).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3. Актуализация знаний.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i/>
          <w:szCs w:val="24"/>
          <w:bCs/>
          <w:rFonts w:ascii="Times New Roman" w:cs="Times New Roman" w:eastAsia="Times New Roman" w:hAnsi="Times New Roman"/>
          <w:lang w:eastAsia="ru-RU"/>
        </w:rPr>
        <w:t>Цель: отработать понимание выражений «увеличить», «уменьшить».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- (Слайд 10. Звучит музыка «В гостях у сказки»). </w:t>
      </w:r>
      <w:r>
        <w:rPr>
          <w:sz w:val="24"/>
          <w:szCs w:val="24"/>
          <w:bCs/>
          <w:rFonts w:ascii="Times New Roman" w:cs="Times New Roman" w:eastAsia="Times New Roman" w:hAnsi="Times New Roman"/>
          <w:lang w:eastAsia="ru-RU"/>
        </w:rPr>
        <w:t xml:space="preserve">А сейчас мы с вами отправимся в гости к трем медведям. Помните, как в сказке говориться: Маша зашла в избушку и увидела около стола три стула. Чьи были стулья? 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  <w:lang w:eastAsia="ru-RU"/>
        </w:rPr>
        <w:t xml:space="preserve">- Выложите у себя на парте три синих квадрата. На столе стояло столько же тарелок. Выложите столько кружочков, сколько было тарелок. Сколько выложили кружочков? Почему? 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  <w:lang w:eastAsia="ru-RU"/>
        </w:rPr>
        <w:t xml:space="preserve">- Маша поставила на стол на 1 стакан больше, чем тарелок. Положите столько кругов сколько Маша поставила стаканов. 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  <w:lang w:eastAsia="ru-RU"/>
        </w:rPr>
        <w:t>- Сколько кругов вы положили? Почему?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  <w:lang w:eastAsia="ru-RU"/>
        </w:rPr>
        <w:t>- Что значит на один больше? А как это записать примером?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  <w:lang w:eastAsia="ru-RU"/>
        </w:rPr>
        <w:t>- Идем дальше. Куда она пошла дальше? (В спальню). Вдруг Маша увидела три кровати, выложите три квадратика. А подушек было на 1 меньше. Выложите столько кружков, сколько было подушек.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  <w:lang w:eastAsia="ru-RU"/>
        </w:rPr>
        <w:t xml:space="preserve">- Сколько выложили кружков? Почему? Как узнать количество подушек? </w:t>
      </w:r>
    </w:p>
    <w:p>
      <w:pPr>
        <w:pStyle w:val="style37"/>
        <w:jc w:val="both"/>
        <w:ind w:hanging="0" w:left="1069" w:right="0"/>
        <w:shd w:fill="FFFFFF"/>
        <w:spacing w:after="135" w:before="0" w:line="100" w:lineRule="atLeast"/>
      </w:pPr>
      <w:r>
        <w:rPr/>
      </w:r>
    </w:p>
    <w:p>
      <w:pPr>
        <w:pStyle w:val="style37"/>
        <w:jc w:val="both"/>
        <w:ind w:hanging="0" w:left="1069" w:right="0"/>
        <w:shd w:fill="FFFFFF"/>
        <w:spacing w:after="135" w:before="0" w:line="100" w:lineRule="atLeast"/>
      </w:pPr>
      <w:r>
        <w:rPr/>
      </w:r>
    </w:p>
    <w:p>
      <w:pPr>
        <w:pStyle w:val="style37"/>
        <w:jc w:val="both"/>
        <w:ind w:hanging="0" w:left="1069" w:right="0"/>
        <w:shd w:fill="FFFFFF"/>
        <w:spacing w:after="135" w:before="0" w:line="100" w:lineRule="atLeast"/>
      </w:pPr>
      <w:r>
        <w:rPr/>
      </w:r>
    </w:p>
    <w:p>
      <w:pPr>
        <w:pStyle w:val="style37"/>
        <w:numPr>
          <w:ilvl w:val="0"/>
          <w:numId w:val="7"/>
        </w:numPr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Самоопределение к деятельности.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i/>
          <w:szCs w:val="24"/>
          <w:rFonts w:ascii="Times New Roman" w:cs="Times New Roman" w:eastAsia="Times New Roman" w:hAnsi="Times New Roman"/>
          <w:lang w:eastAsia="ru-RU"/>
        </w:rPr>
        <w:t>Цель: учатся делать вывод по проделанной работе.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-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Что же нужно сделать, чтобы увеличить число предметов? А с каким действием будем составлять пример? А что же нужно сделать, чтобы уменьшить число предметов? Каким действием узнаете?</w:t>
      </w:r>
    </w:p>
    <w:p>
      <w:pPr>
        <w:pStyle w:val="style37"/>
        <w:numPr>
          <w:ilvl w:val="0"/>
          <w:numId w:val="7"/>
        </w:numPr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Работа по теме урока.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i/>
          <w:szCs w:val="24"/>
          <w:rFonts w:ascii="Times New Roman" w:cs="Times New Roman" w:eastAsia="Times New Roman" w:hAnsi="Times New Roman"/>
          <w:lang w:eastAsia="ru-RU"/>
        </w:rPr>
        <w:t>Цель: учатся с помощью учителя выводить тему урока и ставить цели.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- 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(Слайд 11).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Давайте определим тему нашего урока, для этого расположите данные числа в порядке возрастания. Какое слово у вас получилось? (Задача).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(Слайд 12).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Тема урока: «Решение задач на увеличение и уменьшение числа на несколько единиц»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Какие цели мы поставим перед собой? (Будем учиться решать задачи со словами «на больше» и «на меньше»).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ФИЗМИНУТКА.</w:t>
      </w:r>
    </w:p>
    <w:p>
      <w:pPr>
        <w:pStyle w:val="style39"/>
        <w:jc w:val="both"/>
      </w:pPr>
      <w:r>
        <w:rPr>
          <w:sz w:val="24"/>
          <w:b/>
          <w:rFonts w:ascii="Times New Roman" w:cs="Times New Roman" w:eastAsia="Times New Roman" w:hAnsi="Times New Roman"/>
          <w:lang w:eastAsia="ru-RU"/>
        </w:rPr>
        <w:t>Решение новых задач.</w:t>
      </w:r>
    </w:p>
    <w:p>
      <w:pPr>
        <w:pStyle w:val="style39"/>
        <w:jc w:val="both"/>
      </w:pPr>
      <w:r>
        <w:rPr>
          <w:sz w:val="24"/>
          <w:i/>
          <w:rFonts w:ascii="Times New Roman" w:cs="Times New Roman" w:eastAsia="Times New Roman" w:hAnsi="Times New Roman"/>
          <w:lang w:eastAsia="ru-RU"/>
        </w:rPr>
        <w:t xml:space="preserve">Цель: </w:t>
      </w:r>
      <w:r>
        <w:rPr>
          <w:color w:val="000000"/>
          <w:sz w:val="24"/>
          <w:i/>
          <w:iCs/>
          <w:rFonts w:ascii="Times New Roman" w:cs="Times New Roman" w:hAnsi="Times New Roman"/>
        </w:rPr>
        <w:t>обучающиеся научатся решать задачи на увеличение (уменьшение) числа на несколько единиц.</w:t>
      </w:r>
    </w:p>
    <w:p>
      <w:pPr>
        <w:pStyle w:val="style39"/>
        <w:numPr>
          <w:ilvl w:val="0"/>
          <w:numId w:val="8"/>
        </w:numPr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Нарисуйте 5 красных кружков. Ниже нарисуйте столько же синих кружков.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Что нужно сделать, чтобы синих кружков стало на 2 больше?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Сравните, каких кружков больше?На сколько синих кружков больше?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Что значит, что синих кружков на 2 больше? (Синих кружков столько же, сколько красных, и еще 2.)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Если красных кружков 5, а синих на два больше. Сколько синих кружков? (7)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 xml:space="preserve">- Как узнали? (5 + 2 = 7). Запишите пример. </w:t>
      </w:r>
    </w:p>
    <w:p>
      <w:pPr>
        <w:pStyle w:val="style39"/>
        <w:numPr>
          <w:ilvl w:val="0"/>
          <w:numId w:val="8"/>
        </w:numPr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Нарисуйте 6 зеленых квадратов. Ниже нарисуйте столько же желтых квадратов.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Что нужно сделать, чтобы желтых квадратов стало на 3 меньше?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Сравните, каких квадратов меньше?На сколько желтых квадратов меньше?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Что значит, что желтых квадратов на 3 меньше? (Желтых квадратов столько же, сколько зеленых, но без 3.)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Если зеленых квадратов 6, а желтых – на 3 меньше. Сколько желтых квадратов? (3)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Как узнали? (6 – 3 = 3). Запишите пример.</w:t>
      </w:r>
    </w:p>
    <w:p>
      <w:pPr>
        <w:pStyle w:val="style39"/>
        <w:numPr>
          <w:ilvl w:val="0"/>
          <w:numId w:val="7"/>
        </w:numPr>
        <w:jc w:val="both"/>
      </w:pPr>
      <w:r>
        <w:rPr>
          <w:sz w:val="24"/>
          <w:b/>
          <w:rFonts w:ascii="Times New Roman" w:cs="Times New Roman" w:eastAsia="Times New Roman" w:hAnsi="Times New Roman"/>
          <w:lang w:eastAsia="ru-RU"/>
        </w:rPr>
        <w:t>Закрепление изученного материала. (Слайд 13)</w:t>
      </w:r>
    </w:p>
    <w:p>
      <w:pPr>
        <w:pStyle w:val="style39"/>
        <w:jc w:val="both"/>
      </w:pPr>
      <w:r>
        <w:rPr>
          <w:sz w:val="24"/>
          <w:i/>
          <w:rFonts w:ascii="Times New Roman" w:cs="Times New Roman" w:eastAsia="Times New Roman" w:hAnsi="Times New Roman"/>
          <w:lang w:eastAsia="ru-RU"/>
        </w:rPr>
        <w:t>Цель: отработка умений решать задачи со словами «увеличить на…», «уменьшить на …»</w:t>
      </w:r>
    </w:p>
    <w:p>
      <w:pPr>
        <w:pStyle w:val="style39"/>
        <w:numPr>
          <w:ilvl w:val="0"/>
          <w:numId w:val="8"/>
        </w:numPr>
        <w:jc w:val="both"/>
      </w:pPr>
      <w:r>
        <w:rPr>
          <w:sz w:val="24"/>
          <w:b/>
          <w:rFonts w:ascii="Times New Roman" w:cs="Times New Roman" w:eastAsia="Times New Roman" w:hAnsi="Times New Roman"/>
          <w:lang w:eastAsia="ru-RU"/>
        </w:rPr>
        <w:t xml:space="preserve">(Слайд 14). </w:t>
      </w:r>
      <w:r>
        <w:rPr>
          <w:sz w:val="24"/>
          <w:rFonts w:ascii="Times New Roman" w:cs="Times New Roman" w:eastAsia="Times New Roman" w:hAnsi="Times New Roman"/>
          <w:lang w:eastAsia="ru-RU"/>
        </w:rPr>
        <w:t>На поляне сидело 6 енотов, а зайцев – на 2 больше. Сколько зайцев сидело на поляне?</w:t>
      </w:r>
    </w:p>
    <w:p>
      <w:pPr>
        <w:pStyle w:val="style0"/>
        <w:jc w:val="both"/>
        <w:shd w:fill="FFFFFF"/>
        <w:spacing w:after="135" w:before="0" w:line="100" w:lineRule="atLeast"/>
      </w:pPr>
      <w:r>
        <w:rPr/>
      </w:r>
    </w:p>
    <w:p>
      <w:pPr>
        <w:pStyle w:val="style0"/>
        <w:numPr>
          <w:ilvl w:val="0"/>
          <w:numId w:val="2"/>
        </w:numPr>
        <w:jc w:val="both"/>
        <w:shd w:fill="FFFFFF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Повторите условие, вопрос задачи.</w:t>
      </w:r>
    </w:p>
    <w:p>
      <w:pPr>
        <w:pStyle w:val="style0"/>
        <w:numPr>
          <w:ilvl w:val="0"/>
          <w:numId w:val="2"/>
        </w:numPr>
        <w:jc w:val="both"/>
        <w:shd w:fill="FFFFFF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Что нам известно?</w:t>
      </w:r>
    </w:p>
    <w:p>
      <w:pPr>
        <w:pStyle w:val="style0"/>
        <w:numPr>
          <w:ilvl w:val="0"/>
          <w:numId w:val="2"/>
        </w:numPr>
        <w:jc w:val="both"/>
        <w:shd w:fill="FFFFFF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Что значит – на 2 больше?</w:t>
      </w:r>
    </w:p>
    <w:p>
      <w:pPr>
        <w:pStyle w:val="style0"/>
        <w:numPr>
          <w:ilvl w:val="0"/>
          <w:numId w:val="2"/>
        </w:numPr>
        <w:jc w:val="both"/>
        <w:shd w:fill="FFFFFF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Как найти ответ на вопрос? (Решение задачи.)</w:t>
      </w:r>
    </w:p>
    <w:p>
      <w:pPr>
        <w:pStyle w:val="style0"/>
        <w:numPr>
          <w:ilvl w:val="0"/>
          <w:numId w:val="2"/>
        </w:numPr>
        <w:jc w:val="both"/>
        <w:shd w:fill="FFFFFF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Чего еще не хватает? (Ответа.)</w:t>
      </w:r>
    </w:p>
    <w:p>
      <w:pPr>
        <w:pStyle w:val="style0"/>
        <w:numPr>
          <w:ilvl w:val="0"/>
          <w:numId w:val="2"/>
        </w:numPr>
        <w:jc w:val="both"/>
        <w:shd w:fill="FFFFFF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Сформулируйте ответ на вопрос задачи.</w:t>
      </w:r>
    </w:p>
    <w:p>
      <w:pPr>
        <w:pStyle w:val="style39"/>
      </w:pPr>
      <w:r>
        <w:rPr>
          <w:sz w:val="24"/>
          <w:b/>
          <w:rFonts w:ascii="Times New Roman" w:cs="Times New Roman" w:eastAsia="Times New Roman" w:hAnsi="Times New Roman"/>
          <w:lang w:eastAsia="ru-RU"/>
        </w:rPr>
        <w:t xml:space="preserve">Работа по учебнику. </w:t>
      </w:r>
    </w:p>
    <w:p>
      <w:pPr>
        <w:pStyle w:val="style39"/>
        <w:jc w:val="both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Откройте учебник на странице 7. Посчитайте тарелки и ложки, что можете о них сказать?</w:t>
      </w:r>
      <w:r>
        <w:rPr>
          <w:sz w:val="24"/>
          <w:rFonts w:ascii="Times New Roman" w:cs="Times New Roman" w:eastAsia="Times New Roman" w:hAnsi="Times New Roman"/>
          <w:lang w:eastAsia="ru-RU"/>
        </w:rPr>
        <w:t xml:space="preserve">Как сделать, чтобы тарелок и ложек стало поровну? 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 xml:space="preserve">- Решаем задачу № 2. Можно ли это назвать задачей? Почему? Поставьте вопрос. 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Рисуем рисунок, решаем задачу.</w:t>
      </w:r>
    </w:p>
    <w:p>
      <w:pPr>
        <w:pStyle w:val="style39"/>
        <w:jc w:val="both"/>
      </w:pPr>
      <w:r>
        <w:rPr>
          <w:rFonts w:ascii="Times New Roman" w:cs="Times New Roman" w:eastAsia="Times New Roman" w:hAnsi="Times New Roman"/>
          <w:lang w:eastAsia="ru-RU"/>
        </w:rPr>
        <w:t>- Каким действием узнавали? Почему?</w:t>
      </w:r>
    </w:p>
    <w:p>
      <w:pPr>
        <w:pStyle w:val="style39"/>
        <w:jc w:val="both"/>
      </w:pPr>
      <w:r>
        <w:rPr>
          <w:rFonts w:ascii="Times New Roman" w:cs="Times New Roman" w:eastAsia="Times New Roman" w:hAnsi="Times New Roman"/>
          <w:lang w:eastAsia="ru-RU"/>
        </w:rPr>
        <w:t>- Запишите ответ.</w:t>
      </w:r>
    </w:p>
    <w:p>
      <w:pPr>
        <w:pStyle w:val="style39"/>
        <w:jc w:val="both"/>
      </w:pPr>
      <w:r>
        <w:rPr>
          <w:rFonts w:ascii="Times New Roman" w:cs="Times New Roman" w:eastAsia="Times New Roman" w:hAnsi="Times New Roman"/>
          <w:lang w:eastAsia="ru-RU"/>
        </w:rPr>
        <w:t xml:space="preserve">- </w:t>
      </w:r>
      <w:r>
        <w:rPr>
          <w:b/>
          <w:rFonts w:ascii="Times New Roman" w:cs="Times New Roman" w:eastAsia="Times New Roman" w:hAnsi="Times New Roman"/>
          <w:lang w:eastAsia="ru-RU"/>
        </w:rPr>
        <w:t xml:space="preserve">(Слайд 15). Давайте сделаем вывод. </w:t>
      </w:r>
      <w:r>
        <w:rPr>
          <w:rFonts w:ascii="Times New Roman" w:cs="Times New Roman" w:eastAsia="Times New Roman" w:hAnsi="Times New Roman"/>
          <w:lang w:eastAsia="ru-RU"/>
        </w:rPr>
        <w:t>Каким же действием решается задача, если в ней есть слова «НА БОЛЬШЕ», а «НА МЕНЬШЕ»?</w:t>
      </w:r>
    </w:p>
    <w:p>
      <w:pPr>
        <w:pStyle w:val="style39"/>
        <w:jc w:val="both"/>
      </w:pPr>
      <w:r>
        <w:rPr>
          <w:sz w:val="24"/>
          <w:b/>
          <w:rFonts w:ascii="Times New Roman" w:cs="Times New Roman" w:eastAsia="Times New Roman" w:hAnsi="Times New Roman"/>
          <w:lang w:eastAsia="ru-RU"/>
        </w:rPr>
        <w:t>Дополнительный материал. Задание на полях.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Посмотрите на поля. Что общего на рисунке? (Форма, количество кругов, их цвет)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Чем отличается этот рисунок? (расположением кругов).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В какую сторону их повернули, чтобы изменить расположение? (Вправо)</w:t>
      </w:r>
    </w:p>
    <w:p>
      <w:pPr>
        <w:pStyle w:val="style39"/>
        <w:jc w:val="both"/>
      </w:pPr>
      <w:r>
        <w:rPr/>
      </w:r>
    </w:p>
    <w:p>
      <w:pPr>
        <w:pStyle w:val="style39"/>
        <w:numPr>
          <w:ilvl w:val="0"/>
          <w:numId w:val="7"/>
        </w:numPr>
      </w:pPr>
      <w:r>
        <w:rPr>
          <w:sz w:val="24"/>
          <w:b/>
          <w:bCs/>
          <w:rFonts w:ascii="Times New Roman" w:cs="Times New Roman" w:hAnsi="Times New Roman"/>
        </w:rPr>
        <w:t>Рефлексия учебной деятельности на уроке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Молодцы. А сейчас проверим как же вы усвоили материал. Возьмите карточки и выполните задание самостоятельно: «Запиши число»</w:t>
      </w:r>
      <w:r>
        <w:rPr>
          <w:sz w:val="24"/>
          <w:b/>
          <w:rFonts w:ascii="Times New Roman" w:cs="Times New Roman" w:eastAsia="Times New Roman" w:hAnsi="Times New Roman"/>
          <w:lang w:eastAsia="ru-RU"/>
        </w:rPr>
        <w:t>(Слайд 16).</w:t>
      </w:r>
    </w:p>
    <w:p>
      <w:pPr>
        <w:pStyle w:val="style39"/>
        <w:jc w:val="both"/>
      </w:pPr>
      <w:r>
        <w:rPr>
          <w:sz w:val="24"/>
          <w:i/>
          <w:rFonts w:ascii="Times New Roman" w:cs="Times New Roman" w:eastAsia="Times New Roman" w:hAnsi="Times New Roman"/>
          <w:lang w:eastAsia="ru-RU"/>
        </w:rPr>
        <w:t xml:space="preserve">Цель: </w:t>
      </w:r>
      <w:r>
        <w:rPr>
          <w:color w:val="000000"/>
          <w:sz w:val="24"/>
          <w:i/>
          <w:iCs/>
          <w:rFonts w:ascii="Times New Roman" w:cs="Times New Roman" w:hAnsi="Times New Roman"/>
        </w:rPr>
        <w:t>учатся работать самостоятельно с самопроверкой по эталону.</w:t>
      </w:r>
    </w:p>
    <w:p>
      <w:pPr>
        <w:pStyle w:val="style38"/>
        <w:shd w:fill="FFFFFF"/>
        <w:spacing w:after="28" w:before="28" w:line="272" w:lineRule="atLeast"/>
      </w:pPr>
      <w:r>
        <w:rPr/>
        <w:t>- Число, которое на 1 больше, чем 8. ___</w:t>
      </w:r>
    </w:p>
    <w:p>
      <w:pPr>
        <w:pStyle w:val="style38"/>
        <w:shd w:fill="FFFFFF"/>
        <w:spacing w:after="28" w:before="28" w:line="272" w:lineRule="atLeast"/>
      </w:pPr>
      <w:r>
        <w:rPr/>
        <w:t>- Число, которое на 2 меньше, чем 4. ___</w:t>
      </w:r>
    </w:p>
    <w:p>
      <w:pPr>
        <w:pStyle w:val="style38"/>
        <w:shd w:fill="FFFFFF"/>
        <w:spacing w:after="28" w:before="28" w:line="272" w:lineRule="atLeast"/>
      </w:pPr>
      <w:r>
        <w:rPr/>
        <w:t>- Число, которое на 3 больше, чем 7. ___</w:t>
      </w:r>
    </w:p>
    <w:p>
      <w:pPr>
        <w:pStyle w:val="style38"/>
        <w:shd w:fill="FFFFFF"/>
        <w:spacing w:after="28" w:before="28" w:line="272" w:lineRule="atLeast"/>
      </w:pPr>
      <w:r>
        <w:rPr/>
        <w:t>- Число, которое на 2 меньше, чем 5. ___</w:t>
      </w:r>
    </w:p>
    <w:p>
      <w:pPr>
        <w:pStyle w:val="style38"/>
        <w:shd w:fill="FFFFFF"/>
        <w:spacing w:after="28" w:before="28" w:line="272" w:lineRule="atLeast"/>
      </w:pPr>
      <w:r>
        <w:rPr/>
        <w:t>- Число, которое на 3 меньше, чем 9. ___</w:t>
      </w:r>
    </w:p>
    <w:p>
      <w:pPr>
        <w:pStyle w:val="style38"/>
        <w:jc w:val="both"/>
        <w:shd w:fill="FFFFFF"/>
        <w:spacing w:after="28" w:before="28" w:line="272" w:lineRule="atLeast"/>
      </w:pPr>
      <w:r>
        <w:rPr/>
        <w:t>- Число, которое на 2 больше, чем 5. ___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А теперь проверим, посмотрите на слайд. А теперь расположите числа в порядке возрастания, если получилось слово, то задание выполнили верно! (Умница).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 xml:space="preserve">- Кто не сделал ошибок? 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 xml:space="preserve">- Вспомните тему нашего урока, чему мы учились на уроке. 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 xml:space="preserve">- </w:t>
      </w:r>
      <w:r>
        <w:rPr>
          <w:sz w:val="24"/>
          <w:b/>
          <w:rFonts w:ascii="Times New Roman" w:cs="Times New Roman" w:eastAsia="Times New Roman" w:hAnsi="Times New Roman"/>
          <w:lang w:eastAsia="ru-RU"/>
        </w:rPr>
        <w:t xml:space="preserve">(Слайд 17). </w:t>
      </w:r>
      <w:r>
        <w:rPr>
          <w:sz w:val="24"/>
          <w:rFonts w:ascii="Times New Roman" w:cs="Times New Roman" w:eastAsia="Times New Roman" w:hAnsi="Times New Roman"/>
          <w:lang w:eastAsia="ru-RU"/>
        </w:rPr>
        <w:t xml:space="preserve">А теперь подведем итог, посмотрите на слайд, сформулируйте по теме урока: </w:t>
      </w:r>
    </w:p>
    <w:p>
      <w:pPr>
        <w:pStyle w:val="style38"/>
        <w:shd w:fill="FFFFFF"/>
        <w:spacing w:after="28" w:before="28" w:line="272" w:lineRule="atLeast"/>
      </w:pPr>
      <w:r>
        <w:rPr/>
      </w:r>
    </w:p>
    <w:p>
      <w:pPr>
        <w:pStyle w:val="style38"/>
        <w:shd w:fill="FFFFFF"/>
        <w:spacing w:after="28" w:before="28" w:line="272" w:lineRule="atLeast"/>
      </w:pPr>
      <w:r>
        <w:rPr>
          <w:i/>
        </w:rPr>
        <w:t xml:space="preserve">Цель: </w:t>
      </w:r>
      <w:r>
        <w:rPr>
          <w:color w:val="000000"/>
          <w:i/>
          <w:iCs/>
        </w:rPr>
        <w:t>уметь оформлять свои мысли в устной форме (Коммуникативные УУД).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color w:val="000000"/>
          <w:i/>
          <w:iCs/>
        </w:rPr>
        <w:t>Уметь оценивать правильность выполнения действия на уровне адекватной оценки (Регулятивные УУД).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color w:val="000000"/>
          <w:i/>
          <w:iCs/>
        </w:rPr>
        <w:t xml:space="preserve">– </w:t>
      </w:r>
      <w:r>
        <w:rPr>
          <w:color w:val="000000"/>
          <w:i/>
          <w:iCs/>
        </w:rPr>
        <w:t>зафиксировать новое содержание урока;</w:t>
      </w:r>
    </w:p>
    <w:p>
      <w:pPr>
        <w:pStyle w:val="style38"/>
        <w:jc w:val="both"/>
        <w:shd w:fill="FFFFFF"/>
        <w:spacing w:after="28" w:before="28" w:line="272" w:lineRule="atLeast"/>
      </w:pPr>
      <w:r>
        <w:rPr>
          <w:color w:val="000000"/>
          <w:i/>
          <w:iCs/>
        </w:rPr>
        <w:t xml:space="preserve">– </w:t>
      </w:r>
      <w:r>
        <w:rPr>
          <w:color w:val="000000"/>
          <w:i/>
          <w:iCs/>
        </w:rPr>
        <w:t>организовать рефлексию и самооценку учениками собственной учебной деятельности.</w:t>
      </w:r>
    </w:p>
    <w:p>
      <w:pPr>
        <w:pStyle w:val="style39"/>
        <w:jc w:val="both"/>
      </w:pPr>
      <w:r>
        <w:rPr/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«Я знал»«Я узнал» «Я повторил».</w:t>
      </w:r>
    </w:p>
    <w:p>
      <w:pPr>
        <w:pStyle w:val="style39"/>
        <w:jc w:val="both"/>
      </w:pPr>
      <w:r>
        <w:rPr>
          <w:sz w:val="24"/>
          <w:rFonts w:ascii="Times New Roman" w:cs="Times New Roman" w:eastAsia="Times New Roman" w:hAnsi="Times New Roman"/>
          <w:lang w:eastAsia="ru-RU"/>
        </w:rPr>
        <w:t>- У всех все получалось? Что еще нужно сделать, чтобы не было ошибок?</w:t>
      </w:r>
    </w:p>
    <w:p>
      <w:pPr>
        <w:pStyle w:val="style0"/>
        <w:jc w:val="both"/>
        <w:shd w:fill="FFFFFF"/>
        <w:spacing w:after="135" w:before="0" w:line="100" w:lineRule="atLeast"/>
      </w:pPr>
      <w:r>
        <w:rPr/>
      </w:r>
    </w:p>
    <w:p>
      <w:pPr>
        <w:pStyle w:val="style37"/>
        <w:numPr>
          <w:ilvl w:val="0"/>
          <w:numId w:val="7"/>
        </w:numPr>
        <w:jc w:val="both"/>
        <w:shd w:fill="FFFFFF"/>
        <w:spacing w:after="135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Итог урока.</w:t>
      </w:r>
    </w:p>
    <w:p>
      <w:pPr>
        <w:pStyle w:val="style0"/>
        <w:jc w:val="both"/>
        <w:shd w:fill="FFFFFF"/>
        <w:spacing w:after="135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-Улыбнитесь, покажите всем свою улыбку! Все молодцы! СПАСИБО ВАМ, ДЕТИ, ЗА УРОК!</w:t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rStyle w:val="style16"/>
          <w:color w:val="000000"/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tabs>
          <w:tab w:leader="none" w:pos="567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Borders w:display="allPages" w:offsetFrom="text">
        <w:pgSz w:h="15840" w:w="12240"/>
        <w:top w:color="0070C0" w:space="0" w:sz="2" w:val="double"/>
        <w:left w:color="0070C0" w:space="0" w:sz="2" w:val="double"/>
        <w:bottom w:color="0070C0" w:space="0" w:sz="2" w:val="double"/>
        <w:right w:color="0070C0" w:space="0" w:sz="2" w:val="double"/>
      </w:pgBorders>
      <w:docGrid w:charSpace="4096" w:linePitch="240" w:type="default"/>
      <w:textDirection w:val="lrTb"/>
      <w:pgNumType w:fmt="decimal"/>
      <w:type w:val="nextPage"/>
      <w:pgMar w:bottom="1178" w:left="894" w:right="1745" w:top="1178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Jc w:val="left"/>
      <w:lvlText w:val="−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−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−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−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upperRoman"/>
      <w:lvlJc w:val="right"/>
      <w:lvlText w:val="%1."/>
      <w:pPr>
        <w:ind w:hanging="360" w:left="1069"/>
      </w:pPr>
      <w:rPr>
        <w:b/>
      </w:r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8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10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c3"/>
    <w:next w:val="style16"/>
    <w:rPr/>
  </w:style>
  <w:style w:styleId="style17" w:type="character">
    <w:name w:val="apple-converted-space"/>
    <w:basedOn w:val="style15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character">
    <w:name w:val="Подзаголовок Знак"/>
    <w:basedOn w:val="style15"/>
    <w:next w:val="style19"/>
    <w:rPr/>
  </w:style>
  <w:style w:styleId="style20" w:type="character">
    <w:name w:val="ListLabel 1"/>
    <w:next w:val="style20"/>
    <w:rPr/>
  </w:style>
  <w:style w:styleId="style21" w:type="character">
    <w:name w:val="ListLabel 2"/>
    <w:next w:val="style21"/>
    <w:rPr/>
  </w:style>
  <w:style w:styleId="style22" w:type="character">
    <w:name w:val="ListLabel 3"/>
    <w:next w:val="style22"/>
    <w:rPr/>
  </w:style>
  <w:style w:styleId="style23" w:type="character">
    <w:name w:val="ListLabel 4"/>
    <w:next w:val="style23"/>
    <w:rPr/>
  </w:style>
  <w:style w:styleId="style24" w:type="character">
    <w:name w:val="ListLabel 5"/>
    <w:next w:val="style24"/>
    <w:rPr>
      <w:sz w:val="20"/>
      <w:rFonts w:cs="Symbol"/>
    </w:rPr>
  </w:style>
  <w:style w:styleId="style25" w:type="character">
    <w:name w:val="ListLabel 6"/>
    <w:next w:val="style25"/>
    <w:rPr>
      <w:sz w:val="20"/>
      <w:rFonts w:cs="Courier New"/>
    </w:rPr>
  </w:style>
  <w:style w:styleId="style26" w:type="character">
    <w:name w:val="ListLabel 7"/>
    <w:next w:val="style26"/>
    <w:rPr>
      <w:sz w:val="20"/>
      <w:rFonts w:cs="Wingdings"/>
    </w:rPr>
  </w:style>
  <w:style w:styleId="style27" w:type="character">
    <w:name w:val="ListLabel 8"/>
    <w:next w:val="style27"/>
    <w:rPr>
      <w:rFonts w:cs="Times New Roman"/>
    </w:rPr>
  </w:style>
  <w:style w:styleId="style28" w:type="character">
    <w:name w:val="ListLabel 9"/>
    <w:next w:val="style28"/>
    <w:rPr>
      <w:rFonts w:cs="Courier New"/>
    </w:rPr>
  </w:style>
  <w:style w:styleId="style29" w:type="character">
    <w:name w:val="ListLabel 10"/>
    <w:next w:val="style29"/>
    <w:rPr>
      <w:rFonts w:cs="Wingdings"/>
    </w:rPr>
  </w:style>
  <w:style w:styleId="style30" w:type="character">
    <w:name w:val="ListLabel 11"/>
    <w:next w:val="style30"/>
    <w:rPr>
      <w:rFonts w:cs="Symbol"/>
    </w:rPr>
  </w:style>
  <w:style w:styleId="style31" w:type="character">
    <w:name w:val="ListLabel 12"/>
    <w:next w:val="style31"/>
    <w:rPr>
      <w:b/>
    </w:rPr>
  </w:style>
  <w:style w:styleId="style32" w:type="paragraph">
    <w:name w:val="Заголовок"/>
    <w:basedOn w:val="style0"/>
    <w:next w:val="style33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33" w:type="paragraph">
    <w:name w:val="Основной текст"/>
    <w:basedOn w:val="style0"/>
    <w:next w:val="style33"/>
    <w:pPr>
      <w:spacing w:after="120" w:before="0"/>
    </w:pPr>
    <w:rPr/>
  </w:style>
  <w:style w:styleId="style34" w:type="paragraph">
    <w:name w:val="Список"/>
    <w:basedOn w:val="style33"/>
    <w:next w:val="style34"/>
    <w:pPr/>
    <w:rPr>
      <w:rFonts w:ascii="Arial" w:cs="Mangal" w:hAnsi="Arial"/>
    </w:rPr>
  </w:style>
  <w:style w:styleId="style35" w:type="paragraph">
    <w:name w:val="Название"/>
    <w:basedOn w:val="style0"/>
    <w:next w:val="style35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36" w:type="paragraph">
    <w:name w:val="Указатель"/>
    <w:basedOn w:val="style0"/>
    <w:next w:val="style36"/>
    <w:pPr>
      <w:suppressLineNumbers/>
    </w:pPr>
    <w:rPr>
      <w:rFonts w:ascii="Arial" w:cs="Mangal" w:hAnsi="Arial"/>
    </w:rPr>
  </w:style>
  <w:style w:styleId="style37" w:type="paragraph">
    <w:name w:val="List Paragraph"/>
    <w:basedOn w:val="style0"/>
    <w:next w:val="style37"/>
    <w:pPr/>
    <w:rPr/>
  </w:style>
  <w:style w:styleId="style38" w:type="paragraph">
    <w:name w:val="Normal (Web)"/>
    <w:basedOn w:val="style0"/>
    <w:next w:val="style38"/>
    <w:pPr/>
    <w:rPr/>
  </w:style>
  <w:style w:styleId="style39" w:type="paragraph">
    <w:name w:val="No Spacing"/>
    <w:next w:val="style39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40" w:type="paragraph">
    <w:name w:val="Balloon Text"/>
    <w:basedOn w:val="style0"/>
    <w:next w:val="style40"/>
    <w:pPr/>
    <w:rPr/>
  </w:style>
  <w:style w:styleId="style41" w:type="paragraph">
    <w:name w:val="Подзаголовок"/>
    <w:basedOn w:val="style0"/>
    <w:next w:val="style33"/>
    <w:pPr>
      <w:jc w:val="center"/>
      <w:ind w:firstLine="709" w:left="0" w:right="0"/>
      <w:spacing w:after="60" w:before="0" w:line="100" w:lineRule="atLeast"/>
    </w:pPr>
    <w:rPr>
      <w:sz w:val="24"/>
      <w:i/>
      <w:szCs w:val="24"/>
      <w:iCs/>
      <w:rFonts w:ascii="Cambria" w:cs="Times New Roman" w:eastAsia="Times New Roman" w:hAnsi="Cambria"/>
      <w:lang w:eastAsia="ru-RU"/>
    </w:rPr>
  </w:style>
  <w:style w:styleId="style42" w:type="paragraph">
    <w:name w:val="Текст в заданном формате"/>
    <w:basedOn w:val="style0"/>
    <w:next w:val="style42"/>
    <w:pPr>
      <w:spacing w:after="0" w:before="0"/>
    </w:pPr>
    <w:rPr>
      <w:sz w:val="20"/>
      <w:szCs w:val="20"/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2007-01-01T06:37:00.00Z</dcterms:created>
  <dc:creator>сервис</dc:creator>
  <cp:lastModifiedBy>User902</cp:lastModifiedBy>
  <cp:lastPrinted>2019-05-29T12:55:00.00Z</cp:lastPrinted>
  <dcterms:modified xsi:type="dcterms:W3CDTF">2007-01-01T06:37:00.00Z</dcterms:modified>
  <cp:revision>2</cp:revision>
</cp:coreProperties>
</file>