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DF7" w:rsidRPr="00596B05" w:rsidRDefault="006E4DF7" w:rsidP="006E4DF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6B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Күні: 20.04.2016ж.</w:t>
      </w:r>
      <w:r w:rsidR="00837B8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</w:t>
      </w:r>
    </w:p>
    <w:tbl>
      <w:tblPr>
        <w:tblStyle w:val="a3"/>
        <w:tblpPr w:leftFromText="180" w:rightFromText="180" w:vertAnchor="text" w:horzAnchor="margin" w:tblpX="-581" w:tblpY="257"/>
        <w:tblW w:w="10348" w:type="dxa"/>
        <w:tblLayout w:type="fixed"/>
        <w:tblLook w:val="04A0" w:firstRow="1" w:lastRow="0" w:firstColumn="1" w:lastColumn="0" w:noHBand="0" w:noVBand="1"/>
      </w:tblPr>
      <w:tblGrid>
        <w:gridCol w:w="3544"/>
        <w:gridCol w:w="6804"/>
      </w:tblGrid>
      <w:tr w:rsidR="00596B05" w:rsidRPr="00596B05" w:rsidTr="000F262F">
        <w:trPr>
          <w:trHeight w:val="987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:rsidR="006E4DF7" w:rsidRPr="00596B05" w:rsidRDefault="006E4DF7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                4 «В» сынып</w:t>
            </w:r>
          </w:p>
        </w:tc>
      </w:tr>
      <w:tr w:rsidR="00596B05" w:rsidRPr="00596B05" w:rsidTr="000F262F">
        <w:trPr>
          <w:trHeight w:val="425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6804" w:type="dxa"/>
          </w:tcPr>
          <w:p w:rsidR="006E4DF7" w:rsidRPr="00596B05" w:rsidRDefault="006E4DF7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Мерекелер. «Наурыз» мерекесі</w:t>
            </w:r>
          </w:p>
        </w:tc>
      </w:tr>
      <w:tr w:rsidR="00596B05" w:rsidRPr="003240B0" w:rsidTr="000F262F">
        <w:trPr>
          <w:trHeight w:val="1835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Жалпы мақсаты:</w:t>
            </w:r>
          </w:p>
        </w:tc>
        <w:tc>
          <w:tcPr>
            <w:tcW w:w="6804" w:type="dxa"/>
          </w:tcPr>
          <w:p w:rsidR="006E4DF7" w:rsidRPr="00596B05" w:rsidRDefault="00EA546D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Мерекелер, соның ішінде түркі халықтарына ортақ, ұлттық мерекеміз – Наурыз мерекесі тақырыбы бойынша мәлімет беру. Тақырып бойынша сөз тіркестері мен сөйлемдер құрату. </w:t>
            </w:r>
            <w:r w:rsidR="0062232B"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>М</w:t>
            </w:r>
            <w:r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 xml:space="preserve">әтінмен жұмыс жасауға, сұрақ қоя білуге, </w:t>
            </w:r>
            <w:r w:rsidRPr="00596B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>жауап бере алуға үйрету.</w:t>
            </w:r>
            <w:r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br/>
            </w:r>
            <w:r w:rsidR="0062232B"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нәтиже:</w:t>
            </w:r>
          </w:p>
          <w:p w:rsidR="0062232B" w:rsidRPr="00596B05" w:rsidRDefault="0062232B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Пәндік: 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тақырып бойынша жаңа сөздерді меңгеру, диалог оқыту, «Наурыз» мере</w:t>
            </w:r>
            <w:r w:rsidR="00C10F9F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кесінің ерекшеліктерімен танысу, тақырып бойынша лексиканы меңгерту, суретпен жұмысты орындау, тақырып бойынша сұрақтарға жауап беру.</w:t>
            </w:r>
          </w:p>
          <w:p w:rsidR="00C10F9F" w:rsidRPr="00596B05" w:rsidRDefault="00C10F9F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Тұлғалық:  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«Наурыз» мерекесіне деген қызығушылықтарын арттыру, қазақ халқының салт-дәстүрін құрметтеуге тәрбиелеу.</w:t>
            </w:r>
          </w:p>
          <w:p w:rsidR="00C10F9F" w:rsidRPr="00596B05" w:rsidRDefault="00C10F9F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Жүйелік-әрекеттік:</w:t>
            </w:r>
            <w:r w:rsidR="0032150C"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32150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Сабақ барысында меңгерген сөздік қор мен қарапайым үлгі құрылымдарды өзіне таныс өмірлік жағдаяттарда орынды қолдана алу.</w:t>
            </w:r>
          </w:p>
        </w:tc>
      </w:tr>
      <w:tr w:rsidR="00596B05" w:rsidRPr="00596B05" w:rsidTr="0032019B">
        <w:trPr>
          <w:trHeight w:val="339"/>
        </w:trPr>
        <w:tc>
          <w:tcPr>
            <w:tcW w:w="3544" w:type="dxa"/>
            <w:tcBorders>
              <w:bottom w:val="single" w:sz="4" w:space="0" w:color="auto"/>
            </w:tcBorders>
          </w:tcPr>
          <w:p w:rsidR="006E4DF7" w:rsidRPr="00596B05" w:rsidRDefault="0032150C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Сілтеме: 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Портал материалдары. О</w:t>
            </w:r>
            <w:r w:rsidR="0032150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қулық.</w:t>
            </w:r>
          </w:p>
        </w:tc>
      </w:tr>
      <w:tr w:rsidR="00596B05" w:rsidRPr="003240B0" w:rsidTr="000F262F">
        <w:trPr>
          <w:trHeight w:val="1994"/>
        </w:trPr>
        <w:tc>
          <w:tcPr>
            <w:tcW w:w="354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нәтижесі:</w:t>
            </w: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 барысында меңгерген </w:t>
            </w:r>
            <w:r w:rsidR="001D484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қысқа фразалар мен сөздерді күнделікті өмірде қолдану. Сөз тіркесі, сөйлемді дұрыс құрауға баулу. Тақырыптың мағынасын ашып, өздері талдау жасау дұрыс, бұрыстығына көздері жетеді, сыни тұрғыдан ойланады.</w:t>
            </w:r>
          </w:p>
        </w:tc>
      </w:tr>
      <w:tr w:rsidR="00B50F78" w:rsidRPr="00596B05" w:rsidTr="000F262F">
        <w:tc>
          <w:tcPr>
            <w:tcW w:w="3544" w:type="dxa"/>
            <w:tcBorders>
              <w:bottom w:val="single" w:sz="4" w:space="0" w:color="auto"/>
            </w:tcBorders>
          </w:tcPr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Негізгі идеялар: </w:t>
            </w: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Pr="00596B05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B50F78" w:rsidRPr="00596B05" w:rsidRDefault="00B50F78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өмірдегі біліміне, білетініне сүйену. Жаңа теориялық ақпаратты беру арқылы оқушыға жаңа ойлау дағдысын, мәнерін, амалдарын қалыптастыруға ықпал жасау. Сөйлем құрату, ажырату, талдау жасату.</w:t>
            </w:r>
          </w:p>
        </w:tc>
      </w:tr>
      <w:tr w:rsidR="00596B05" w:rsidRPr="00596B05" w:rsidTr="000F262F">
        <w:tc>
          <w:tcPr>
            <w:tcW w:w="3544" w:type="dxa"/>
            <w:tcBorders>
              <w:bottom w:val="single" w:sz="4" w:space="0" w:color="auto"/>
            </w:tcBorders>
          </w:tcPr>
          <w:p w:rsidR="00596B05" w:rsidRPr="00596B05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Сабақта қолданылатын материалдар: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596B05" w:rsidRPr="00596B05" w:rsidRDefault="00D710A1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Слайдтар, буклеттер, суреттер, плокат, кеспе қағаздар.</w:t>
            </w:r>
          </w:p>
        </w:tc>
      </w:tr>
      <w:tr w:rsidR="00B50F78" w:rsidRPr="003240B0" w:rsidTr="0032019B">
        <w:trPr>
          <w:trHeight w:val="423"/>
        </w:trPr>
        <w:tc>
          <w:tcPr>
            <w:tcW w:w="3544" w:type="dxa"/>
          </w:tcPr>
          <w:p w:rsidR="00B50F78" w:rsidRPr="000F262F" w:rsidRDefault="000F262F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Оқытудың әдістері:</w:t>
            </w:r>
          </w:p>
        </w:tc>
        <w:tc>
          <w:tcPr>
            <w:tcW w:w="6804" w:type="dxa"/>
          </w:tcPr>
          <w:p w:rsidR="00B50F78" w:rsidRPr="00596B05" w:rsidRDefault="000F262F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Оқытудың жаңа әдістері: сұрақ-жауап, диалог, АКТ.</w:t>
            </w:r>
          </w:p>
        </w:tc>
      </w:tr>
      <w:tr w:rsidR="000F262F" w:rsidRPr="003240B0" w:rsidTr="000F262F">
        <w:tc>
          <w:tcPr>
            <w:tcW w:w="3544" w:type="dxa"/>
          </w:tcPr>
          <w:p w:rsidR="000F262F" w:rsidRDefault="000F262F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Оқытудың түрлері:</w:t>
            </w:r>
          </w:p>
        </w:tc>
        <w:tc>
          <w:tcPr>
            <w:tcW w:w="6804" w:type="dxa"/>
          </w:tcPr>
          <w:p w:rsidR="000F262F" w:rsidRDefault="000F262F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Сұрақ-жауап, өзіндік,  диалог, жазба жұмыстары арқылы </w:t>
            </w:r>
            <w:r w:rsidR="003201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өткізу.</w:t>
            </w:r>
          </w:p>
        </w:tc>
      </w:tr>
      <w:tr w:rsidR="0032019B" w:rsidRPr="00596B05" w:rsidTr="000F262F">
        <w:tc>
          <w:tcPr>
            <w:tcW w:w="354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Дерек көздері:</w:t>
            </w:r>
          </w:p>
        </w:tc>
        <w:tc>
          <w:tcPr>
            <w:tcW w:w="680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Дидактикалық материалдар.</w:t>
            </w:r>
          </w:p>
        </w:tc>
      </w:tr>
      <w:tr w:rsidR="0032019B" w:rsidRPr="00596B05" w:rsidTr="000F262F">
        <w:tc>
          <w:tcPr>
            <w:tcW w:w="354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Тапсырмалар:</w:t>
            </w:r>
          </w:p>
        </w:tc>
        <w:tc>
          <w:tcPr>
            <w:tcW w:w="680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 әдісі арқылы бір-біріне сұрақтар қойылады. Жазба жұмыстарын жасау. Жағдаятты талдау. Шығармашылық тапсырма беру, грамматикалық тапсырма орындау.</w:t>
            </w:r>
          </w:p>
        </w:tc>
      </w:tr>
    </w:tbl>
    <w:p w:rsidR="00E26853" w:rsidRPr="00E26853" w:rsidRDefault="00E26853" w:rsidP="00E2685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32019B">
        <w:rPr>
          <w:rFonts w:ascii="Times New Roman" w:hAnsi="Times New Roman" w:cs="Times New Roman"/>
          <w:sz w:val="28"/>
          <w:szCs w:val="28"/>
          <w:lang w:val="kk-KZ"/>
        </w:rPr>
        <w:t>Сабақ бойынша мұғалім мен оқушының іс-әрекеті:</w:t>
      </w:r>
    </w:p>
    <w:tbl>
      <w:tblPr>
        <w:tblStyle w:val="a3"/>
        <w:tblpPr w:leftFromText="180" w:rightFromText="180" w:vertAnchor="text" w:horzAnchor="margin" w:tblpX="-581" w:tblpY="257"/>
        <w:tblW w:w="10456" w:type="dxa"/>
        <w:tblLayout w:type="fixed"/>
        <w:tblLook w:val="04A0" w:firstRow="1" w:lastRow="0" w:firstColumn="1" w:lastColumn="0" w:noHBand="0" w:noVBand="1"/>
      </w:tblPr>
      <w:tblGrid>
        <w:gridCol w:w="2518"/>
        <w:gridCol w:w="4536"/>
        <w:gridCol w:w="3402"/>
      </w:tblGrid>
      <w:tr w:rsidR="00E26853" w:rsidRPr="00596B05" w:rsidTr="00122766">
        <w:trPr>
          <w:trHeight w:val="705"/>
        </w:trPr>
        <w:tc>
          <w:tcPr>
            <w:tcW w:w="2518" w:type="dxa"/>
          </w:tcPr>
          <w:p w:rsidR="00E26853" w:rsidRPr="00122766" w:rsidRDefault="00122766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227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 кезеңдері</w:t>
            </w:r>
          </w:p>
        </w:tc>
        <w:tc>
          <w:tcPr>
            <w:tcW w:w="4536" w:type="dxa"/>
          </w:tcPr>
          <w:p w:rsidR="00E26853" w:rsidRPr="00596B05" w:rsidRDefault="00122766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3402" w:type="dxa"/>
          </w:tcPr>
          <w:p w:rsidR="00E26853" w:rsidRPr="00596B05" w:rsidRDefault="00122766" w:rsidP="005528E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іс-әрекеті</w:t>
            </w:r>
          </w:p>
        </w:tc>
      </w:tr>
      <w:tr w:rsidR="00E26853" w:rsidRPr="003240B0" w:rsidTr="00122766">
        <w:trPr>
          <w:trHeight w:val="425"/>
        </w:trPr>
        <w:tc>
          <w:tcPr>
            <w:tcW w:w="2518" w:type="dxa"/>
          </w:tcPr>
          <w:p w:rsidR="00E26853" w:rsidRPr="004F01B1" w:rsidRDefault="004F01B1" w:rsidP="004F01B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F01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22766" w:rsidRPr="004F01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Оқушыларға психологиялық ахуал туғызу</w:t>
            </w:r>
          </w:p>
        </w:tc>
        <w:tc>
          <w:tcPr>
            <w:tcW w:w="4536" w:type="dxa"/>
          </w:tcPr>
          <w:p w:rsidR="00E26853" w:rsidRPr="00BD68F4" w:rsidRDefault="00122766" w:rsidP="00BD68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Оқушылармен амандасу. Сабаққа қатысын түгендеу. «Шаттық шеңберін</w:t>
            </w:r>
            <w:r w:rsidR="007B40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құру. Әр оқушы бір- біріне ізгі тілектерін айтады.</w:t>
            </w:r>
            <w:r w:rsidR="00BD68F4">
              <w:rPr>
                <w:noProof/>
                <w:lang w:val="kk-KZ" w:eastAsia="ru-RU"/>
              </w:rPr>
              <w:t xml:space="preserve"> </w:t>
            </w:r>
            <w:r w:rsidR="00BD68F4" w:rsidRPr="00BD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D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Слайд1</w:t>
            </w:r>
            <w:r w:rsidR="00BD68F4" w:rsidRPr="00BD68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58CD7" wp14:editId="0C78E8C7">
                  <wp:extent cx="1599988" cy="1199991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11" cy="121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26853" w:rsidRPr="007B4017" w:rsidRDefault="007B4017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Амандасады. Бір-біріне ізгі тілектерін айтады. </w:t>
            </w:r>
          </w:p>
        </w:tc>
      </w:tr>
      <w:tr w:rsidR="006922C3" w:rsidRPr="003240B0" w:rsidTr="007B4017">
        <w:trPr>
          <w:trHeight w:val="907"/>
        </w:trPr>
        <w:tc>
          <w:tcPr>
            <w:tcW w:w="2518" w:type="dxa"/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Топқа бөлу</w:t>
            </w:r>
          </w:p>
        </w:tc>
        <w:tc>
          <w:tcPr>
            <w:tcW w:w="4536" w:type="dxa"/>
          </w:tcPr>
          <w:p w:rsidR="006922C3" w:rsidRPr="006922C3" w:rsidRDefault="006922C3" w:rsidP="00363833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>Тәтті кәмпиттер арқылы топтарға бөлу</w:t>
            </w:r>
          </w:p>
          <w:p w:rsidR="006922C3" w:rsidRPr="00023E5C" w:rsidRDefault="006922C3" w:rsidP="00363833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3E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3D12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i1025" type="#_x0000_t75" style="width:120.9pt;height:74.05pt;visibility:visible">
                  <v:imagedata r:id="rId7" o:title="images (1)"/>
                </v:shape>
              </w:pict>
            </w:r>
            <w:r w:rsidRPr="00023E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7BB75664">
                <v:shape id="Рисунок 30" o:spid="_x0000_i1026" type="#_x0000_t75" style="width:120.9pt;height:74.05pt;visibility:visible">
                  <v:imagedata r:id="rId7" o:title="images (1)"/>
                </v:shape>
              </w:pict>
            </w:r>
          </w:p>
          <w:p w:rsidR="006922C3" w:rsidRPr="006922C3" w:rsidRDefault="006922C3" w:rsidP="00363833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>Бағалау парақтары таратылады.</w:t>
            </w:r>
          </w:p>
        </w:tc>
        <w:tc>
          <w:tcPr>
            <w:tcW w:w="3402" w:type="dxa"/>
          </w:tcPr>
          <w:p w:rsidR="006922C3" w:rsidRPr="00596B05" w:rsidRDefault="006922C3" w:rsidP="005528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кәмпиттердің түстері бойынша топқа бөлініп отырады.</w:t>
            </w:r>
          </w:p>
        </w:tc>
      </w:tr>
      <w:tr w:rsidR="006922C3" w:rsidRPr="00BD68F4" w:rsidTr="00EB1CB7">
        <w:trPr>
          <w:trHeight w:val="1403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01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II.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Өткен тапсырманы  еске түсіру және үй тапсырмасы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«Қуыршақ театрында.Жеті лақ ертегісі» тақырыбы бойынша  «Жеті лақ»  ертегісін сахналау. Слайд 3</w:t>
            </w:r>
            <w:r w:rsidRPr="00BD68F4">
              <w:rPr>
                <w:noProof/>
                <w:lang w:eastAsia="ru-RU"/>
              </w:rPr>
              <w:t xml:space="preserve"> </w:t>
            </w:r>
            <w:r w:rsidRPr="00BD68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625F5" wp14:editId="4DBB0EF4">
                  <wp:extent cx="1657350" cy="124301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15" cy="125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сахналайды</w:t>
            </w:r>
          </w:p>
        </w:tc>
      </w:tr>
      <w:tr w:rsidR="006922C3" w:rsidRPr="003240B0" w:rsidTr="00122766">
        <w:trPr>
          <w:trHeight w:val="1994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EB1CB7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Жаңа сабақтың тақырыбын тапқызу</w:t>
            </w: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827A07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0B3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III.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сабақ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 бейнебаянға назар аударайық! </w:t>
            </w:r>
            <w:r w:rsidR="00A87B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4BAEE">
                  <wp:extent cx="2279176" cy="1709461"/>
                  <wp:effectExtent l="0" t="0" r="698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16" cy="171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BB5" w:rsidRDefault="00A87BB5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 бейнебаян не туралы? 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Бейнебаяннан не түсіндіңдер?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сабақты түсіндіру.</w:t>
            </w:r>
          </w:p>
          <w:p w:rsidR="006922C3" w:rsidRPr="006B031F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Суретпен ж</w:t>
            </w:r>
            <w:r w:rsidRPr="006B03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ұмыс. Балалар сендер қандай мерекелерді білесіңдер?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 қандай мерекелер бейнеленген? Жақсы, бізде көптеген мерекелер бар, соның ішінде «Наурыз мерекесіне» кеңірек тоқталайық.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E13714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Наурызда мерекесінде халқымыз Қыдыр атаны келеді деп күткен. «Наурыз мерекесі» тақырыбын өтіп жатқанымызды естіп, бізге Қыдыр ата бата беруге келген екен, ендеше қолдарымызды жайып, Қыдыр атадан бата сұрайық</w:t>
            </w:r>
            <w:r w:rsidRPr="00E137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!</w:t>
            </w:r>
            <w:r w:rsidRPr="00E13714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Слайд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5</w:t>
            </w:r>
            <w:r w:rsidRPr="00E137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99683" wp14:editId="684FDA55">
                  <wp:extent cx="1968500" cy="1476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85" cy="147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D4B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Сөздікпен жұмыс: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Мереке – праздник,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Тойлау – праздновать,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Құттықтау – поздравлять,</w:t>
            </w:r>
          </w:p>
          <w:p w:rsidR="006922C3" w:rsidRPr="00A87BB5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Алаң – площадь.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бейнебаянды тамашалау арқылы жаңа сабақтың тақырыбын табады.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оқушы «Наурыз мерекесі» туралы баяндама оқиды.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оқушы Қыдыр ата болып, бата береді.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сөздерді сөздік дәптеріне жазады.</w:t>
            </w:r>
          </w:p>
          <w:p w:rsidR="006922C3" w:rsidRPr="00B82FFD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сөздермен сөз тіркестерін, сөйлемдер құрайды.</w:t>
            </w:r>
          </w:p>
        </w:tc>
      </w:tr>
      <w:tr w:rsidR="006922C3" w:rsidRPr="003240B0" w:rsidTr="00E13714">
        <w:trPr>
          <w:trHeight w:val="2826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596B05" w:rsidRDefault="006922C3" w:rsidP="00D7134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922C3" w:rsidRPr="007D4B78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Мәтінмен жұмыс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Үнтаспадан мәтін қойылады. </w:t>
            </w:r>
          </w:p>
          <w:p w:rsidR="006922C3" w:rsidRDefault="00A87BB5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87BB5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63319960" wp14:editId="00D5EE1E">
                  <wp:extent cx="1282889" cy="1564578"/>
                  <wp:effectExtent l="0" t="0" r="0" b="0"/>
                  <wp:docPr id="27650" name="Picture 2" descr="http://global-teacher.net/content/images/logo-Smiley-Audio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://global-teacher.net/content/images/logo-Smiley-Audio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07" cy="1565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7BB5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5F561773" wp14:editId="04CE7710">
                  <wp:extent cx="1419367" cy="1230118"/>
                  <wp:effectExtent l="0" t="0" r="9525" b="0"/>
                  <wp:docPr id="9" name="7_3_1.mp3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_3_1.mp3">
                            <a:hlinkClick r:id="" action="ppaction://media"/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56" cy="123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Топпен жұмыс: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мәтін бойынша диалог құрады.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D71344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34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«Көңілді күн»</w:t>
            </w:r>
            <w:r w:rsidRPr="00E13714">
              <w:rPr>
                <w:noProof/>
                <w:lang w:eastAsia="ru-RU"/>
              </w:rPr>
              <w:t xml:space="preserve"> </w:t>
            </w:r>
            <w:r w:rsidR="00A87BB5" w:rsidRPr="00A87BB5">
              <w:rPr>
                <w:noProof/>
                <w:lang w:eastAsia="ru-RU"/>
              </w:rPr>
              <w:drawing>
                <wp:inline distT="0" distB="0" distL="0" distR="0" wp14:anchorId="78385984" wp14:editId="24CF149E">
                  <wp:extent cx="2033516" cy="1664087"/>
                  <wp:effectExtent l="0" t="0" r="5080" b="0"/>
                  <wp:docPr id="8" name="Picture 4" descr="http://radugastock.com/view?id=19580&amp;h=6868647c451d42e94576a6dc7de86ac92215f5ef07168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radugastock.com/view?id=19580&amp;h=6868647c451d42e94576a6dc7de86ac92215f5ef07168a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38" cy="166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үнтаспадан мәтінді тыңдайды. Мәтінді оқып, аударады.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бірлесе отырып, тапсырманы орындайды.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бейнебаяннан көрген іс-әрекеттерді қайталайды.</w:t>
            </w:r>
          </w:p>
        </w:tc>
      </w:tr>
      <w:tr w:rsidR="006922C3" w:rsidRPr="006B031F" w:rsidTr="00122766">
        <w:tc>
          <w:tcPr>
            <w:tcW w:w="2518" w:type="dxa"/>
            <w:tcBorders>
              <w:bottom w:val="single" w:sz="4" w:space="0" w:color="auto"/>
            </w:tcBorders>
          </w:tcPr>
          <w:p w:rsidR="006922C3" w:rsidRPr="00D71344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Бекіту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1-топқа тапсырма: «Наурыз» сөзіне фонетикалық талдау жасау.        2-топқа тапсырма: «Наурыз» сөзін жекеше/көпше түрде тәуелдеу.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3-топқа тапсырма: «Наурыз» сөзін септеу.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07D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C7773A" wp14:editId="3135D1F9">
                  <wp:extent cx="2146852" cy="1341783"/>
                  <wp:effectExtent l="0" t="0" r="6350" b="0"/>
                  <wp:docPr id="7" name="Рисунок 7" descr="Картинки по запросу карандаш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андаш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34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берілген тапсырманы орындайды.</w:t>
            </w: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Дәптермен жұмыс. Дәптерлеріне жазады.</w:t>
            </w:r>
          </w:p>
        </w:tc>
      </w:tr>
      <w:tr w:rsidR="006922C3" w:rsidRPr="003240B0" w:rsidTr="00122766">
        <w:trPr>
          <w:trHeight w:val="423"/>
        </w:trPr>
        <w:tc>
          <w:tcPr>
            <w:tcW w:w="2518" w:type="dxa"/>
          </w:tcPr>
          <w:p w:rsidR="006922C3" w:rsidRPr="000F262F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4536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«Қоржың» ойынын ойнату. 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noProof/>
                <w:lang w:eastAsia="ru-RU"/>
              </w:rPr>
            </w:pPr>
            <w:r w:rsidRPr="00E137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7D84D" wp14:editId="42B1F19E">
                  <wp:extent cx="2133600" cy="962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49" cy="96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13714">
              <w:rPr>
                <w:noProof/>
                <w:lang w:eastAsia="ru-RU"/>
              </w:rPr>
              <w:t xml:space="preserve"> </w:t>
            </w:r>
            <w:r w:rsidRPr="00E137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8F069A" wp14:editId="6CFD115E">
                  <wp:extent cx="2105025" cy="141414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61" cy="142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37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9031AB" wp14:editId="0DCE43F7">
                  <wp:extent cx="2076026" cy="12858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927" cy="129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E51DEA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 бойынша сұрақтар қою. Слайдтар 8,9,10</w:t>
            </w:r>
          </w:p>
        </w:tc>
        <w:tc>
          <w:tcPr>
            <w:tcW w:w="3402" w:type="dxa"/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Әр оқушы қоржыңнан асық алып, асық нөмірі бойынша сұрақтарға жауап береді.</w:t>
            </w:r>
          </w:p>
        </w:tc>
      </w:tr>
      <w:tr w:rsidR="006922C3" w:rsidRPr="001B6A08" w:rsidTr="00122766">
        <w:tc>
          <w:tcPr>
            <w:tcW w:w="2518" w:type="dxa"/>
          </w:tcPr>
          <w:p w:rsidR="006922C3" w:rsidRPr="001B6A08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Үйге тапсырма:</w:t>
            </w:r>
          </w:p>
        </w:tc>
        <w:tc>
          <w:tcPr>
            <w:tcW w:w="4536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«Наурыз мерекесі» тақырыбында әңгімелеу немесе диалог құру.</w:t>
            </w:r>
          </w:p>
        </w:tc>
        <w:tc>
          <w:tcPr>
            <w:tcW w:w="3402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Күнделіктеріне жазып алады.</w:t>
            </w:r>
          </w:p>
        </w:tc>
      </w:tr>
      <w:tr w:rsidR="006922C3" w:rsidRPr="001B6A08" w:rsidTr="00122766">
        <w:tc>
          <w:tcPr>
            <w:tcW w:w="2518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Бағалау:</w:t>
            </w:r>
          </w:p>
        </w:tc>
        <w:tc>
          <w:tcPr>
            <w:tcW w:w="4536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кезеңде алған бағалау парағындағы ұпайларының ортақ есебі бойынша бағалау.</w:t>
            </w:r>
          </w:p>
          <w:tbl>
            <w:tblPr>
              <w:tblW w:w="1275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2"/>
              <w:gridCol w:w="708"/>
              <w:gridCol w:w="709"/>
              <w:gridCol w:w="709"/>
              <w:gridCol w:w="850"/>
              <w:gridCol w:w="851"/>
              <w:gridCol w:w="8079"/>
            </w:tblGrid>
            <w:tr w:rsidR="006922C3" w:rsidRPr="00EE1273" w:rsidTr="00363833">
              <w:trPr>
                <w:gridAfter w:val="1"/>
                <w:wAfter w:w="8079" w:type="dxa"/>
                <w:trHeight w:val="1141"/>
                <w:tblCellSpacing w:w="0" w:type="dxa"/>
              </w:trPr>
              <w:tc>
                <w:tcPr>
                  <w:tcW w:w="852" w:type="dxa"/>
                  <w:tcBorders>
                    <w:top w:val="single" w:sz="8" w:space="0" w:color="25437C"/>
                    <w:left w:val="single" w:sz="8" w:space="0" w:color="25437C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Оқушының аты-жөні</w:t>
                  </w:r>
                </w:p>
              </w:tc>
              <w:tc>
                <w:tcPr>
                  <w:tcW w:w="708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Үй тапсырмасы</w:t>
                  </w:r>
                </w:p>
              </w:tc>
              <w:tc>
                <w:tcPr>
                  <w:tcW w:w="709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Сөздік жұмысы</w:t>
                  </w:r>
                </w:p>
              </w:tc>
              <w:tc>
                <w:tcPr>
                  <w:tcW w:w="709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Мәтінмен жұмыс</w:t>
                  </w:r>
                </w:p>
              </w:tc>
              <w:tc>
                <w:tcPr>
                  <w:tcW w:w="850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Грамматика</w:t>
                  </w:r>
                </w:p>
              </w:tc>
              <w:tc>
                <w:tcPr>
                  <w:tcW w:w="851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Сұрақтарға жауап беру</w:t>
                  </w:r>
                </w:p>
              </w:tc>
            </w:tr>
            <w:tr w:rsidR="006922C3" w:rsidRPr="00EE1273" w:rsidTr="00363833">
              <w:trPr>
                <w:trHeight w:val="80"/>
                <w:tblCellSpacing w:w="0" w:type="dxa"/>
              </w:trPr>
              <w:tc>
                <w:tcPr>
                  <w:tcW w:w="852" w:type="dxa"/>
                  <w:tcBorders>
                    <w:top w:val="nil"/>
                    <w:left w:val="single" w:sz="8" w:space="0" w:color="25437C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6791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40B0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</w:tr>
          </w:tbl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ұпай –  «5»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9-7 ұпай – «4»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6-4 ұпай – «3»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3-0 ұпай – «2»</w:t>
            </w:r>
          </w:p>
        </w:tc>
      </w:tr>
      <w:tr w:rsidR="006922C3" w:rsidRPr="001B6A08" w:rsidTr="00122766">
        <w:tc>
          <w:tcPr>
            <w:tcW w:w="2518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Рефлексия:</w:t>
            </w:r>
          </w:p>
        </w:tc>
        <w:tc>
          <w:tcPr>
            <w:tcW w:w="4536" w:type="dxa"/>
          </w:tcPr>
          <w:p w:rsidR="00A87BB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Бүгінгі тақырыпты түсіндім, меңгердім немесе тақырыпты түсінбедім, меңгере алмадым.</w:t>
            </w:r>
          </w:p>
          <w:tbl>
            <w:tblPr>
              <w:tblStyle w:val="-5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210"/>
              <w:gridCol w:w="1210"/>
              <w:gridCol w:w="1210"/>
            </w:tblGrid>
            <w:tr w:rsidR="00A87BB5" w:rsidTr="00A87BB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0" w:type="dxa"/>
                  <w:hideMark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  <w:t xml:space="preserve">Білемін </w:t>
                  </w:r>
                </w:p>
              </w:tc>
              <w:tc>
                <w:tcPr>
                  <w:tcW w:w="1210" w:type="dxa"/>
                  <w:hideMark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  <w:t xml:space="preserve">Білдім </w:t>
                  </w:r>
                </w:p>
              </w:tc>
              <w:tc>
                <w:tcPr>
                  <w:tcW w:w="1210" w:type="dxa"/>
                  <w:hideMark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  <w:t xml:space="preserve">Білгім келеді </w:t>
                  </w:r>
                </w:p>
              </w:tc>
            </w:tr>
            <w:tr w:rsidR="00A87BB5" w:rsidTr="00A87B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10" w:type="dxa"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A87BB5" w:rsidRDefault="00A87BB5" w:rsidP="00A87BB5">
                  <w:pPr>
                    <w:framePr w:hSpace="180" w:wrap="around" w:vAnchor="text" w:hAnchor="margin" w:x="-581" w:y="2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  <w:p w:rsidR="00A87BB5" w:rsidRDefault="00A87BB5" w:rsidP="00A87BB5">
                  <w:pPr>
                    <w:framePr w:hSpace="180" w:wrap="around" w:vAnchor="text" w:hAnchor="margin" w:x="-581" w:y="2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</w:tc>
            </w:tr>
          </w:tbl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</w:tcPr>
          <w:p w:rsidR="006922C3" w:rsidRPr="00A87BB5" w:rsidRDefault="00A87BB5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Кестеге жазып, ауызша айтады.</w:t>
            </w:r>
            <w:bookmarkStart w:id="0" w:name="_GoBack"/>
            <w:bookmarkEnd w:id="0"/>
          </w:p>
        </w:tc>
      </w:tr>
    </w:tbl>
    <w:p w:rsidR="00E26853" w:rsidRPr="0032019B" w:rsidRDefault="00E26853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E26853" w:rsidRPr="0032019B" w:rsidSect="00596B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D1636"/>
    <w:multiLevelType w:val="hybridMultilevel"/>
    <w:tmpl w:val="8500E102"/>
    <w:lvl w:ilvl="0" w:tplc="EFE0EE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A114C"/>
    <w:multiLevelType w:val="hybridMultilevel"/>
    <w:tmpl w:val="FED03044"/>
    <w:lvl w:ilvl="0" w:tplc="9EB61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F7"/>
    <w:rsid w:val="0007771B"/>
    <w:rsid w:val="000F262F"/>
    <w:rsid w:val="00122766"/>
    <w:rsid w:val="001B6A08"/>
    <w:rsid w:val="001D484C"/>
    <w:rsid w:val="0032019B"/>
    <w:rsid w:val="0032150C"/>
    <w:rsid w:val="003240B0"/>
    <w:rsid w:val="004F01B1"/>
    <w:rsid w:val="00596B05"/>
    <w:rsid w:val="005A628B"/>
    <w:rsid w:val="0062232B"/>
    <w:rsid w:val="006922C3"/>
    <w:rsid w:val="006B031F"/>
    <w:rsid w:val="006E4DF7"/>
    <w:rsid w:val="007B4017"/>
    <w:rsid w:val="007D4B78"/>
    <w:rsid w:val="00827A07"/>
    <w:rsid w:val="00837B84"/>
    <w:rsid w:val="00A26A8D"/>
    <w:rsid w:val="00A87BB5"/>
    <w:rsid w:val="00B50F78"/>
    <w:rsid w:val="00B82FFD"/>
    <w:rsid w:val="00BA5625"/>
    <w:rsid w:val="00BD0B3F"/>
    <w:rsid w:val="00BD53FE"/>
    <w:rsid w:val="00BD68F4"/>
    <w:rsid w:val="00C10F9F"/>
    <w:rsid w:val="00CA773C"/>
    <w:rsid w:val="00CC57F1"/>
    <w:rsid w:val="00D710A1"/>
    <w:rsid w:val="00D71344"/>
    <w:rsid w:val="00E13714"/>
    <w:rsid w:val="00E26853"/>
    <w:rsid w:val="00E51DEA"/>
    <w:rsid w:val="00E61851"/>
    <w:rsid w:val="00EA546D"/>
    <w:rsid w:val="00EB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546D"/>
  </w:style>
  <w:style w:type="paragraph" w:styleId="a4">
    <w:name w:val="List Paragraph"/>
    <w:basedOn w:val="a"/>
    <w:uiPriority w:val="34"/>
    <w:qFormat/>
    <w:rsid w:val="004F01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B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922C3"/>
    <w:pPr>
      <w:spacing w:after="0" w:line="240" w:lineRule="auto"/>
    </w:pPr>
    <w:rPr>
      <w:rFonts w:ascii="Calibri" w:eastAsia="Calibri" w:hAnsi="Calibri" w:cs="Times New Roman"/>
    </w:rPr>
  </w:style>
  <w:style w:type="table" w:styleId="-5">
    <w:name w:val="Light Grid Accent 5"/>
    <w:basedOn w:val="a1"/>
    <w:uiPriority w:val="62"/>
    <w:rsid w:val="00A87BB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546D"/>
  </w:style>
  <w:style w:type="paragraph" w:styleId="a4">
    <w:name w:val="List Paragraph"/>
    <w:basedOn w:val="a"/>
    <w:uiPriority w:val="34"/>
    <w:qFormat/>
    <w:rsid w:val="004F01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B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922C3"/>
    <w:pPr>
      <w:spacing w:after="0" w:line="240" w:lineRule="auto"/>
    </w:pPr>
    <w:rPr>
      <w:rFonts w:ascii="Calibri" w:eastAsia="Calibri" w:hAnsi="Calibri" w:cs="Times New Roman"/>
    </w:rPr>
  </w:style>
  <w:style w:type="table" w:styleId="-5">
    <w:name w:val="Light Grid Accent 5"/>
    <w:basedOn w:val="a1"/>
    <w:uiPriority w:val="62"/>
    <w:rsid w:val="00A87BB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1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2016-04-02T16:26:00Z</dcterms:created>
  <dcterms:modified xsi:type="dcterms:W3CDTF">2017-01-10T18:54:00Z</dcterms:modified>
</cp:coreProperties>
</file>