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86D" w:rsidRPr="00464EB0" w:rsidRDefault="00CF786D" w:rsidP="00464EB0">
      <w:pPr>
        <w:pStyle w:val="a3"/>
        <w:spacing w:before="0" w:beforeAutospacing="0" w:after="0" w:afterAutospacing="0"/>
        <w:jc w:val="center"/>
        <w:rPr>
          <w:sz w:val="28"/>
          <w:szCs w:val="28"/>
        </w:rPr>
      </w:pPr>
      <w:r w:rsidRPr="00464EB0">
        <w:rPr>
          <w:rStyle w:val="a6"/>
          <w:sz w:val="28"/>
          <w:szCs w:val="28"/>
        </w:rPr>
        <w:t>Технологическая карта урока</w:t>
      </w:r>
    </w:p>
    <w:p w:rsidR="00CF786D" w:rsidRPr="00464EB0" w:rsidRDefault="00CF786D" w:rsidP="00464EB0">
      <w:pPr>
        <w:jc w:val="both"/>
        <w:rPr>
          <w:sz w:val="28"/>
          <w:szCs w:val="28"/>
          <w:u w:val="single"/>
        </w:rPr>
      </w:pPr>
      <w:r w:rsidRPr="00464EB0">
        <w:rPr>
          <w:b/>
          <w:sz w:val="28"/>
          <w:szCs w:val="28"/>
        </w:rPr>
        <w:t>Ф.И.О.</w:t>
      </w:r>
      <w:r w:rsidR="008D4B08">
        <w:rPr>
          <w:b/>
          <w:sz w:val="28"/>
          <w:szCs w:val="28"/>
        </w:rPr>
        <w:t xml:space="preserve"> </w:t>
      </w:r>
      <w:r w:rsidRPr="00464EB0">
        <w:rPr>
          <w:b/>
          <w:sz w:val="28"/>
          <w:szCs w:val="28"/>
        </w:rPr>
        <w:t>преподавателя:</w:t>
      </w:r>
      <w:r w:rsidR="008D4B08">
        <w:rPr>
          <w:b/>
          <w:sz w:val="28"/>
          <w:szCs w:val="28"/>
        </w:rPr>
        <w:t xml:space="preserve"> </w:t>
      </w:r>
      <w:r w:rsidR="00464EB0">
        <w:rPr>
          <w:sz w:val="28"/>
          <w:szCs w:val="28"/>
          <w:u w:val="single"/>
        </w:rPr>
        <w:t>Заварзин Дмитрий Владимирович</w:t>
      </w:r>
    </w:p>
    <w:p w:rsidR="00CF786D" w:rsidRPr="00464EB0" w:rsidRDefault="00CF786D" w:rsidP="00464EB0">
      <w:pPr>
        <w:pStyle w:val="a3"/>
        <w:spacing w:before="0" w:beforeAutospacing="0" w:after="0" w:afterAutospacing="0"/>
        <w:jc w:val="both"/>
        <w:rPr>
          <w:sz w:val="28"/>
          <w:szCs w:val="28"/>
          <w:u w:val="single"/>
        </w:rPr>
      </w:pPr>
      <w:r w:rsidRPr="00464EB0">
        <w:rPr>
          <w:b/>
          <w:sz w:val="28"/>
          <w:szCs w:val="28"/>
        </w:rPr>
        <w:t>Учебная дисциплина:</w:t>
      </w:r>
      <w:r w:rsidR="008D4B08">
        <w:rPr>
          <w:b/>
          <w:sz w:val="28"/>
          <w:szCs w:val="28"/>
        </w:rPr>
        <w:t xml:space="preserve"> </w:t>
      </w:r>
      <w:r w:rsidR="00DA0252">
        <w:rPr>
          <w:sz w:val="28"/>
          <w:szCs w:val="28"/>
          <w:u w:val="single"/>
        </w:rPr>
        <w:t>Экономические и правовые основы производственной деятельности</w:t>
      </w:r>
    </w:p>
    <w:p w:rsidR="00CF786D" w:rsidRPr="00512736" w:rsidRDefault="002A7B89" w:rsidP="00464EB0">
      <w:pPr>
        <w:jc w:val="both"/>
        <w:rPr>
          <w:bCs/>
          <w:sz w:val="28"/>
          <w:szCs w:val="28"/>
          <w:u w:val="single"/>
        </w:rPr>
      </w:pPr>
      <w:r>
        <w:rPr>
          <w:b/>
          <w:bCs/>
          <w:sz w:val="28"/>
          <w:szCs w:val="28"/>
        </w:rPr>
        <w:t xml:space="preserve">Тема: </w:t>
      </w:r>
      <w:r w:rsidR="00801BB2">
        <w:rPr>
          <w:bCs/>
          <w:sz w:val="28"/>
          <w:szCs w:val="28"/>
          <w:u w:val="single"/>
        </w:rPr>
        <w:t>Организационно-правовые формы организации</w:t>
      </w:r>
    </w:p>
    <w:p w:rsidR="002A7B89" w:rsidRPr="002A7B89" w:rsidRDefault="002A7B89" w:rsidP="002A7B89">
      <w:pPr>
        <w:pStyle w:val="a3"/>
        <w:spacing w:before="0" w:beforeAutospacing="0" w:after="0" w:afterAutospacing="0"/>
        <w:jc w:val="both"/>
        <w:outlineLvl w:val="0"/>
        <w:rPr>
          <w:rStyle w:val="a6"/>
          <w:sz w:val="28"/>
        </w:rPr>
      </w:pPr>
      <w:r w:rsidRPr="002A7B89">
        <w:rPr>
          <w:rStyle w:val="a6"/>
          <w:sz w:val="28"/>
        </w:rPr>
        <w:t>Цели урока:</w:t>
      </w:r>
    </w:p>
    <w:p w:rsidR="008D4B08" w:rsidRPr="008D4B08" w:rsidRDefault="008D4B08" w:rsidP="008D4B08">
      <w:pPr>
        <w:autoSpaceDE w:val="0"/>
        <w:autoSpaceDN w:val="0"/>
        <w:adjustRightInd w:val="0"/>
        <w:jc w:val="both"/>
        <w:rPr>
          <w:b/>
          <w:sz w:val="28"/>
        </w:rPr>
      </w:pPr>
      <w:r w:rsidRPr="008D4B08">
        <w:rPr>
          <w:b/>
          <w:sz w:val="28"/>
        </w:rPr>
        <w:t>Личностные:</w:t>
      </w:r>
    </w:p>
    <w:p w:rsidR="008D4B08" w:rsidRPr="008D4B08" w:rsidRDefault="008D4B08" w:rsidP="008D4B08">
      <w:pPr>
        <w:autoSpaceDE w:val="0"/>
        <w:autoSpaceDN w:val="0"/>
        <w:adjustRightInd w:val="0"/>
        <w:jc w:val="both"/>
        <w:rPr>
          <w:sz w:val="28"/>
        </w:rPr>
      </w:pPr>
      <w:r w:rsidRPr="00A8286D">
        <w:rPr>
          <w:sz w:val="28"/>
        </w:rPr>
        <w:t>-</w:t>
      </w:r>
      <w:r w:rsidRPr="008D4B08">
        <w:rPr>
          <w:b/>
          <w:sz w:val="28"/>
        </w:rPr>
        <w:t xml:space="preserve"> </w:t>
      </w:r>
      <w:r w:rsidRPr="008D4B08">
        <w:rPr>
          <w:sz w:val="28"/>
        </w:rPr>
        <w:t>развитие навыков частично-поисковой познавательной деятельности обучающихся;</w:t>
      </w:r>
    </w:p>
    <w:p w:rsidR="008D4B08" w:rsidRPr="008D4B08" w:rsidRDefault="008D4B08" w:rsidP="008D4B08">
      <w:pPr>
        <w:autoSpaceDE w:val="0"/>
        <w:autoSpaceDN w:val="0"/>
        <w:adjustRightInd w:val="0"/>
        <w:jc w:val="both"/>
        <w:rPr>
          <w:sz w:val="28"/>
        </w:rPr>
      </w:pPr>
      <w:r w:rsidRPr="008D4B08">
        <w:rPr>
          <w:sz w:val="28"/>
        </w:rPr>
        <w:t xml:space="preserve">- формирование познавательных мотивов и интересов; </w:t>
      </w:r>
    </w:p>
    <w:p w:rsidR="008D4B08" w:rsidRPr="008D4B08" w:rsidRDefault="008D4B08" w:rsidP="008D4B08">
      <w:pPr>
        <w:autoSpaceDE w:val="0"/>
        <w:autoSpaceDN w:val="0"/>
        <w:adjustRightInd w:val="0"/>
        <w:jc w:val="both"/>
        <w:rPr>
          <w:sz w:val="28"/>
        </w:rPr>
      </w:pPr>
      <w:r w:rsidRPr="008D4B08">
        <w:rPr>
          <w:sz w:val="28"/>
        </w:rPr>
        <w:t xml:space="preserve">- передача целостного представления о предметах, явлениях с учетом эмоционально-личностного восприятия; </w:t>
      </w:r>
    </w:p>
    <w:p w:rsidR="008D4B08" w:rsidRPr="008D4B08" w:rsidRDefault="008D4B08" w:rsidP="008D4B08">
      <w:pPr>
        <w:jc w:val="both"/>
        <w:rPr>
          <w:b/>
          <w:sz w:val="28"/>
        </w:rPr>
      </w:pPr>
      <w:r w:rsidRPr="008D4B08">
        <w:rPr>
          <w:b/>
          <w:sz w:val="28"/>
        </w:rPr>
        <w:t xml:space="preserve">Метапредметные: </w:t>
      </w:r>
    </w:p>
    <w:p w:rsidR="008D4B08" w:rsidRPr="008D4B08" w:rsidRDefault="008D4B08" w:rsidP="008D4B08">
      <w:pPr>
        <w:jc w:val="both"/>
        <w:rPr>
          <w:sz w:val="28"/>
        </w:rPr>
      </w:pPr>
      <w:r w:rsidRPr="00A8286D">
        <w:rPr>
          <w:sz w:val="28"/>
        </w:rPr>
        <w:t>-</w:t>
      </w:r>
      <w:r w:rsidRPr="008D4B08">
        <w:rPr>
          <w:b/>
          <w:sz w:val="28"/>
        </w:rPr>
        <w:t xml:space="preserve"> </w:t>
      </w:r>
      <w:r w:rsidRPr="008D4B08">
        <w:rPr>
          <w:sz w:val="28"/>
        </w:rPr>
        <w:t xml:space="preserve">воспитание ответственности за выполняемую работу в команде; </w:t>
      </w:r>
    </w:p>
    <w:p w:rsidR="008D4B08" w:rsidRPr="008D4B08" w:rsidRDefault="008D4B08" w:rsidP="008D4B08">
      <w:pPr>
        <w:jc w:val="both"/>
        <w:rPr>
          <w:sz w:val="28"/>
        </w:rPr>
      </w:pPr>
      <w:r w:rsidRPr="008D4B08">
        <w:rPr>
          <w:sz w:val="28"/>
        </w:rPr>
        <w:t>- разв</w:t>
      </w:r>
      <w:r w:rsidR="00ED7D17">
        <w:rPr>
          <w:sz w:val="28"/>
        </w:rPr>
        <w:t xml:space="preserve">итие у обучающихся творческого </w:t>
      </w:r>
      <w:r w:rsidRPr="008D4B08">
        <w:rPr>
          <w:sz w:val="28"/>
        </w:rPr>
        <w:t>мышления, внимания, экономических и других качеств личности;</w:t>
      </w:r>
    </w:p>
    <w:p w:rsidR="008D4B08" w:rsidRPr="008D4B08" w:rsidRDefault="008D4B08" w:rsidP="008D4B08">
      <w:pPr>
        <w:autoSpaceDE w:val="0"/>
        <w:autoSpaceDN w:val="0"/>
        <w:adjustRightInd w:val="0"/>
        <w:jc w:val="both"/>
        <w:rPr>
          <w:sz w:val="28"/>
        </w:rPr>
      </w:pPr>
      <w:r w:rsidRPr="008D4B08">
        <w:rPr>
          <w:sz w:val="28"/>
        </w:rPr>
        <w:t>- обучение коллективной мыслительной и практической работе, формирование умений и навыков социального взаим</w:t>
      </w:r>
      <w:r w:rsidRPr="008D4B08">
        <w:rPr>
          <w:sz w:val="28"/>
        </w:rPr>
        <w:t>о</w:t>
      </w:r>
      <w:r w:rsidRPr="008D4B08">
        <w:rPr>
          <w:sz w:val="28"/>
        </w:rPr>
        <w:t xml:space="preserve">действия и общения, навыков индивидуального и совместного принятия решений; </w:t>
      </w:r>
    </w:p>
    <w:p w:rsidR="008D4B08" w:rsidRPr="008D4B08" w:rsidRDefault="008D4B08" w:rsidP="008D4B08">
      <w:pPr>
        <w:autoSpaceDE w:val="0"/>
        <w:autoSpaceDN w:val="0"/>
        <w:adjustRightInd w:val="0"/>
        <w:jc w:val="both"/>
        <w:rPr>
          <w:sz w:val="28"/>
        </w:rPr>
      </w:pPr>
      <w:r w:rsidRPr="008D4B08">
        <w:rPr>
          <w:sz w:val="28"/>
        </w:rPr>
        <w:t>- воспитание ответственного отношения к делу, уважения к социальным ценностям и установкам коллектива и общества в целом.</w:t>
      </w:r>
    </w:p>
    <w:p w:rsidR="008D4B08" w:rsidRPr="008D4B08" w:rsidRDefault="008D4B08" w:rsidP="008D4B08">
      <w:pPr>
        <w:autoSpaceDE w:val="0"/>
        <w:autoSpaceDN w:val="0"/>
        <w:adjustRightInd w:val="0"/>
        <w:jc w:val="both"/>
        <w:rPr>
          <w:b/>
          <w:sz w:val="28"/>
        </w:rPr>
      </w:pPr>
      <w:r w:rsidRPr="008D4B08">
        <w:rPr>
          <w:b/>
          <w:sz w:val="28"/>
        </w:rPr>
        <w:t>Предметные:</w:t>
      </w:r>
    </w:p>
    <w:p w:rsidR="008D4B08" w:rsidRPr="008D4B08" w:rsidRDefault="008D4B08" w:rsidP="008D4B08">
      <w:pPr>
        <w:autoSpaceDE w:val="0"/>
        <w:autoSpaceDN w:val="0"/>
        <w:adjustRightInd w:val="0"/>
        <w:jc w:val="both"/>
        <w:rPr>
          <w:sz w:val="28"/>
        </w:rPr>
      </w:pPr>
      <w:r w:rsidRPr="008D4B08">
        <w:rPr>
          <w:b/>
          <w:sz w:val="28"/>
        </w:rPr>
        <w:t xml:space="preserve">- </w:t>
      </w:r>
      <w:r w:rsidRPr="008D4B08">
        <w:rPr>
          <w:sz w:val="28"/>
        </w:rPr>
        <w:t>усвоение нового и закрепление старого материала, формирование общих учебных умений, развитие творческих сп</w:t>
      </w:r>
      <w:r w:rsidRPr="008D4B08">
        <w:rPr>
          <w:sz w:val="28"/>
        </w:rPr>
        <w:t>о</w:t>
      </w:r>
      <w:r w:rsidRPr="008D4B08">
        <w:rPr>
          <w:sz w:val="28"/>
        </w:rPr>
        <w:t>собностей.</w:t>
      </w:r>
    </w:p>
    <w:p w:rsidR="00A17AD5" w:rsidRPr="006744D3" w:rsidRDefault="00A17AD5" w:rsidP="002A7B89">
      <w:pPr>
        <w:jc w:val="both"/>
        <w:rPr>
          <w:sz w:val="28"/>
        </w:rPr>
      </w:pPr>
      <w:r>
        <w:rPr>
          <w:b/>
          <w:sz w:val="28"/>
        </w:rPr>
        <w:t>Межпредметная связь:</w:t>
      </w:r>
      <w:r w:rsidR="00F0637C">
        <w:rPr>
          <w:b/>
          <w:sz w:val="28"/>
        </w:rPr>
        <w:t xml:space="preserve"> </w:t>
      </w:r>
      <w:r w:rsidR="00F0637C">
        <w:rPr>
          <w:sz w:val="28"/>
        </w:rPr>
        <w:t>история</w:t>
      </w:r>
      <w:r w:rsidR="00801BB2">
        <w:rPr>
          <w:sz w:val="28"/>
        </w:rPr>
        <w:t xml:space="preserve"> (виды </w:t>
      </w:r>
      <w:r w:rsidR="00F0637C">
        <w:rPr>
          <w:sz w:val="28"/>
        </w:rPr>
        <w:t>организации производства</w:t>
      </w:r>
      <w:r w:rsidR="00801BB2">
        <w:rPr>
          <w:sz w:val="28"/>
        </w:rPr>
        <w:t xml:space="preserve">) </w:t>
      </w:r>
      <w:r w:rsidR="00653992">
        <w:rPr>
          <w:sz w:val="28"/>
        </w:rPr>
        <w:t xml:space="preserve"> – </w:t>
      </w:r>
      <w:r w:rsidR="00801BB2">
        <w:rPr>
          <w:sz w:val="28"/>
        </w:rPr>
        <w:t>обществознание (включая экономику и право) (о</w:t>
      </w:r>
      <w:r w:rsidR="00801BB2">
        <w:rPr>
          <w:sz w:val="28"/>
        </w:rPr>
        <w:t>р</w:t>
      </w:r>
      <w:r w:rsidR="00801BB2">
        <w:rPr>
          <w:sz w:val="28"/>
        </w:rPr>
        <w:t xml:space="preserve">ганизационно-правовые формы </w:t>
      </w:r>
      <w:r w:rsidR="00F0637C">
        <w:rPr>
          <w:sz w:val="28"/>
        </w:rPr>
        <w:t>организации</w:t>
      </w:r>
      <w:r w:rsidR="00801BB2">
        <w:rPr>
          <w:sz w:val="28"/>
        </w:rPr>
        <w:t>)</w:t>
      </w:r>
      <w:r w:rsidR="00653992">
        <w:rPr>
          <w:sz w:val="28"/>
        </w:rPr>
        <w:t>.</w:t>
      </w:r>
    </w:p>
    <w:p w:rsidR="00A17AD5" w:rsidRPr="00431467" w:rsidRDefault="00A17AD5" w:rsidP="002A7B89">
      <w:pPr>
        <w:jc w:val="both"/>
        <w:rPr>
          <w:sz w:val="28"/>
        </w:rPr>
      </w:pPr>
      <w:r>
        <w:rPr>
          <w:b/>
          <w:sz w:val="28"/>
        </w:rPr>
        <w:t>Средства обучения:</w:t>
      </w:r>
      <w:r w:rsidR="00F0637C">
        <w:rPr>
          <w:b/>
          <w:sz w:val="28"/>
        </w:rPr>
        <w:t xml:space="preserve"> </w:t>
      </w:r>
      <w:r w:rsidR="00431467" w:rsidRPr="00431467">
        <w:rPr>
          <w:sz w:val="28"/>
        </w:rPr>
        <w:t>раздаточный материал</w:t>
      </w:r>
      <w:r w:rsidR="00431467">
        <w:rPr>
          <w:b/>
          <w:sz w:val="28"/>
        </w:rPr>
        <w:t xml:space="preserve"> (</w:t>
      </w:r>
      <w:r w:rsidR="00431467" w:rsidRPr="00431467">
        <w:rPr>
          <w:sz w:val="28"/>
        </w:rPr>
        <w:t>карточки</w:t>
      </w:r>
      <w:r w:rsidR="00431467">
        <w:rPr>
          <w:sz w:val="28"/>
        </w:rPr>
        <w:t xml:space="preserve"> с </w:t>
      </w:r>
      <w:r w:rsidR="00801BB2">
        <w:rPr>
          <w:sz w:val="28"/>
        </w:rPr>
        <w:t>тестами</w:t>
      </w:r>
      <w:r w:rsidR="00431467">
        <w:rPr>
          <w:sz w:val="28"/>
        </w:rPr>
        <w:t>, карточки-памятки), презентация-ИКТ</w:t>
      </w:r>
      <w:r w:rsidR="00801BB2">
        <w:rPr>
          <w:sz w:val="28"/>
        </w:rPr>
        <w:t>.</w:t>
      </w:r>
    </w:p>
    <w:p w:rsidR="00480ECB" w:rsidRDefault="00A17AD5" w:rsidP="00480ECB">
      <w:pPr>
        <w:jc w:val="both"/>
        <w:rPr>
          <w:b/>
          <w:sz w:val="28"/>
        </w:rPr>
      </w:pPr>
      <w:r>
        <w:rPr>
          <w:b/>
          <w:sz w:val="28"/>
        </w:rPr>
        <w:t>Образовательные ресурс</w:t>
      </w:r>
      <w:r w:rsidR="003E7BCD">
        <w:rPr>
          <w:b/>
          <w:sz w:val="28"/>
        </w:rPr>
        <w:t>ы</w:t>
      </w:r>
      <w:r>
        <w:rPr>
          <w:b/>
          <w:sz w:val="28"/>
        </w:rPr>
        <w:t>:</w:t>
      </w:r>
    </w:p>
    <w:p w:rsidR="00801BB2" w:rsidRPr="00801BB2" w:rsidRDefault="00801BB2" w:rsidP="00882378">
      <w:pPr>
        <w:pStyle w:val="a4"/>
        <w:widowControl w:val="0"/>
        <w:numPr>
          <w:ilvl w:val="2"/>
          <w:numId w:val="32"/>
        </w:numPr>
        <w:tabs>
          <w:tab w:val="left" w:pos="284"/>
        </w:tabs>
        <w:spacing w:after="0" w:line="240" w:lineRule="auto"/>
        <w:ind w:left="0" w:firstLine="0"/>
        <w:contextualSpacing w:val="0"/>
        <w:jc w:val="both"/>
        <w:rPr>
          <w:rFonts w:ascii="Times New Roman" w:hAnsi="Times New Roman"/>
          <w:sz w:val="28"/>
          <w:szCs w:val="24"/>
        </w:rPr>
      </w:pPr>
      <w:r w:rsidRPr="00801BB2">
        <w:rPr>
          <w:rFonts w:ascii="Times New Roman" w:hAnsi="Times New Roman"/>
          <w:sz w:val="28"/>
          <w:szCs w:val="24"/>
        </w:rPr>
        <w:t>Гомола А.И. Экономика для профессий и специальностей социально-экономического профиля: учебник / А.И. Гом</w:t>
      </w:r>
      <w:r w:rsidRPr="00801BB2">
        <w:rPr>
          <w:rFonts w:ascii="Times New Roman" w:hAnsi="Times New Roman"/>
          <w:sz w:val="28"/>
          <w:szCs w:val="24"/>
        </w:rPr>
        <w:t>о</w:t>
      </w:r>
      <w:r w:rsidRPr="00801BB2">
        <w:rPr>
          <w:rFonts w:ascii="Times New Roman" w:hAnsi="Times New Roman"/>
          <w:sz w:val="28"/>
          <w:szCs w:val="24"/>
        </w:rPr>
        <w:t>ла, В.Е. Кириллов, П.А. Жаннин – М.: Изд. центр «Академия», 2013. – 336 с.</w:t>
      </w:r>
    </w:p>
    <w:p w:rsidR="00801BB2" w:rsidRPr="00801BB2" w:rsidRDefault="00801BB2" w:rsidP="00882378">
      <w:pPr>
        <w:pStyle w:val="a4"/>
        <w:widowControl w:val="0"/>
        <w:numPr>
          <w:ilvl w:val="2"/>
          <w:numId w:val="32"/>
        </w:numPr>
        <w:tabs>
          <w:tab w:val="left" w:pos="284"/>
        </w:tabs>
        <w:spacing w:after="0" w:line="240" w:lineRule="auto"/>
        <w:ind w:left="0" w:firstLine="0"/>
        <w:contextualSpacing w:val="0"/>
        <w:jc w:val="both"/>
        <w:rPr>
          <w:rFonts w:ascii="Times New Roman" w:hAnsi="Times New Roman"/>
          <w:sz w:val="28"/>
          <w:szCs w:val="24"/>
        </w:rPr>
      </w:pPr>
      <w:r w:rsidRPr="00801BB2">
        <w:rPr>
          <w:rFonts w:ascii="Times New Roman" w:hAnsi="Times New Roman"/>
          <w:sz w:val="28"/>
          <w:szCs w:val="24"/>
        </w:rPr>
        <w:t>Гомола А.И. Экономика для профессий и специальностей социально-экономического профиля: практикум / А.И. Г</w:t>
      </w:r>
      <w:r w:rsidRPr="00801BB2">
        <w:rPr>
          <w:rFonts w:ascii="Times New Roman" w:hAnsi="Times New Roman"/>
          <w:sz w:val="28"/>
          <w:szCs w:val="24"/>
        </w:rPr>
        <w:t>о</w:t>
      </w:r>
      <w:r w:rsidRPr="00801BB2">
        <w:rPr>
          <w:rFonts w:ascii="Times New Roman" w:hAnsi="Times New Roman"/>
          <w:sz w:val="28"/>
          <w:szCs w:val="24"/>
        </w:rPr>
        <w:t>мола, В.Е. Кириллов, П.А. Жаннин. – М.: Изд. центр «Академия», 2012. – 144 с.</w:t>
      </w:r>
    </w:p>
    <w:p w:rsidR="00801BB2" w:rsidRPr="00801BB2" w:rsidRDefault="00801BB2" w:rsidP="00882378">
      <w:pPr>
        <w:pStyle w:val="a4"/>
        <w:widowControl w:val="0"/>
        <w:numPr>
          <w:ilvl w:val="2"/>
          <w:numId w:val="32"/>
        </w:numPr>
        <w:tabs>
          <w:tab w:val="left" w:pos="284"/>
        </w:tabs>
        <w:spacing w:after="0" w:line="240" w:lineRule="auto"/>
        <w:ind w:left="0" w:firstLine="0"/>
        <w:contextualSpacing w:val="0"/>
        <w:jc w:val="both"/>
        <w:rPr>
          <w:rFonts w:ascii="Times New Roman" w:hAnsi="Times New Roman"/>
          <w:sz w:val="28"/>
          <w:szCs w:val="24"/>
        </w:rPr>
      </w:pPr>
      <w:r w:rsidRPr="00801BB2">
        <w:rPr>
          <w:rFonts w:ascii="Times New Roman" w:hAnsi="Times New Roman"/>
          <w:sz w:val="28"/>
          <w:szCs w:val="24"/>
        </w:rPr>
        <w:t>Певцова Е.А. Право для профессий и специальностей социально-экономического профиля:  учебник  для  учреждений  нач.  и  сред.</w:t>
      </w:r>
      <w:r w:rsidR="00ED7D17">
        <w:rPr>
          <w:rFonts w:ascii="Times New Roman" w:hAnsi="Times New Roman"/>
          <w:sz w:val="28"/>
          <w:szCs w:val="24"/>
        </w:rPr>
        <w:t xml:space="preserve"> </w:t>
      </w:r>
      <w:r w:rsidRPr="00801BB2">
        <w:rPr>
          <w:rFonts w:ascii="Times New Roman" w:hAnsi="Times New Roman"/>
          <w:sz w:val="28"/>
          <w:szCs w:val="24"/>
        </w:rPr>
        <w:t>проф.  образования. – М.: Изд. Центр «Академия», 2013. – 424 с.</w:t>
      </w:r>
    </w:p>
    <w:p w:rsidR="004868D2" w:rsidRPr="004868D2" w:rsidRDefault="004868D2" w:rsidP="004868D2">
      <w:pPr>
        <w:pStyle w:val="1"/>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sz w:val="28"/>
          <w:szCs w:val="24"/>
        </w:rPr>
      </w:pPr>
      <w:bookmarkStart w:id="0" w:name="_GoBack"/>
      <w:bookmarkEnd w:id="0"/>
      <w:r w:rsidRPr="004868D2">
        <w:rPr>
          <w:rFonts w:ascii="Times New Roman" w:hAnsi="Times New Roman"/>
          <w:sz w:val="28"/>
          <w:szCs w:val="24"/>
        </w:rPr>
        <w:lastRenderedPageBreak/>
        <w:t>Интернет-ресурсы</w:t>
      </w:r>
    </w:p>
    <w:p w:rsidR="00801BB2" w:rsidRPr="00801BB2" w:rsidRDefault="00801BB2" w:rsidP="00882378">
      <w:pPr>
        <w:pStyle w:val="61"/>
        <w:shd w:val="clear" w:color="auto" w:fill="auto"/>
        <w:spacing w:before="0" w:line="240" w:lineRule="auto"/>
        <w:jc w:val="both"/>
        <w:rPr>
          <w:rFonts w:ascii="Times New Roman" w:hAnsi="Times New Roman"/>
          <w:sz w:val="28"/>
          <w:szCs w:val="28"/>
        </w:rPr>
      </w:pPr>
      <w:r w:rsidRPr="00801BB2">
        <w:rPr>
          <w:rFonts w:ascii="Times New Roman" w:hAnsi="Times New Roman"/>
          <w:sz w:val="28"/>
          <w:szCs w:val="28"/>
        </w:rPr>
        <w:t xml:space="preserve">1. </w:t>
      </w:r>
      <w:r w:rsidRPr="00801BB2">
        <w:rPr>
          <w:rFonts w:ascii="Times New Roman" w:hAnsi="Times New Roman"/>
          <w:sz w:val="28"/>
          <w:szCs w:val="28"/>
          <w:lang w:val="en-US"/>
        </w:rPr>
        <w:t>www</w:t>
      </w:r>
      <w:r w:rsidRPr="00801BB2">
        <w:rPr>
          <w:rFonts w:ascii="Times New Roman" w:hAnsi="Times New Roman"/>
          <w:sz w:val="28"/>
          <w:szCs w:val="28"/>
        </w:rPr>
        <w:t>.</w:t>
      </w:r>
      <w:r w:rsidRPr="00801BB2">
        <w:rPr>
          <w:rFonts w:ascii="Times New Roman" w:hAnsi="Times New Roman"/>
          <w:sz w:val="28"/>
          <w:szCs w:val="28"/>
          <w:lang w:val="en-US"/>
        </w:rPr>
        <w:t>aup</w:t>
      </w:r>
      <w:r w:rsidRPr="00801BB2">
        <w:rPr>
          <w:rFonts w:ascii="Times New Roman" w:hAnsi="Times New Roman"/>
          <w:sz w:val="28"/>
          <w:szCs w:val="28"/>
        </w:rPr>
        <w:t>.</w:t>
      </w:r>
      <w:r w:rsidRPr="00801BB2">
        <w:rPr>
          <w:rFonts w:ascii="Times New Roman" w:hAnsi="Times New Roman"/>
          <w:sz w:val="28"/>
          <w:szCs w:val="28"/>
          <w:lang w:val="en-US"/>
        </w:rPr>
        <w:t>ru</w:t>
      </w:r>
      <w:r w:rsidRPr="00801BB2">
        <w:rPr>
          <w:rStyle w:val="60"/>
          <w:rFonts w:ascii="Times New Roman" w:hAnsi="Times New Roman"/>
          <w:sz w:val="28"/>
          <w:szCs w:val="28"/>
        </w:rPr>
        <w:t xml:space="preserve"> (Административно-управленческий портал).</w:t>
      </w:r>
    </w:p>
    <w:p w:rsidR="00801BB2" w:rsidRPr="00801BB2" w:rsidRDefault="00801BB2" w:rsidP="00882378">
      <w:pPr>
        <w:pStyle w:val="61"/>
        <w:shd w:val="clear" w:color="auto" w:fill="auto"/>
        <w:spacing w:before="0" w:line="240" w:lineRule="auto"/>
        <w:jc w:val="both"/>
        <w:rPr>
          <w:rFonts w:ascii="Times New Roman" w:hAnsi="Times New Roman"/>
          <w:sz w:val="28"/>
          <w:szCs w:val="28"/>
        </w:rPr>
      </w:pPr>
      <w:r w:rsidRPr="00801BB2">
        <w:rPr>
          <w:rFonts w:ascii="Times New Roman" w:hAnsi="Times New Roman"/>
          <w:sz w:val="28"/>
          <w:szCs w:val="28"/>
        </w:rPr>
        <w:t xml:space="preserve">2. </w:t>
      </w:r>
      <w:r w:rsidRPr="00801BB2">
        <w:rPr>
          <w:rFonts w:ascii="Times New Roman" w:hAnsi="Times New Roman"/>
          <w:sz w:val="28"/>
          <w:szCs w:val="28"/>
          <w:lang w:val="en-US"/>
        </w:rPr>
        <w:t>www</w:t>
      </w:r>
      <w:r w:rsidRPr="00801BB2">
        <w:rPr>
          <w:rFonts w:ascii="Times New Roman" w:hAnsi="Times New Roman"/>
          <w:sz w:val="28"/>
          <w:szCs w:val="28"/>
        </w:rPr>
        <w:t>.</w:t>
      </w:r>
      <w:r w:rsidRPr="00801BB2">
        <w:rPr>
          <w:rFonts w:ascii="Times New Roman" w:hAnsi="Times New Roman"/>
          <w:sz w:val="28"/>
          <w:szCs w:val="28"/>
          <w:lang w:val="en-US"/>
        </w:rPr>
        <w:t>economicus</w:t>
      </w:r>
      <w:r w:rsidRPr="00801BB2">
        <w:rPr>
          <w:rFonts w:ascii="Times New Roman" w:hAnsi="Times New Roman"/>
          <w:sz w:val="28"/>
          <w:szCs w:val="28"/>
        </w:rPr>
        <w:t>.</w:t>
      </w:r>
      <w:r w:rsidRPr="00801BB2">
        <w:rPr>
          <w:rFonts w:ascii="Times New Roman" w:hAnsi="Times New Roman"/>
          <w:sz w:val="28"/>
          <w:szCs w:val="28"/>
          <w:lang w:val="en-US"/>
        </w:rPr>
        <w:t>ru</w:t>
      </w:r>
      <w:r w:rsidRPr="00801BB2">
        <w:rPr>
          <w:rStyle w:val="60"/>
          <w:rFonts w:ascii="Times New Roman" w:hAnsi="Times New Roman"/>
          <w:sz w:val="28"/>
          <w:szCs w:val="28"/>
        </w:rPr>
        <w:t xml:space="preserve"> (Проект института «Экономическая школа»).</w:t>
      </w:r>
    </w:p>
    <w:p w:rsidR="00801BB2" w:rsidRPr="00801BB2" w:rsidRDefault="00801BB2" w:rsidP="00882378">
      <w:pPr>
        <w:pStyle w:val="61"/>
        <w:shd w:val="clear" w:color="auto" w:fill="auto"/>
        <w:spacing w:before="0" w:line="240" w:lineRule="auto"/>
        <w:jc w:val="both"/>
        <w:rPr>
          <w:rFonts w:ascii="Times New Roman" w:hAnsi="Times New Roman"/>
          <w:sz w:val="28"/>
          <w:szCs w:val="28"/>
        </w:rPr>
      </w:pPr>
      <w:r w:rsidRPr="00801BB2">
        <w:rPr>
          <w:rFonts w:ascii="Times New Roman" w:hAnsi="Times New Roman"/>
          <w:sz w:val="28"/>
          <w:szCs w:val="28"/>
        </w:rPr>
        <w:t xml:space="preserve">3. </w:t>
      </w:r>
      <w:r w:rsidRPr="00801BB2">
        <w:rPr>
          <w:rFonts w:ascii="Times New Roman" w:hAnsi="Times New Roman"/>
          <w:sz w:val="28"/>
          <w:szCs w:val="28"/>
          <w:lang w:val="en-US"/>
        </w:rPr>
        <w:t>www</w:t>
      </w:r>
      <w:r w:rsidRPr="00801BB2">
        <w:rPr>
          <w:rFonts w:ascii="Times New Roman" w:hAnsi="Times New Roman"/>
          <w:sz w:val="28"/>
          <w:szCs w:val="28"/>
        </w:rPr>
        <w:t>.</w:t>
      </w:r>
      <w:r w:rsidRPr="00801BB2">
        <w:rPr>
          <w:rFonts w:ascii="Times New Roman" w:hAnsi="Times New Roman"/>
          <w:sz w:val="28"/>
          <w:szCs w:val="28"/>
          <w:lang w:val="en-US"/>
        </w:rPr>
        <w:t>informika</w:t>
      </w:r>
      <w:r w:rsidRPr="00801BB2">
        <w:rPr>
          <w:rFonts w:ascii="Times New Roman" w:hAnsi="Times New Roman"/>
          <w:sz w:val="28"/>
          <w:szCs w:val="28"/>
        </w:rPr>
        <w:t>.</w:t>
      </w:r>
      <w:r w:rsidRPr="00801BB2">
        <w:rPr>
          <w:rFonts w:ascii="Times New Roman" w:hAnsi="Times New Roman"/>
          <w:sz w:val="28"/>
          <w:szCs w:val="28"/>
          <w:lang w:val="en-US"/>
        </w:rPr>
        <w:t>ru</w:t>
      </w:r>
      <w:r w:rsidRPr="00801BB2">
        <w:rPr>
          <w:rStyle w:val="60"/>
          <w:rFonts w:ascii="Times New Roman" w:hAnsi="Times New Roman"/>
          <w:sz w:val="28"/>
          <w:szCs w:val="28"/>
        </w:rPr>
        <w:t xml:space="preserve"> (Государственное научное предприятие для продвижения новых инфор</w:t>
      </w:r>
      <w:r w:rsidRPr="00801BB2">
        <w:rPr>
          <w:rStyle w:val="60"/>
          <w:rFonts w:ascii="Times New Roman" w:hAnsi="Times New Roman"/>
          <w:sz w:val="28"/>
          <w:szCs w:val="28"/>
        </w:rPr>
        <w:softHyphen/>
        <w:t>мационных технол</w:t>
      </w:r>
      <w:r w:rsidRPr="00801BB2">
        <w:rPr>
          <w:rStyle w:val="60"/>
          <w:rFonts w:ascii="Times New Roman" w:hAnsi="Times New Roman"/>
          <w:sz w:val="28"/>
          <w:szCs w:val="28"/>
        </w:rPr>
        <w:t>о</w:t>
      </w:r>
      <w:r w:rsidRPr="00801BB2">
        <w:rPr>
          <w:rStyle w:val="60"/>
          <w:rFonts w:ascii="Times New Roman" w:hAnsi="Times New Roman"/>
          <w:sz w:val="28"/>
          <w:szCs w:val="28"/>
        </w:rPr>
        <w:t>гий в сферах образования и науки России).</w:t>
      </w:r>
    </w:p>
    <w:p w:rsidR="00801BB2" w:rsidRPr="00801BB2" w:rsidRDefault="00801BB2" w:rsidP="00882378">
      <w:pPr>
        <w:jc w:val="both"/>
        <w:rPr>
          <w:sz w:val="28"/>
          <w:szCs w:val="28"/>
        </w:rPr>
      </w:pPr>
      <w:r w:rsidRPr="00801BB2">
        <w:rPr>
          <w:sz w:val="28"/>
          <w:szCs w:val="28"/>
        </w:rPr>
        <w:t>4. http://www.audit-it.ru/ Бухгалтерский учет, налогообложение, аудит в Российской Федерации.</w:t>
      </w:r>
    </w:p>
    <w:p w:rsidR="00955498" w:rsidRPr="0072672B" w:rsidRDefault="00955498" w:rsidP="00BC0D77">
      <w:pPr>
        <w:pStyle w:val="a3"/>
        <w:spacing w:before="0" w:beforeAutospacing="0" w:after="0" w:afterAutospacing="0"/>
        <w:jc w:val="both"/>
        <w:rPr>
          <w:sz w:val="28"/>
          <w:szCs w:val="26"/>
        </w:rPr>
      </w:pPr>
      <w:r w:rsidRPr="0072672B">
        <w:rPr>
          <w:rStyle w:val="a6"/>
          <w:sz w:val="28"/>
          <w:szCs w:val="26"/>
        </w:rPr>
        <w:t>Характеристика этапов урока</w:t>
      </w:r>
      <w:r w:rsidR="00BC0D77">
        <w:rPr>
          <w:rStyle w:val="a6"/>
          <w:sz w:val="28"/>
          <w:szCs w:val="26"/>
        </w:rPr>
        <w:t>:</w:t>
      </w:r>
    </w:p>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 w:type="dxa"/>
          <w:left w:w="15" w:type="dxa"/>
          <w:bottom w:w="15" w:type="dxa"/>
          <w:right w:w="15" w:type="dxa"/>
        </w:tblCellMar>
        <w:tblLook w:val="0000" w:firstRow="0" w:lastRow="0" w:firstColumn="0" w:lastColumn="0" w:noHBand="0" w:noVBand="0"/>
      </w:tblPr>
      <w:tblGrid>
        <w:gridCol w:w="2019"/>
        <w:gridCol w:w="775"/>
        <w:gridCol w:w="2079"/>
        <w:gridCol w:w="3073"/>
        <w:gridCol w:w="1903"/>
        <w:gridCol w:w="818"/>
        <w:gridCol w:w="1843"/>
        <w:gridCol w:w="2128"/>
      </w:tblGrid>
      <w:tr w:rsidR="00A17AD5" w:rsidRPr="00464EB0" w:rsidTr="007D46C0">
        <w:trPr>
          <w:tblCellSpacing w:w="7" w:type="dxa"/>
          <w:jc w:val="center"/>
        </w:trPr>
        <w:tc>
          <w:tcPr>
            <w:tcW w:w="682" w:type="pct"/>
            <w:vAlign w:val="center"/>
          </w:tcPr>
          <w:p w:rsidR="00CF786D" w:rsidRPr="00464EB0" w:rsidRDefault="00CF786D" w:rsidP="00464EB0">
            <w:pPr>
              <w:jc w:val="center"/>
              <w:rPr>
                <w:sz w:val="28"/>
                <w:szCs w:val="28"/>
              </w:rPr>
            </w:pPr>
            <w:r w:rsidRPr="00464EB0">
              <w:rPr>
                <w:rStyle w:val="a6"/>
                <w:sz w:val="28"/>
                <w:szCs w:val="28"/>
              </w:rPr>
              <w:t>Этап урока</w:t>
            </w:r>
          </w:p>
        </w:tc>
        <w:tc>
          <w:tcPr>
            <w:tcW w:w="260" w:type="pct"/>
            <w:vAlign w:val="center"/>
          </w:tcPr>
          <w:p w:rsidR="00CF786D" w:rsidRPr="00464EB0" w:rsidRDefault="00CF786D" w:rsidP="00464EB0">
            <w:pPr>
              <w:jc w:val="center"/>
              <w:rPr>
                <w:sz w:val="28"/>
                <w:szCs w:val="28"/>
              </w:rPr>
            </w:pPr>
            <w:r w:rsidRPr="00464EB0">
              <w:rPr>
                <w:rStyle w:val="a6"/>
                <w:sz w:val="28"/>
                <w:szCs w:val="28"/>
              </w:rPr>
              <w:t>Вр</w:t>
            </w:r>
            <w:r w:rsidRPr="00464EB0">
              <w:rPr>
                <w:rStyle w:val="a6"/>
                <w:sz w:val="28"/>
                <w:szCs w:val="28"/>
              </w:rPr>
              <w:t>е</w:t>
            </w:r>
            <w:r w:rsidR="00B06E06" w:rsidRPr="00464EB0">
              <w:rPr>
                <w:rStyle w:val="a6"/>
                <w:sz w:val="28"/>
                <w:szCs w:val="28"/>
              </w:rPr>
              <w:t>мя</w:t>
            </w:r>
            <w:r w:rsidRPr="00464EB0">
              <w:rPr>
                <w:rStyle w:val="a6"/>
                <w:sz w:val="28"/>
                <w:szCs w:val="28"/>
              </w:rPr>
              <w:t xml:space="preserve"> мин</w:t>
            </w:r>
          </w:p>
        </w:tc>
        <w:tc>
          <w:tcPr>
            <w:tcW w:w="705" w:type="pct"/>
            <w:vAlign w:val="center"/>
          </w:tcPr>
          <w:p w:rsidR="00CF786D" w:rsidRPr="00464EB0" w:rsidRDefault="00CF786D" w:rsidP="00464EB0">
            <w:pPr>
              <w:jc w:val="center"/>
              <w:rPr>
                <w:sz w:val="28"/>
                <w:szCs w:val="28"/>
              </w:rPr>
            </w:pPr>
            <w:r w:rsidRPr="00464EB0">
              <w:rPr>
                <w:rStyle w:val="a6"/>
                <w:sz w:val="28"/>
                <w:szCs w:val="28"/>
              </w:rPr>
              <w:t>Цель</w:t>
            </w:r>
          </w:p>
        </w:tc>
        <w:tc>
          <w:tcPr>
            <w:tcW w:w="1045" w:type="pct"/>
            <w:vAlign w:val="center"/>
          </w:tcPr>
          <w:p w:rsidR="002C41B2" w:rsidRDefault="00CF786D" w:rsidP="00464EB0">
            <w:pPr>
              <w:jc w:val="center"/>
              <w:rPr>
                <w:rStyle w:val="a6"/>
                <w:sz w:val="28"/>
                <w:szCs w:val="28"/>
              </w:rPr>
            </w:pPr>
            <w:r w:rsidRPr="00464EB0">
              <w:rPr>
                <w:rStyle w:val="a6"/>
                <w:sz w:val="28"/>
                <w:szCs w:val="28"/>
              </w:rPr>
              <w:t>Содержание учебного</w:t>
            </w:r>
          </w:p>
          <w:p w:rsidR="00CF786D" w:rsidRPr="00464EB0" w:rsidRDefault="00CF786D" w:rsidP="00464EB0">
            <w:pPr>
              <w:jc w:val="center"/>
              <w:rPr>
                <w:sz w:val="28"/>
                <w:szCs w:val="28"/>
              </w:rPr>
            </w:pPr>
            <w:r w:rsidRPr="00464EB0">
              <w:rPr>
                <w:rStyle w:val="a6"/>
                <w:sz w:val="28"/>
                <w:szCs w:val="28"/>
              </w:rPr>
              <w:t>материала</w:t>
            </w:r>
          </w:p>
        </w:tc>
        <w:tc>
          <w:tcPr>
            <w:tcW w:w="645" w:type="pct"/>
            <w:vAlign w:val="center"/>
          </w:tcPr>
          <w:p w:rsidR="002C41B2" w:rsidRDefault="00CF786D" w:rsidP="00464EB0">
            <w:pPr>
              <w:jc w:val="center"/>
              <w:rPr>
                <w:rStyle w:val="a6"/>
                <w:sz w:val="28"/>
                <w:szCs w:val="28"/>
              </w:rPr>
            </w:pPr>
            <w:r w:rsidRPr="00464EB0">
              <w:rPr>
                <w:rStyle w:val="a6"/>
                <w:sz w:val="28"/>
                <w:szCs w:val="28"/>
              </w:rPr>
              <w:t xml:space="preserve">Методы </w:t>
            </w:r>
            <w:r w:rsidRPr="00464EB0">
              <w:rPr>
                <w:bCs/>
                <w:sz w:val="28"/>
                <w:szCs w:val="28"/>
              </w:rPr>
              <w:br/>
            </w:r>
            <w:r w:rsidRPr="00464EB0">
              <w:rPr>
                <w:rStyle w:val="a6"/>
                <w:sz w:val="28"/>
                <w:szCs w:val="28"/>
              </w:rPr>
              <w:t xml:space="preserve">и приемы </w:t>
            </w:r>
          </w:p>
          <w:p w:rsidR="00CF786D" w:rsidRPr="00464EB0" w:rsidRDefault="00CF786D" w:rsidP="00464EB0">
            <w:pPr>
              <w:jc w:val="center"/>
              <w:rPr>
                <w:sz w:val="28"/>
                <w:szCs w:val="28"/>
              </w:rPr>
            </w:pPr>
            <w:r w:rsidRPr="00464EB0">
              <w:rPr>
                <w:rStyle w:val="a6"/>
                <w:sz w:val="28"/>
                <w:szCs w:val="28"/>
              </w:rPr>
              <w:t>работы</w:t>
            </w:r>
          </w:p>
        </w:tc>
        <w:tc>
          <w:tcPr>
            <w:tcW w:w="275" w:type="pct"/>
            <w:vAlign w:val="center"/>
          </w:tcPr>
          <w:p w:rsidR="00CF786D" w:rsidRPr="00464EB0" w:rsidRDefault="00CF786D" w:rsidP="00464EB0">
            <w:pPr>
              <w:jc w:val="center"/>
              <w:rPr>
                <w:sz w:val="28"/>
                <w:szCs w:val="28"/>
              </w:rPr>
            </w:pPr>
            <w:r w:rsidRPr="00464EB0">
              <w:rPr>
                <w:rStyle w:val="a6"/>
                <w:sz w:val="28"/>
                <w:szCs w:val="28"/>
              </w:rPr>
              <w:t>Ф</w:t>
            </w:r>
            <w:r w:rsidRPr="00464EB0">
              <w:rPr>
                <w:rStyle w:val="a6"/>
                <w:sz w:val="28"/>
                <w:szCs w:val="28"/>
              </w:rPr>
              <w:t>О</w:t>
            </w:r>
            <w:r w:rsidRPr="00464EB0">
              <w:rPr>
                <w:rStyle w:val="a6"/>
                <w:sz w:val="28"/>
                <w:szCs w:val="28"/>
              </w:rPr>
              <w:t>УД</w:t>
            </w:r>
          </w:p>
        </w:tc>
        <w:tc>
          <w:tcPr>
            <w:tcW w:w="625" w:type="pct"/>
            <w:vAlign w:val="center"/>
          </w:tcPr>
          <w:p w:rsidR="00CF786D" w:rsidRPr="00464EB0" w:rsidRDefault="00CF786D" w:rsidP="00464EB0">
            <w:pPr>
              <w:jc w:val="center"/>
              <w:rPr>
                <w:sz w:val="28"/>
                <w:szCs w:val="28"/>
              </w:rPr>
            </w:pPr>
            <w:r w:rsidRPr="00464EB0">
              <w:rPr>
                <w:rStyle w:val="a6"/>
                <w:sz w:val="28"/>
                <w:szCs w:val="28"/>
              </w:rPr>
              <w:t>Деятельность педагога</w:t>
            </w:r>
          </w:p>
        </w:tc>
        <w:tc>
          <w:tcPr>
            <w:tcW w:w="720" w:type="pct"/>
            <w:vAlign w:val="center"/>
          </w:tcPr>
          <w:p w:rsidR="00CF786D" w:rsidRPr="00464EB0" w:rsidRDefault="00CF786D" w:rsidP="00464EB0">
            <w:pPr>
              <w:jc w:val="center"/>
              <w:rPr>
                <w:sz w:val="28"/>
                <w:szCs w:val="28"/>
              </w:rPr>
            </w:pPr>
            <w:r w:rsidRPr="00464EB0">
              <w:rPr>
                <w:rStyle w:val="a6"/>
                <w:sz w:val="28"/>
                <w:szCs w:val="28"/>
              </w:rPr>
              <w:t>Деятельность обучающихся</w:t>
            </w:r>
          </w:p>
        </w:tc>
      </w:tr>
      <w:tr w:rsidR="00A17AD5" w:rsidRPr="00464EB0" w:rsidTr="007D46C0">
        <w:trPr>
          <w:tblCellSpacing w:w="7" w:type="dxa"/>
          <w:jc w:val="center"/>
        </w:trPr>
        <w:tc>
          <w:tcPr>
            <w:tcW w:w="682" w:type="pct"/>
            <w:vAlign w:val="center"/>
          </w:tcPr>
          <w:p w:rsidR="00CF786D" w:rsidRPr="008D16C4" w:rsidRDefault="008D16C4" w:rsidP="008D16C4">
            <w:pPr>
              <w:rPr>
                <w:b/>
                <w:sz w:val="28"/>
                <w:szCs w:val="28"/>
              </w:rPr>
            </w:pPr>
            <w:r>
              <w:rPr>
                <w:b/>
                <w:sz w:val="28"/>
                <w:szCs w:val="28"/>
              </w:rPr>
              <w:t xml:space="preserve">1. </w:t>
            </w:r>
            <w:r w:rsidR="00CF786D" w:rsidRPr="008D16C4">
              <w:rPr>
                <w:b/>
                <w:sz w:val="28"/>
                <w:szCs w:val="28"/>
              </w:rPr>
              <w:t>Организ</w:t>
            </w:r>
            <w:r w:rsidR="00CF786D" w:rsidRPr="008D16C4">
              <w:rPr>
                <w:b/>
                <w:sz w:val="28"/>
                <w:szCs w:val="28"/>
              </w:rPr>
              <w:t>а</w:t>
            </w:r>
            <w:r w:rsidR="00CF786D" w:rsidRPr="008D16C4">
              <w:rPr>
                <w:b/>
                <w:sz w:val="28"/>
                <w:szCs w:val="28"/>
              </w:rPr>
              <w:t>ционный</w:t>
            </w:r>
          </w:p>
        </w:tc>
        <w:tc>
          <w:tcPr>
            <w:tcW w:w="260" w:type="pct"/>
            <w:vAlign w:val="center"/>
          </w:tcPr>
          <w:p w:rsidR="00CF786D" w:rsidRPr="00464EB0" w:rsidRDefault="00B4462E" w:rsidP="004B619D">
            <w:pPr>
              <w:jc w:val="center"/>
              <w:rPr>
                <w:sz w:val="28"/>
                <w:szCs w:val="28"/>
              </w:rPr>
            </w:pPr>
            <w:r w:rsidRPr="00464EB0">
              <w:rPr>
                <w:sz w:val="28"/>
                <w:szCs w:val="28"/>
              </w:rPr>
              <w:t>2</w:t>
            </w:r>
          </w:p>
        </w:tc>
        <w:tc>
          <w:tcPr>
            <w:tcW w:w="705" w:type="pct"/>
            <w:vAlign w:val="center"/>
          </w:tcPr>
          <w:p w:rsidR="002573A5" w:rsidRDefault="00CF786D" w:rsidP="002573A5">
            <w:pPr>
              <w:rPr>
                <w:sz w:val="28"/>
                <w:szCs w:val="28"/>
              </w:rPr>
            </w:pPr>
            <w:r w:rsidRPr="00464EB0">
              <w:rPr>
                <w:sz w:val="28"/>
                <w:szCs w:val="28"/>
              </w:rPr>
              <w:t xml:space="preserve">Проверка явки и готовности </w:t>
            </w:r>
          </w:p>
          <w:p w:rsidR="00CF786D" w:rsidRPr="00464EB0" w:rsidRDefault="00DE6867" w:rsidP="002573A5">
            <w:pPr>
              <w:rPr>
                <w:sz w:val="28"/>
                <w:szCs w:val="28"/>
              </w:rPr>
            </w:pPr>
            <w:r w:rsidRPr="00464EB0">
              <w:rPr>
                <w:sz w:val="28"/>
                <w:szCs w:val="28"/>
              </w:rPr>
              <w:t>о</w:t>
            </w:r>
            <w:r w:rsidR="00CF786D" w:rsidRPr="00464EB0">
              <w:rPr>
                <w:sz w:val="28"/>
                <w:szCs w:val="28"/>
              </w:rPr>
              <w:t>бучающихся</w:t>
            </w:r>
            <w:r>
              <w:rPr>
                <w:sz w:val="28"/>
                <w:szCs w:val="28"/>
              </w:rPr>
              <w:t xml:space="preserve"> к уроку</w:t>
            </w:r>
            <w:r w:rsidR="00CF786D" w:rsidRPr="00464EB0">
              <w:rPr>
                <w:sz w:val="28"/>
                <w:szCs w:val="28"/>
              </w:rPr>
              <w:t>, их наст</w:t>
            </w:r>
            <w:r w:rsidR="00B06E06" w:rsidRPr="00464EB0">
              <w:rPr>
                <w:sz w:val="28"/>
                <w:szCs w:val="28"/>
              </w:rPr>
              <w:t>рой</w:t>
            </w:r>
            <w:r w:rsidR="00CF786D" w:rsidRPr="00464EB0">
              <w:rPr>
                <w:sz w:val="28"/>
                <w:szCs w:val="28"/>
              </w:rPr>
              <w:t xml:space="preserve"> на р</w:t>
            </w:r>
            <w:r w:rsidR="00CF786D" w:rsidRPr="00464EB0">
              <w:rPr>
                <w:sz w:val="28"/>
                <w:szCs w:val="28"/>
              </w:rPr>
              <w:t>а</w:t>
            </w:r>
            <w:r w:rsidR="00CF786D" w:rsidRPr="00464EB0">
              <w:rPr>
                <w:sz w:val="28"/>
                <w:szCs w:val="28"/>
              </w:rPr>
              <w:t>боту</w:t>
            </w:r>
            <w:r w:rsidR="008D16C4">
              <w:rPr>
                <w:sz w:val="28"/>
                <w:szCs w:val="28"/>
              </w:rPr>
              <w:t>.</w:t>
            </w:r>
          </w:p>
        </w:tc>
        <w:tc>
          <w:tcPr>
            <w:tcW w:w="1045" w:type="pct"/>
            <w:vAlign w:val="center"/>
          </w:tcPr>
          <w:p w:rsidR="00CF786D" w:rsidRPr="00464EB0" w:rsidRDefault="00CF786D" w:rsidP="004B619D">
            <w:pPr>
              <w:jc w:val="center"/>
              <w:rPr>
                <w:sz w:val="28"/>
                <w:szCs w:val="28"/>
              </w:rPr>
            </w:pPr>
            <w:r w:rsidRPr="00464EB0">
              <w:rPr>
                <w:sz w:val="28"/>
                <w:szCs w:val="28"/>
              </w:rPr>
              <w:t>–</w:t>
            </w:r>
          </w:p>
        </w:tc>
        <w:tc>
          <w:tcPr>
            <w:tcW w:w="645" w:type="pct"/>
            <w:vAlign w:val="center"/>
          </w:tcPr>
          <w:p w:rsidR="00CF786D" w:rsidRPr="00464EB0" w:rsidRDefault="00CF786D" w:rsidP="004B619D">
            <w:pPr>
              <w:jc w:val="center"/>
              <w:rPr>
                <w:sz w:val="28"/>
                <w:szCs w:val="28"/>
              </w:rPr>
            </w:pPr>
            <w:r w:rsidRPr="00464EB0">
              <w:rPr>
                <w:sz w:val="28"/>
                <w:szCs w:val="28"/>
              </w:rPr>
              <w:t>–</w:t>
            </w:r>
          </w:p>
        </w:tc>
        <w:tc>
          <w:tcPr>
            <w:tcW w:w="275" w:type="pct"/>
            <w:vAlign w:val="center"/>
          </w:tcPr>
          <w:p w:rsidR="00CF786D" w:rsidRPr="00464EB0" w:rsidRDefault="00CF786D" w:rsidP="004B619D">
            <w:pPr>
              <w:jc w:val="center"/>
              <w:rPr>
                <w:sz w:val="28"/>
                <w:szCs w:val="28"/>
              </w:rPr>
            </w:pPr>
            <w:r w:rsidRPr="00464EB0">
              <w:rPr>
                <w:sz w:val="28"/>
                <w:szCs w:val="28"/>
              </w:rPr>
              <w:t>–</w:t>
            </w:r>
          </w:p>
        </w:tc>
        <w:tc>
          <w:tcPr>
            <w:tcW w:w="625" w:type="pct"/>
            <w:vAlign w:val="center"/>
          </w:tcPr>
          <w:p w:rsidR="00CF786D" w:rsidRPr="00464EB0" w:rsidRDefault="00CF786D" w:rsidP="002573A5">
            <w:pPr>
              <w:rPr>
                <w:sz w:val="28"/>
                <w:szCs w:val="28"/>
              </w:rPr>
            </w:pPr>
            <w:r w:rsidRPr="00464EB0">
              <w:rPr>
                <w:sz w:val="28"/>
                <w:szCs w:val="28"/>
              </w:rPr>
              <w:t>Приветствует обучающихся, проверяет их готовность к уроку</w:t>
            </w:r>
            <w:r w:rsidR="00DE6867">
              <w:rPr>
                <w:sz w:val="28"/>
                <w:szCs w:val="28"/>
              </w:rPr>
              <w:t>.</w:t>
            </w:r>
          </w:p>
        </w:tc>
        <w:tc>
          <w:tcPr>
            <w:tcW w:w="720" w:type="pct"/>
            <w:vAlign w:val="center"/>
          </w:tcPr>
          <w:p w:rsidR="0035639D" w:rsidRDefault="00CF786D" w:rsidP="002573A5">
            <w:pPr>
              <w:rPr>
                <w:sz w:val="28"/>
                <w:szCs w:val="28"/>
              </w:rPr>
            </w:pPr>
            <w:r w:rsidRPr="00464EB0">
              <w:rPr>
                <w:sz w:val="28"/>
                <w:szCs w:val="28"/>
              </w:rPr>
              <w:t xml:space="preserve">Приветствуют </w:t>
            </w:r>
          </w:p>
          <w:p w:rsidR="0035639D" w:rsidRDefault="00CF786D" w:rsidP="002573A5">
            <w:pPr>
              <w:rPr>
                <w:sz w:val="28"/>
                <w:szCs w:val="28"/>
              </w:rPr>
            </w:pPr>
            <w:r w:rsidRPr="00464EB0">
              <w:rPr>
                <w:sz w:val="28"/>
                <w:szCs w:val="28"/>
              </w:rPr>
              <w:t xml:space="preserve">педагога, </w:t>
            </w:r>
          </w:p>
          <w:p w:rsidR="0035639D" w:rsidRDefault="00CF786D" w:rsidP="002573A5">
            <w:pPr>
              <w:rPr>
                <w:sz w:val="28"/>
                <w:szCs w:val="28"/>
              </w:rPr>
            </w:pPr>
            <w:r w:rsidRPr="00464EB0">
              <w:rPr>
                <w:sz w:val="28"/>
                <w:szCs w:val="28"/>
              </w:rPr>
              <w:t xml:space="preserve">дежурный </w:t>
            </w:r>
          </w:p>
          <w:p w:rsidR="0035639D" w:rsidRDefault="00CF786D" w:rsidP="002573A5">
            <w:pPr>
              <w:rPr>
                <w:sz w:val="28"/>
                <w:szCs w:val="28"/>
              </w:rPr>
            </w:pPr>
            <w:r w:rsidRPr="00464EB0">
              <w:rPr>
                <w:sz w:val="28"/>
                <w:szCs w:val="28"/>
              </w:rPr>
              <w:t>докладывает о явке обуча</w:t>
            </w:r>
            <w:r w:rsidRPr="00464EB0">
              <w:rPr>
                <w:sz w:val="28"/>
                <w:szCs w:val="28"/>
              </w:rPr>
              <w:t>ю</w:t>
            </w:r>
            <w:r w:rsidRPr="00464EB0">
              <w:rPr>
                <w:sz w:val="28"/>
                <w:szCs w:val="28"/>
              </w:rPr>
              <w:t xml:space="preserve">щихся и </w:t>
            </w:r>
          </w:p>
          <w:p w:rsidR="00CF786D" w:rsidRPr="00464EB0" w:rsidRDefault="00CF786D" w:rsidP="002573A5">
            <w:pPr>
              <w:rPr>
                <w:sz w:val="28"/>
                <w:szCs w:val="28"/>
              </w:rPr>
            </w:pPr>
            <w:r w:rsidRPr="00464EB0">
              <w:rPr>
                <w:sz w:val="28"/>
                <w:szCs w:val="28"/>
              </w:rPr>
              <w:t>готовности группы к уроку</w:t>
            </w:r>
            <w:r w:rsidR="00DE6867">
              <w:rPr>
                <w:sz w:val="28"/>
                <w:szCs w:val="28"/>
              </w:rPr>
              <w:t>.</w:t>
            </w:r>
          </w:p>
        </w:tc>
      </w:tr>
      <w:tr w:rsidR="007D46C0" w:rsidRPr="00464EB0" w:rsidTr="007D46C0">
        <w:trPr>
          <w:tblCellSpacing w:w="7" w:type="dxa"/>
          <w:jc w:val="center"/>
        </w:trPr>
        <w:tc>
          <w:tcPr>
            <w:tcW w:w="682" w:type="pct"/>
            <w:vAlign w:val="center"/>
          </w:tcPr>
          <w:p w:rsidR="007D46C0" w:rsidRPr="00DE6867" w:rsidRDefault="00DE6867" w:rsidP="007D46C0">
            <w:pPr>
              <w:rPr>
                <w:sz w:val="28"/>
                <w:szCs w:val="28"/>
              </w:rPr>
            </w:pPr>
            <w:r w:rsidRPr="00DE6867">
              <w:rPr>
                <w:b/>
                <w:bCs/>
                <w:sz w:val="28"/>
              </w:rPr>
              <w:t>2. Постановка темы, целей занятия и м</w:t>
            </w:r>
            <w:r w:rsidRPr="00DE6867">
              <w:rPr>
                <w:b/>
                <w:bCs/>
                <w:sz w:val="28"/>
              </w:rPr>
              <w:t>о</w:t>
            </w:r>
            <w:r w:rsidRPr="00DE6867">
              <w:rPr>
                <w:b/>
                <w:bCs/>
                <w:sz w:val="28"/>
              </w:rPr>
              <w:t>тивация цел</w:t>
            </w:r>
            <w:r w:rsidRPr="00DE6867">
              <w:rPr>
                <w:b/>
                <w:bCs/>
                <w:sz w:val="28"/>
              </w:rPr>
              <w:t>е</w:t>
            </w:r>
            <w:r w:rsidRPr="00DE6867">
              <w:rPr>
                <w:b/>
                <w:bCs/>
                <w:sz w:val="28"/>
              </w:rPr>
              <w:t>вого комп</w:t>
            </w:r>
            <w:r w:rsidRPr="00DE6867">
              <w:rPr>
                <w:b/>
                <w:bCs/>
                <w:sz w:val="28"/>
              </w:rPr>
              <w:t>о</w:t>
            </w:r>
            <w:r w:rsidRPr="00DE6867">
              <w:rPr>
                <w:b/>
                <w:bCs/>
                <w:sz w:val="28"/>
              </w:rPr>
              <w:t>нента</w:t>
            </w:r>
          </w:p>
        </w:tc>
        <w:tc>
          <w:tcPr>
            <w:tcW w:w="260" w:type="pct"/>
            <w:vAlign w:val="center"/>
          </w:tcPr>
          <w:p w:rsidR="007D46C0" w:rsidRPr="00464EB0" w:rsidRDefault="007D46C0" w:rsidP="007D46C0">
            <w:pPr>
              <w:jc w:val="center"/>
              <w:rPr>
                <w:sz w:val="28"/>
                <w:szCs w:val="28"/>
              </w:rPr>
            </w:pPr>
            <w:r w:rsidRPr="00464EB0">
              <w:rPr>
                <w:sz w:val="28"/>
                <w:szCs w:val="28"/>
              </w:rPr>
              <w:t>3</w:t>
            </w:r>
          </w:p>
        </w:tc>
        <w:tc>
          <w:tcPr>
            <w:tcW w:w="705" w:type="pct"/>
            <w:vAlign w:val="center"/>
          </w:tcPr>
          <w:p w:rsidR="007D46C0" w:rsidRDefault="007D46C0" w:rsidP="007D46C0">
            <w:pPr>
              <w:rPr>
                <w:sz w:val="28"/>
                <w:szCs w:val="28"/>
              </w:rPr>
            </w:pPr>
            <w:r w:rsidRPr="00464EB0">
              <w:rPr>
                <w:sz w:val="28"/>
                <w:szCs w:val="28"/>
              </w:rPr>
              <w:t xml:space="preserve">Подведение </w:t>
            </w:r>
          </w:p>
          <w:p w:rsidR="007D46C0" w:rsidRPr="00464EB0" w:rsidRDefault="007D46C0" w:rsidP="008D1062">
            <w:pPr>
              <w:rPr>
                <w:sz w:val="28"/>
                <w:szCs w:val="28"/>
              </w:rPr>
            </w:pPr>
            <w:r w:rsidRPr="00464EB0">
              <w:rPr>
                <w:sz w:val="28"/>
                <w:szCs w:val="28"/>
              </w:rPr>
              <w:t>обучающихся к формулиров</w:t>
            </w:r>
            <w:r w:rsidRPr="00464EB0">
              <w:rPr>
                <w:sz w:val="28"/>
                <w:szCs w:val="28"/>
              </w:rPr>
              <w:t>а</w:t>
            </w:r>
            <w:r w:rsidRPr="00464EB0">
              <w:rPr>
                <w:sz w:val="28"/>
                <w:szCs w:val="28"/>
              </w:rPr>
              <w:t>нию темы</w:t>
            </w:r>
            <w:r>
              <w:rPr>
                <w:sz w:val="28"/>
                <w:szCs w:val="28"/>
              </w:rPr>
              <w:t xml:space="preserve">, целей </w:t>
            </w:r>
            <w:r w:rsidR="008D1062">
              <w:rPr>
                <w:sz w:val="28"/>
                <w:szCs w:val="28"/>
              </w:rPr>
              <w:t xml:space="preserve">и мотивации </w:t>
            </w:r>
            <w:r>
              <w:rPr>
                <w:sz w:val="28"/>
                <w:szCs w:val="28"/>
              </w:rPr>
              <w:t>урока</w:t>
            </w:r>
            <w:r w:rsidR="008D1062">
              <w:rPr>
                <w:sz w:val="28"/>
                <w:szCs w:val="28"/>
              </w:rPr>
              <w:t>.</w:t>
            </w:r>
          </w:p>
        </w:tc>
        <w:tc>
          <w:tcPr>
            <w:tcW w:w="1045" w:type="pct"/>
            <w:vAlign w:val="center"/>
          </w:tcPr>
          <w:p w:rsidR="007D46C0" w:rsidRPr="00464EB0" w:rsidRDefault="007D46C0" w:rsidP="007D46C0">
            <w:pPr>
              <w:rPr>
                <w:sz w:val="28"/>
                <w:szCs w:val="28"/>
              </w:rPr>
            </w:pPr>
            <w:r w:rsidRPr="00464EB0">
              <w:rPr>
                <w:sz w:val="28"/>
                <w:szCs w:val="28"/>
              </w:rPr>
              <w:t>Обучающ</w:t>
            </w:r>
            <w:r>
              <w:rPr>
                <w:sz w:val="28"/>
                <w:szCs w:val="28"/>
              </w:rPr>
              <w:t>ие</w:t>
            </w:r>
            <w:r w:rsidRPr="00464EB0">
              <w:rPr>
                <w:sz w:val="28"/>
                <w:szCs w:val="28"/>
              </w:rPr>
              <w:t>ся</w:t>
            </w:r>
            <w:r>
              <w:rPr>
                <w:sz w:val="28"/>
                <w:szCs w:val="28"/>
              </w:rPr>
              <w:t xml:space="preserve"> формул</w:t>
            </w:r>
            <w:r>
              <w:rPr>
                <w:sz w:val="28"/>
                <w:szCs w:val="28"/>
              </w:rPr>
              <w:t>и</w:t>
            </w:r>
            <w:r>
              <w:rPr>
                <w:sz w:val="28"/>
                <w:szCs w:val="28"/>
              </w:rPr>
              <w:t>руют тему и цели урока</w:t>
            </w:r>
            <w:r w:rsidR="00FE4200">
              <w:rPr>
                <w:sz w:val="28"/>
                <w:szCs w:val="28"/>
              </w:rPr>
              <w:t>.</w:t>
            </w:r>
          </w:p>
        </w:tc>
        <w:tc>
          <w:tcPr>
            <w:tcW w:w="645" w:type="pct"/>
            <w:vAlign w:val="center"/>
          </w:tcPr>
          <w:p w:rsidR="007D46C0" w:rsidRPr="00464EB0" w:rsidRDefault="007D46C0" w:rsidP="00FE4200">
            <w:pPr>
              <w:rPr>
                <w:sz w:val="28"/>
                <w:szCs w:val="28"/>
              </w:rPr>
            </w:pPr>
            <w:r w:rsidRPr="00464EB0">
              <w:rPr>
                <w:sz w:val="28"/>
                <w:szCs w:val="28"/>
              </w:rPr>
              <w:t xml:space="preserve">Наблюдение, </w:t>
            </w:r>
            <w:r w:rsidR="00FE4200">
              <w:rPr>
                <w:sz w:val="28"/>
                <w:szCs w:val="28"/>
              </w:rPr>
              <w:t>объяснение.</w:t>
            </w:r>
          </w:p>
        </w:tc>
        <w:tc>
          <w:tcPr>
            <w:tcW w:w="275" w:type="pct"/>
            <w:vAlign w:val="center"/>
          </w:tcPr>
          <w:p w:rsidR="007D46C0" w:rsidRPr="00464EB0" w:rsidRDefault="007D46C0" w:rsidP="007D46C0">
            <w:pPr>
              <w:jc w:val="center"/>
              <w:rPr>
                <w:sz w:val="28"/>
                <w:szCs w:val="28"/>
              </w:rPr>
            </w:pPr>
            <w:r w:rsidRPr="00464EB0">
              <w:rPr>
                <w:sz w:val="28"/>
                <w:szCs w:val="28"/>
              </w:rPr>
              <w:t>Ф</w:t>
            </w:r>
          </w:p>
        </w:tc>
        <w:tc>
          <w:tcPr>
            <w:tcW w:w="625" w:type="pct"/>
            <w:vAlign w:val="center"/>
          </w:tcPr>
          <w:p w:rsidR="007D46C0" w:rsidRPr="00464EB0" w:rsidRDefault="007D46C0" w:rsidP="008D1062">
            <w:pPr>
              <w:rPr>
                <w:sz w:val="28"/>
                <w:szCs w:val="28"/>
              </w:rPr>
            </w:pPr>
            <w:r w:rsidRPr="00464EB0">
              <w:rPr>
                <w:sz w:val="28"/>
                <w:szCs w:val="28"/>
              </w:rPr>
              <w:t xml:space="preserve">Организует диалог с </w:t>
            </w:r>
            <w:proofErr w:type="gramStart"/>
            <w:r w:rsidRPr="00464EB0">
              <w:rPr>
                <w:sz w:val="28"/>
                <w:szCs w:val="28"/>
              </w:rPr>
              <w:t>об</w:t>
            </w:r>
            <w:r w:rsidRPr="00464EB0">
              <w:rPr>
                <w:sz w:val="28"/>
                <w:szCs w:val="28"/>
              </w:rPr>
              <w:t>у</w:t>
            </w:r>
            <w:r w:rsidRPr="00464EB0">
              <w:rPr>
                <w:sz w:val="28"/>
                <w:szCs w:val="28"/>
              </w:rPr>
              <w:t>чающимися</w:t>
            </w:r>
            <w:proofErr w:type="gramEnd"/>
            <w:r w:rsidRPr="00464EB0">
              <w:rPr>
                <w:sz w:val="28"/>
                <w:szCs w:val="28"/>
              </w:rPr>
              <w:t>, в ходе которого</w:t>
            </w:r>
            <w:r>
              <w:rPr>
                <w:sz w:val="28"/>
                <w:szCs w:val="28"/>
              </w:rPr>
              <w:t xml:space="preserve"> проверяет </w:t>
            </w:r>
            <w:r w:rsidRPr="00464EB0">
              <w:rPr>
                <w:sz w:val="28"/>
                <w:szCs w:val="28"/>
              </w:rPr>
              <w:t>правильность</w:t>
            </w:r>
            <w:r w:rsidR="007074D3">
              <w:rPr>
                <w:sz w:val="28"/>
                <w:szCs w:val="28"/>
              </w:rPr>
              <w:t xml:space="preserve"> </w:t>
            </w:r>
            <w:r w:rsidRPr="00464EB0">
              <w:rPr>
                <w:sz w:val="28"/>
                <w:szCs w:val="28"/>
              </w:rPr>
              <w:t>фор</w:t>
            </w:r>
            <w:r>
              <w:rPr>
                <w:sz w:val="28"/>
                <w:szCs w:val="28"/>
              </w:rPr>
              <w:t>мулировки темы и цел</w:t>
            </w:r>
            <w:r w:rsidR="008D1062">
              <w:rPr>
                <w:sz w:val="28"/>
                <w:szCs w:val="28"/>
              </w:rPr>
              <w:t>ей</w:t>
            </w:r>
            <w:r>
              <w:rPr>
                <w:sz w:val="28"/>
                <w:szCs w:val="28"/>
              </w:rPr>
              <w:t xml:space="preserve"> урока.</w:t>
            </w:r>
          </w:p>
        </w:tc>
        <w:tc>
          <w:tcPr>
            <w:tcW w:w="720" w:type="pct"/>
            <w:vAlign w:val="center"/>
          </w:tcPr>
          <w:p w:rsidR="007D46C0" w:rsidRDefault="007D46C0" w:rsidP="007D46C0">
            <w:pPr>
              <w:rPr>
                <w:sz w:val="28"/>
                <w:szCs w:val="28"/>
              </w:rPr>
            </w:pPr>
            <w:r w:rsidRPr="00464EB0">
              <w:rPr>
                <w:sz w:val="28"/>
                <w:szCs w:val="28"/>
              </w:rPr>
              <w:t xml:space="preserve">Формулируют </w:t>
            </w:r>
          </w:p>
          <w:p w:rsidR="007D46C0" w:rsidRPr="00464EB0" w:rsidRDefault="007D46C0" w:rsidP="007D46C0">
            <w:pPr>
              <w:rPr>
                <w:sz w:val="28"/>
                <w:szCs w:val="28"/>
              </w:rPr>
            </w:pPr>
            <w:r w:rsidRPr="00464EB0">
              <w:rPr>
                <w:sz w:val="28"/>
                <w:szCs w:val="28"/>
              </w:rPr>
              <w:t>тему и цели ур</w:t>
            </w:r>
            <w:r w:rsidRPr="00464EB0">
              <w:rPr>
                <w:sz w:val="28"/>
                <w:szCs w:val="28"/>
              </w:rPr>
              <w:t>о</w:t>
            </w:r>
            <w:r w:rsidRPr="00464EB0">
              <w:rPr>
                <w:sz w:val="28"/>
                <w:szCs w:val="28"/>
              </w:rPr>
              <w:t>ка</w:t>
            </w:r>
            <w:r w:rsidR="00FE4200">
              <w:rPr>
                <w:sz w:val="28"/>
                <w:szCs w:val="28"/>
              </w:rPr>
              <w:t>.</w:t>
            </w:r>
          </w:p>
        </w:tc>
      </w:tr>
      <w:tr w:rsidR="007D46C0" w:rsidRPr="00464EB0" w:rsidTr="007D46C0">
        <w:trPr>
          <w:tblCellSpacing w:w="7" w:type="dxa"/>
          <w:jc w:val="center"/>
        </w:trPr>
        <w:tc>
          <w:tcPr>
            <w:tcW w:w="682" w:type="pct"/>
            <w:vMerge w:val="restart"/>
            <w:vAlign w:val="center"/>
          </w:tcPr>
          <w:p w:rsidR="007D46C0" w:rsidRPr="00A24B4A" w:rsidRDefault="00A24B4A" w:rsidP="007D46C0">
            <w:pPr>
              <w:rPr>
                <w:b/>
                <w:sz w:val="28"/>
                <w:szCs w:val="28"/>
              </w:rPr>
            </w:pPr>
            <w:r w:rsidRPr="00A24B4A">
              <w:rPr>
                <w:rStyle w:val="a6"/>
                <w:sz w:val="28"/>
              </w:rPr>
              <w:t>3. Изучение нового мат</w:t>
            </w:r>
            <w:r w:rsidRPr="00A24B4A">
              <w:rPr>
                <w:rStyle w:val="a6"/>
                <w:sz w:val="28"/>
              </w:rPr>
              <w:t>е</w:t>
            </w:r>
            <w:r w:rsidRPr="00A24B4A">
              <w:rPr>
                <w:rStyle w:val="a6"/>
                <w:sz w:val="28"/>
              </w:rPr>
              <w:lastRenderedPageBreak/>
              <w:t>риала.</w:t>
            </w:r>
          </w:p>
        </w:tc>
        <w:tc>
          <w:tcPr>
            <w:tcW w:w="260" w:type="pct"/>
            <w:vAlign w:val="center"/>
          </w:tcPr>
          <w:p w:rsidR="007D46C0" w:rsidRPr="00464EB0" w:rsidRDefault="00EA127F" w:rsidP="00086830">
            <w:pPr>
              <w:jc w:val="center"/>
              <w:rPr>
                <w:sz w:val="28"/>
                <w:szCs w:val="28"/>
              </w:rPr>
            </w:pPr>
            <w:r>
              <w:rPr>
                <w:sz w:val="28"/>
                <w:szCs w:val="28"/>
              </w:rPr>
              <w:lastRenderedPageBreak/>
              <w:t>15</w:t>
            </w:r>
          </w:p>
        </w:tc>
        <w:tc>
          <w:tcPr>
            <w:tcW w:w="705" w:type="pct"/>
            <w:vAlign w:val="center"/>
          </w:tcPr>
          <w:p w:rsidR="007D46C0" w:rsidRDefault="007D46C0" w:rsidP="007D46C0">
            <w:pPr>
              <w:rPr>
                <w:sz w:val="28"/>
                <w:szCs w:val="28"/>
              </w:rPr>
            </w:pPr>
            <w:r w:rsidRPr="00464EB0">
              <w:rPr>
                <w:sz w:val="28"/>
                <w:szCs w:val="28"/>
              </w:rPr>
              <w:t xml:space="preserve">Подведение </w:t>
            </w:r>
          </w:p>
          <w:p w:rsidR="007D46C0" w:rsidRPr="00464EB0" w:rsidRDefault="006027A7" w:rsidP="002E21A0">
            <w:pPr>
              <w:rPr>
                <w:sz w:val="28"/>
                <w:szCs w:val="28"/>
              </w:rPr>
            </w:pPr>
            <w:r w:rsidRPr="00464EB0">
              <w:rPr>
                <w:sz w:val="28"/>
                <w:szCs w:val="28"/>
              </w:rPr>
              <w:t>о</w:t>
            </w:r>
            <w:r w:rsidR="007D46C0" w:rsidRPr="00464EB0">
              <w:rPr>
                <w:sz w:val="28"/>
                <w:szCs w:val="28"/>
              </w:rPr>
              <w:t>бучающ</w:t>
            </w:r>
            <w:r w:rsidR="007D46C0">
              <w:rPr>
                <w:sz w:val="28"/>
                <w:szCs w:val="28"/>
              </w:rPr>
              <w:t>и</w:t>
            </w:r>
            <w:r w:rsidR="002E21A0">
              <w:rPr>
                <w:sz w:val="28"/>
                <w:szCs w:val="28"/>
              </w:rPr>
              <w:t>х</w:t>
            </w:r>
            <w:r w:rsidR="007D46C0" w:rsidRPr="00464EB0">
              <w:rPr>
                <w:sz w:val="28"/>
                <w:szCs w:val="28"/>
              </w:rPr>
              <w:t>ся</w:t>
            </w:r>
            <w:r>
              <w:rPr>
                <w:sz w:val="28"/>
                <w:szCs w:val="28"/>
              </w:rPr>
              <w:t xml:space="preserve"> </w:t>
            </w:r>
            <w:r w:rsidR="007D46C0">
              <w:rPr>
                <w:sz w:val="28"/>
                <w:szCs w:val="28"/>
              </w:rPr>
              <w:t xml:space="preserve">к </w:t>
            </w:r>
            <w:r w:rsidR="007D46C0">
              <w:rPr>
                <w:sz w:val="28"/>
                <w:szCs w:val="28"/>
              </w:rPr>
              <w:lastRenderedPageBreak/>
              <w:t xml:space="preserve">изучению новой </w:t>
            </w:r>
            <w:r w:rsidR="00794319">
              <w:rPr>
                <w:sz w:val="28"/>
                <w:szCs w:val="28"/>
              </w:rPr>
              <w:t xml:space="preserve">темы. </w:t>
            </w:r>
          </w:p>
        </w:tc>
        <w:tc>
          <w:tcPr>
            <w:tcW w:w="1045" w:type="pct"/>
            <w:vAlign w:val="center"/>
          </w:tcPr>
          <w:p w:rsidR="007D46C0" w:rsidRPr="00464EB0" w:rsidRDefault="005A483F" w:rsidP="004265DC">
            <w:pPr>
              <w:rPr>
                <w:sz w:val="28"/>
                <w:szCs w:val="28"/>
              </w:rPr>
            </w:pPr>
            <w:r>
              <w:rPr>
                <w:sz w:val="28"/>
                <w:szCs w:val="28"/>
              </w:rPr>
              <w:lastRenderedPageBreak/>
              <w:t>Закрепление старого м</w:t>
            </w:r>
            <w:r>
              <w:rPr>
                <w:sz w:val="28"/>
                <w:szCs w:val="28"/>
              </w:rPr>
              <w:t>а</w:t>
            </w:r>
            <w:r>
              <w:rPr>
                <w:sz w:val="28"/>
                <w:szCs w:val="28"/>
              </w:rPr>
              <w:t>териала и освоение н</w:t>
            </w:r>
            <w:r>
              <w:rPr>
                <w:sz w:val="28"/>
                <w:szCs w:val="28"/>
              </w:rPr>
              <w:t>о</w:t>
            </w:r>
            <w:r>
              <w:rPr>
                <w:sz w:val="28"/>
                <w:szCs w:val="28"/>
              </w:rPr>
              <w:lastRenderedPageBreak/>
              <w:t>вых определений и п</w:t>
            </w:r>
            <w:r>
              <w:rPr>
                <w:sz w:val="28"/>
                <w:szCs w:val="28"/>
              </w:rPr>
              <w:t>о</w:t>
            </w:r>
            <w:r>
              <w:rPr>
                <w:sz w:val="28"/>
                <w:szCs w:val="28"/>
              </w:rPr>
              <w:t>нятий</w:t>
            </w:r>
            <w:r w:rsidR="00F44210">
              <w:rPr>
                <w:sz w:val="28"/>
                <w:szCs w:val="28"/>
              </w:rPr>
              <w:t xml:space="preserve"> в сопровождении </w:t>
            </w:r>
            <w:r w:rsidR="007D46C0">
              <w:rPr>
                <w:sz w:val="28"/>
                <w:szCs w:val="28"/>
              </w:rPr>
              <w:t>презентации</w:t>
            </w:r>
            <w:r w:rsidR="00794319">
              <w:rPr>
                <w:sz w:val="28"/>
                <w:szCs w:val="28"/>
              </w:rPr>
              <w:t>, предста</w:t>
            </w:r>
            <w:r w:rsidR="00794319">
              <w:rPr>
                <w:sz w:val="28"/>
                <w:szCs w:val="28"/>
              </w:rPr>
              <w:t>в</w:t>
            </w:r>
            <w:r w:rsidR="00794319">
              <w:rPr>
                <w:sz w:val="28"/>
                <w:szCs w:val="28"/>
              </w:rPr>
              <w:t>ленной на экране.</w:t>
            </w:r>
          </w:p>
        </w:tc>
        <w:tc>
          <w:tcPr>
            <w:tcW w:w="645" w:type="pct"/>
            <w:vAlign w:val="center"/>
          </w:tcPr>
          <w:p w:rsidR="007D46C0" w:rsidRPr="00464EB0" w:rsidRDefault="00C739B1" w:rsidP="007D46C0">
            <w:pPr>
              <w:rPr>
                <w:sz w:val="28"/>
                <w:szCs w:val="28"/>
              </w:rPr>
            </w:pPr>
            <w:r>
              <w:rPr>
                <w:sz w:val="28"/>
                <w:szCs w:val="28"/>
              </w:rPr>
              <w:lastRenderedPageBreak/>
              <w:t>Фронтально- групповая</w:t>
            </w:r>
            <w:r w:rsidRPr="00464EB0">
              <w:rPr>
                <w:sz w:val="28"/>
                <w:szCs w:val="28"/>
              </w:rPr>
              <w:t xml:space="preserve"> р</w:t>
            </w:r>
            <w:r w:rsidRPr="00464EB0">
              <w:rPr>
                <w:sz w:val="28"/>
                <w:szCs w:val="28"/>
              </w:rPr>
              <w:t>а</w:t>
            </w:r>
            <w:r w:rsidRPr="00464EB0">
              <w:rPr>
                <w:sz w:val="28"/>
                <w:szCs w:val="28"/>
              </w:rPr>
              <w:lastRenderedPageBreak/>
              <w:t>бота</w:t>
            </w:r>
            <w:r>
              <w:rPr>
                <w:sz w:val="28"/>
                <w:szCs w:val="28"/>
              </w:rPr>
              <w:t>.</w:t>
            </w:r>
          </w:p>
        </w:tc>
        <w:tc>
          <w:tcPr>
            <w:tcW w:w="275" w:type="pct"/>
            <w:vAlign w:val="center"/>
          </w:tcPr>
          <w:p w:rsidR="007D46C0" w:rsidRPr="00464EB0" w:rsidRDefault="007D46C0" w:rsidP="007D46C0">
            <w:pPr>
              <w:jc w:val="center"/>
              <w:rPr>
                <w:sz w:val="28"/>
                <w:szCs w:val="28"/>
              </w:rPr>
            </w:pPr>
            <w:r>
              <w:rPr>
                <w:sz w:val="28"/>
                <w:szCs w:val="28"/>
              </w:rPr>
              <w:lastRenderedPageBreak/>
              <w:t>Ф</w:t>
            </w:r>
            <w:r w:rsidR="005A483F">
              <w:rPr>
                <w:sz w:val="28"/>
                <w:szCs w:val="28"/>
              </w:rPr>
              <w:t>, Г</w:t>
            </w:r>
          </w:p>
        </w:tc>
        <w:tc>
          <w:tcPr>
            <w:tcW w:w="625" w:type="pct"/>
            <w:vAlign w:val="center"/>
          </w:tcPr>
          <w:p w:rsidR="007D46C0" w:rsidRPr="00464EB0" w:rsidRDefault="007D46C0" w:rsidP="005A483F">
            <w:pPr>
              <w:rPr>
                <w:sz w:val="28"/>
                <w:szCs w:val="28"/>
              </w:rPr>
            </w:pPr>
            <w:r w:rsidRPr="00464EB0">
              <w:rPr>
                <w:sz w:val="28"/>
                <w:szCs w:val="28"/>
              </w:rPr>
              <w:t>Побуждает к высказыван</w:t>
            </w:r>
            <w:r w:rsidRPr="00464EB0">
              <w:rPr>
                <w:sz w:val="28"/>
                <w:szCs w:val="28"/>
              </w:rPr>
              <w:t>и</w:t>
            </w:r>
            <w:r w:rsidRPr="00464EB0">
              <w:rPr>
                <w:sz w:val="28"/>
                <w:szCs w:val="28"/>
              </w:rPr>
              <w:lastRenderedPageBreak/>
              <w:t>ям своего мнения</w:t>
            </w:r>
            <w:r w:rsidR="006027A7">
              <w:rPr>
                <w:sz w:val="28"/>
                <w:szCs w:val="28"/>
              </w:rPr>
              <w:t xml:space="preserve"> </w:t>
            </w:r>
            <w:r w:rsidR="005A483F">
              <w:rPr>
                <w:sz w:val="28"/>
                <w:szCs w:val="28"/>
              </w:rPr>
              <w:t>и к</w:t>
            </w:r>
            <w:r w:rsidR="005A483F">
              <w:rPr>
                <w:sz w:val="28"/>
                <w:szCs w:val="28"/>
              </w:rPr>
              <w:t>о</w:t>
            </w:r>
            <w:r w:rsidR="005A483F">
              <w:rPr>
                <w:sz w:val="28"/>
                <w:szCs w:val="28"/>
              </w:rPr>
              <w:t>ординирует работу обуч</w:t>
            </w:r>
            <w:r w:rsidR="005A483F">
              <w:rPr>
                <w:sz w:val="28"/>
                <w:szCs w:val="28"/>
              </w:rPr>
              <w:t>а</w:t>
            </w:r>
            <w:r w:rsidR="005A483F">
              <w:rPr>
                <w:sz w:val="28"/>
                <w:szCs w:val="28"/>
              </w:rPr>
              <w:t xml:space="preserve">ющихся </w:t>
            </w:r>
            <w:r>
              <w:rPr>
                <w:sz w:val="28"/>
                <w:szCs w:val="28"/>
              </w:rPr>
              <w:t>по новому</w:t>
            </w:r>
            <w:r w:rsidR="006027A7">
              <w:rPr>
                <w:sz w:val="28"/>
                <w:szCs w:val="28"/>
              </w:rPr>
              <w:t xml:space="preserve"> </w:t>
            </w:r>
            <w:r>
              <w:rPr>
                <w:sz w:val="28"/>
                <w:szCs w:val="28"/>
              </w:rPr>
              <w:t>мат</w:t>
            </w:r>
            <w:r>
              <w:rPr>
                <w:sz w:val="28"/>
                <w:szCs w:val="28"/>
              </w:rPr>
              <w:t>е</w:t>
            </w:r>
            <w:r>
              <w:rPr>
                <w:sz w:val="28"/>
                <w:szCs w:val="28"/>
              </w:rPr>
              <w:t>риалу</w:t>
            </w:r>
            <w:r w:rsidR="00794319">
              <w:rPr>
                <w:sz w:val="28"/>
                <w:szCs w:val="28"/>
              </w:rPr>
              <w:t>.</w:t>
            </w:r>
          </w:p>
        </w:tc>
        <w:tc>
          <w:tcPr>
            <w:tcW w:w="720" w:type="pct"/>
            <w:vAlign w:val="center"/>
          </w:tcPr>
          <w:p w:rsidR="005A483F" w:rsidRDefault="007D46C0" w:rsidP="005A483F">
            <w:pPr>
              <w:rPr>
                <w:sz w:val="28"/>
                <w:szCs w:val="28"/>
              </w:rPr>
            </w:pPr>
            <w:r>
              <w:rPr>
                <w:sz w:val="28"/>
                <w:szCs w:val="28"/>
              </w:rPr>
              <w:lastRenderedPageBreak/>
              <w:t xml:space="preserve">Конспектируют </w:t>
            </w:r>
            <w:r w:rsidR="005A483F">
              <w:rPr>
                <w:sz w:val="28"/>
                <w:szCs w:val="28"/>
              </w:rPr>
              <w:t xml:space="preserve">определение в </w:t>
            </w:r>
            <w:r w:rsidR="005A483F">
              <w:rPr>
                <w:sz w:val="28"/>
                <w:szCs w:val="28"/>
              </w:rPr>
              <w:lastRenderedPageBreak/>
              <w:t xml:space="preserve">тетради. </w:t>
            </w:r>
          </w:p>
          <w:p w:rsidR="007D46C0" w:rsidRPr="00464EB0" w:rsidRDefault="005A483F" w:rsidP="005E5B78">
            <w:pPr>
              <w:rPr>
                <w:sz w:val="28"/>
                <w:szCs w:val="28"/>
              </w:rPr>
            </w:pPr>
            <w:r>
              <w:rPr>
                <w:sz w:val="28"/>
                <w:szCs w:val="28"/>
              </w:rPr>
              <w:t>Представители групп выступ</w:t>
            </w:r>
            <w:r>
              <w:rPr>
                <w:sz w:val="28"/>
                <w:szCs w:val="28"/>
              </w:rPr>
              <w:t>а</w:t>
            </w:r>
            <w:r>
              <w:rPr>
                <w:sz w:val="28"/>
                <w:szCs w:val="28"/>
              </w:rPr>
              <w:t>ют с заранее подготовленн</w:t>
            </w:r>
            <w:r>
              <w:rPr>
                <w:sz w:val="28"/>
                <w:szCs w:val="28"/>
              </w:rPr>
              <w:t>ы</w:t>
            </w:r>
            <w:r>
              <w:rPr>
                <w:sz w:val="28"/>
                <w:szCs w:val="28"/>
              </w:rPr>
              <w:t xml:space="preserve">ми </w:t>
            </w:r>
            <w:r w:rsidR="005E5B78">
              <w:rPr>
                <w:sz w:val="28"/>
                <w:szCs w:val="28"/>
              </w:rPr>
              <w:t>сообщени</w:t>
            </w:r>
            <w:r w:rsidR="005E5B78">
              <w:rPr>
                <w:sz w:val="28"/>
                <w:szCs w:val="28"/>
              </w:rPr>
              <w:t>я</w:t>
            </w:r>
            <w:r w:rsidR="005E5B78">
              <w:rPr>
                <w:sz w:val="28"/>
                <w:szCs w:val="28"/>
              </w:rPr>
              <w:t>ми</w:t>
            </w:r>
            <w:r w:rsidR="006027A7">
              <w:rPr>
                <w:sz w:val="28"/>
                <w:szCs w:val="28"/>
              </w:rPr>
              <w:t>.</w:t>
            </w:r>
          </w:p>
        </w:tc>
      </w:tr>
      <w:tr w:rsidR="007D46C0" w:rsidRPr="00464EB0" w:rsidTr="007D46C0">
        <w:trPr>
          <w:tblCellSpacing w:w="7" w:type="dxa"/>
          <w:jc w:val="center"/>
        </w:trPr>
        <w:tc>
          <w:tcPr>
            <w:tcW w:w="682" w:type="pct"/>
            <w:vMerge/>
            <w:vAlign w:val="center"/>
          </w:tcPr>
          <w:p w:rsidR="007D46C0" w:rsidRPr="00464EB0" w:rsidRDefault="007D46C0" w:rsidP="007D46C0">
            <w:pPr>
              <w:rPr>
                <w:sz w:val="28"/>
                <w:szCs w:val="28"/>
              </w:rPr>
            </w:pPr>
          </w:p>
        </w:tc>
        <w:tc>
          <w:tcPr>
            <w:tcW w:w="260" w:type="pct"/>
            <w:vAlign w:val="center"/>
          </w:tcPr>
          <w:p w:rsidR="007D46C0" w:rsidRPr="00464EB0" w:rsidRDefault="007D46C0" w:rsidP="007D46C0">
            <w:pPr>
              <w:jc w:val="center"/>
              <w:rPr>
                <w:sz w:val="28"/>
                <w:szCs w:val="28"/>
              </w:rPr>
            </w:pPr>
            <w:r>
              <w:rPr>
                <w:sz w:val="28"/>
                <w:szCs w:val="28"/>
              </w:rPr>
              <w:t>5</w:t>
            </w:r>
          </w:p>
        </w:tc>
        <w:tc>
          <w:tcPr>
            <w:tcW w:w="705" w:type="pct"/>
            <w:vAlign w:val="center"/>
          </w:tcPr>
          <w:p w:rsidR="007D46C0" w:rsidRPr="00464EB0" w:rsidRDefault="007D46C0" w:rsidP="007D46C0">
            <w:pPr>
              <w:rPr>
                <w:sz w:val="28"/>
                <w:szCs w:val="28"/>
              </w:rPr>
            </w:pPr>
            <w:r>
              <w:rPr>
                <w:sz w:val="28"/>
                <w:szCs w:val="28"/>
              </w:rPr>
              <w:t>Интерактивная физразгрузка</w:t>
            </w:r>
            <w:r w:rsidR="0071548B">
              <w:rPr>
                <w:sz w:val="28"/>
                <w:szCs w:val="28"/>
              </w:rPr>
              <w:t>.</w:t>
            </w:r>
          </w:p>
        </w:tc>
        <w:tc>
          <w:tcPr>
            <w:tcW w:w="1045" w:type="pct"/>
            <w:vAlign w:val="center"/>
          </w:tcPr>
          <w:p w:rsidR="007D46C0" w:rsidRPr="00464EB0" w:rsidRDefault="00EA127F" w:rsidP="007D46C0">
            <w:pPr>
              <w:rPr>
                <w:sz w:val="28"/>
                <w:szCs w:val="28"/>
              </w:rPr>
            </w:pPr>
            <w:r>
              <w:rPr>
                <w:sz w:val="28"/>
                <w:szCs w:val="28"/>
              </w:rPr>
              <w:t>Проверка внимательн</w:t>
            </w:r>
            <w:r>
              <w:rPr>
                <w:sz w:val="28"/>
                <w:szCs w:val="28"/>
              </w:rPr>
              <w:t>о</w:t>
            </w:r>
            <w:r>
              <w:rPr>
                <w:sz w:val="28"/>
                <w:szCs w:val="28"/>
              </w:rPr>
              <w:t>сти обучающихся при изучении нового мат</w:t>
            </w:r>
            <w:r>
              <w:rPr>
                <w:sz w:val="28"/>
                <w:szCs w:val="28"/>
              </w:rPr>
              <w:t>е</w:t>
            </w:r>
            <w:r>
              <w:rPr>
                <w:sz w:val="28"/>
                <w:szCs w:val="28"/>
              </w:rPr>
              <w:t>риала.</w:t>
            </w:r>
          </w:p>
        </w:tc>
        <w:tc>
          <w:tcPr>
            <w:tcW w:w="645" w:type="pct"/>
            <w:vAlign w:val="center"/>
          </w:tcPr>
          <w:p w:rsidR="007D46C0" w:rsidRPr="00464EB0" w:rsidRDefault="00EA127F" w:rsidP="007D46C0">
            <w:pPr>
              <w:rPr>
                <w:sz w:val="28"/>
                <w:szCs w:val="28"/>
              </w:rPr>
            </w:pPr>
            <w:r>
              <w:rPr>
                <w:sz w:val="28"/>
                <w:szCs w:val="28"/>
              </w:rPr>
              <w:t>Фронтально- групповая</w:t>
            </w:r>
            <w:r w:rsidRPr="00464EB0">
              <w:rPr>
                <w:sz w:val="28"/>
                <w:szCs w:val="28"/>
              </w:rPr>
              <w:t xml:space="preserve"> р</w:t>
            </w:r>
            <w:r w:rsidRPr="00464EB0">
              <w:rPr>
                <w:sz w:val="28"/>
                <w:szCs w:val="28"/>
              </w:rPr>
              <w:t>а</w:t>
            </w:r>
            <w:r w:rsidRPr="00464EB0">
              <w:rPr>
                <w:sz w:val="28"/>
                <w:szCs w:val="28"/>
              </w:rPr>
              <w:t>бота</w:t>
            </w:r>
            <w:r>
              <w:rPr>
                <w:sz w:val="28"/>
                <w:szCs w:val="28"/>
              </w:rPr>
              <w:t>.</w:t>
            </w:r>
          </w:p>
        </w:tc>
        <w:tc>
          <w:tcPr>
            <w:tcW w:w="275" w:type="pct"/>
            <w:vAlign w:val="center"/>
          </w:tcPr>
          <w:p w:rsidR="007D46C0" w:rsidRDefault="007D46C0" w:rsidP="007D46C0">
            <w:pPr>
              <w:jc w:val="center"/>
              <w:rPr>
                <w:sz w:val="28"/>
                <w:szCs w:val="28"/>
              </w:rPr>
            </w:pPr>
            <w:r>
              <w:rPr>
                <w:sz w:val="28"/>
                <w:szCs w:val="28"/>
              </w:rPr>
              <w:t>Ф</w:t>
            </w:r>
            <w:r w:rsidR="00EA127F">
              <w:rPr>
                <w:sz w:val="28"/>
                <w:szCs w:val="28"/>
              </w:rPr>
              <w:t>, Г</w:t>
            </w:r>
          </w:p>
        </w:tc>
        <w:tc>
          <w:tcPr>
            <w:tcW w:w="625" w:type="pct"/>
            <w:vAlign w:val="center"/>
          </w:tcPr>
          <w:p w:rsidR="007D46C0" w:rsidRPr="00464EB0" w:rsidRDefault="00EA127F" w:rsidP="007D46C0">
            <w:pPr>
              <w:rPr>
                <w:sz w:val="28"/>
                <w:szCs w:val="28"/>
              </w:rPr>
            </w:pPr>
            <w:r>
              <w:rPr>
                <w:sz w:val="28"/>
                <w:szCs w:val="28"/>
              </w:rPr>
              <w:t>Перекрестный о</w:t>
            </w:r>
            <w:r w:rsidR="007D46C0">
              <w:rPr>
                <w:sz w:val="28"/>
                <w:szCs w:val="28"/>
              </w:rPr>
              <w:t>прос обуч</w:t>
            </w:r>
            <w:r w:rsidR="007D46C0">
              <w:rPr>
                <w:sz w:val="28"/>
                <w:szCs w:val="28"/>
              </w:rPr>
              <w:t>а</w:t>
            </w:r>
            <w:r w:rsidR="007D46C0">
              <w:rPr>
                <w:sz w:val="28"/>
                <w:szCs w:val="28"/>
              </w:rPr>
              <w:t>ющихся</w:t>
            </w:r>
            <w:r w:rsidR="0071548B">
              <w:rPr>
                <w:sz w:val="28"/>
                <w:szCs w:val="28"/>
              </w:rPr>
              <w:t>.</w:t>
            </w:r>
          </w:p>
        </w:tc>
        <w:tc>
          <w:tcPr>
            <w:tcW w:w="720" w:type="pct"/>
            <w:vAlign w:val="center"/>
          </w:tcPr>
          <w:p w:rsidR="007D46C0" w:rsidRDefault="007D46C0" w:rsidP="007D46C0">
            <w:pPr>
              <w:rPr>
                <w:sz w:val="28"/>
                <w:szCs w:val="28"/>
              </w:rPr>
            </w:pPr>
            <w:r>
              <w:rPr>
                <w:sz w:val="28"/>
                <w:szCs w:val="28"/>
              </w:rPr>
              <w:t>Высказывают свое мнение.</w:t>
            </w:r>
          </w:p>
        </w:tc>
      </w:tr>
      <w:tr w:rsidR="00086830" w:rsidRPr="00464EB0" w:rsidTr="004F70CB">
        <w:trPr>
          <w:trHeight w:val="2259"/>
          <w:tblCellSpacing w:w="7" w:type="dxa"/>
          <w:jc w:val="center"/>
        </w:trPr>
        <w:tc>
          <w:tcPr>
            <w:tcW w:w="682" w:type="pct"/>
            <w:vAlign w:val="center"/>
          </w:tcPr>
          <w:p w:rsidR="00086830" w:rsidRPr="00086830" w:rsidRDefault="00EA127F" w:rsidP="007D46C0">
            <w:pPr>
              <w:pStyle w:val="2"/>
              <w:spacing w:before="0" w:beforeAutospacing="0" w:after="0" w:afterAutospacing="0"/>
              <w:rPr>
                <w:sz w:val="28"/>
                <w:szCs w:val="28"/>
              </w:rPr>
            </w:pPr>
            <w:r>
              <w:rPr>
                <w:sz w:val="28"/>
                <w:szCs w:val="28"/>
              </w:rPr>
              <w:t>4</w:t>
            </w:r>
            <w:r w:rsidR="00086830">
              <w:rPr>
                <w:sz w:val="28"/>
                <w:szCs w:val="28"/>
              </w:rPr>
              <w:t xml:space="preserve">. </w:t>
            </w:r>
            <w:r w:rsidR="00086830" w:rsidRPr="00086830">
              <w:rPr>
                <w:sz w:val="28"/>
                <w:szCs w:val="28"/>
              </w:rPr>
              <w:t xml:space="preserve">Закрепление </w:t>
            </w:r>
          </w:p>
          <w:p w:rsidR="00086830" w:rsidRPr="00086830" w:rsidRDefault="00086830" w:rsidP="007D46C0">
            <w:pPr>
              <w:pStyle w:val="2"/>
              <w:spacing w:before="0" w:beforeAutospacing="0" w:after="0" w:afterAutospacing="0"/>
              <w:rPr>
                <w:sz w:val="28"/>
                <w:szCs w:val="28"/>
              </w:rPr>
            </w:pPr>
            <w:r w:rsidRPr="00086830">
              <w:rPr>
                <w:sz w:val="28"/>
                <w:szCs w:val="28"/>
              </w:rPr>
              <w:t>нового мат</w:t>
            </w:r>
            <w:r w:rsidRPr="00086830">
              <w:rPr>
                <w:sz w:val="28"/>
                <w:szCs w:val="28"/>
              </w:rPr>
              <w:t>е</w:t>
            </w:r>
            <w:r w:rsidRPr="00086830">
              <w:rPr>
                <w:sz w:val="28"/>
                <w:szCs w:val="28"/>
              </w:rPr>
              <w:t>риала</w:t>
            </w:r>
          </w:p>
          <w:p w:rsidR="00086830" w:rsidRPr="00464EB0" w:rsidRDefault="00086830" w:rsidP="007D46C0">
            <w:pPr>
              <w:rPr>
                <w:sz w:val="28"/>
                <w:szCs w:val="28"/>
              </w:rPr>
            </w:pPr>
          </w:p>
        </w:tc>
        <w:tc>
          <w:tcPr>
            <w:tcW w:w="260" w:type="pct"/>
            <w:vAlign w:val="center"/>
          </w:tcPr>
          <w:p w:rsidR="00086830" w:rsidRPr="00464EB0" w:rsidRDefault="00EA127F" w:rsidP="00086830">
            <w:pPr>
              <w:jc w:val="center"/>
              <w:rPr>
                <w:sz w:val="28"/>
                <w:szCs w:val="28"/>
              </w:rPr>
            </w:pPr>
            <w:r>
              <w:rPr>
                <w:sz w:val="28"/>
                <w:szCs w:val="28"/>
              </w:rPr>
              <w:t>7</w:t>
            </w:r>
          </w:p>
        </w:tc>
        <w:tc>
          <w:tcPr>
            <w:tcW w:w="705" w:type="pct"/>
            <w:vAlign w:val="center"/>
          </w:tcPr>
          <w:p w:rsidR="00086830" w:rsidRPr="00464EB0" w:rsidRDefault="00086830" w:rsidP="00086830">
            <w:pPr>
              <w:rPr>
                <w:sz w:val="28"/>
                <w:szCs w:val="28"/>
              </w:rPr>
            </w:pPr>
            <w:r>
              <w:rPr>
                <w:sz w:val="28"/>
                <w:szCs w:val="28"/>
              </w:rPr>
              <w:t>Проверка уро</w:t>
            </w:r>
            <w:r>
              <w:rPr>
                <w:sz w:val="28"/>
                <w:szCs w:val="28"/>
              </w:rPr>
              <w:t>в</w:t>
            </w:r>
            <w:r>
              <w:rPr>
                <w:sz w:val="28"/>
                <w:szCs w:val="28"/>
              </w:rPr>
              <w:t>ня знаний по</w:t>
            </w:r>
            <w:r w:rsidR="00EA127F">
              <w:rPr>
                <w:sz w:val="28"/>
                <w:szCs w:val="28"/>
              </w:rPr>
              <w:t xml:space="preserve"> изученной</w:t>
            </w:r>
            <w:r>
              <w:rPr>
                <w:sz w:val="28"/>
                <w:szCs w:val="28"/>
              </w:rPr>
              <w:t xml:space="preserve"> теме.</w:t>
            </w:r>
          </w:p>
        </w:tc>
        <w:tc>
          <w:tcPr>
            <w:tcW w:w="1045" w:type="pct"/>
            <w:vAlign w:val="center"/>
          </w:tcPr>
          <w:p w:rsidR="00086830" w:rsidRPr="00464EB0" w:rsidRDefault="00EA127F" w:rsidP="00144E9A">
            <w:pPr>
              <w:pStyle w:val="2"/>
              <w:spacing w:before="0" w:after="0"/>
              <w:rPr>
                <w:b w:val="0"/>
                <w:sz w:val="28"/>
                <w:szCs w:val="28"/>
              </w:rPr>
            </w:pPr>
            <w:r>
              <w:rPr>
                <w:b w:val="0"/>
                <w:sz w:val="28"/>
                <w:szCs w:val="28"/>
              </w:rPr>
              <w:t>Выполнение тестов</w:t>
            </w:r>
            <w:r w:rsidR="00144E9A">
              <w:rPr>
                <w:b w:val="0"/>
                <w:sz w:val="28"/>
                <w:szCs w:val="28"/>
              </w:rPr>
              <w:t>ых</w:t>
            </w:r>
            <w:r>
              <w:rPr>
                <w:b w:val="0"/>
                <w:sz w:val="28"/>
                <w:szCs w:val="28"/>
              </w:rPr>
              <w:t xml:space="preserve"> задани</w:t>
            </w:r>
            <w:r w:rsidR="00144E9A">
              <w:rPr>
                <w:b w:val="0"/>
                <w:sz w:val="28"/>
                <w:szCs w:val="28"/>
              </w:rPr>
              <w:t>й</w:t>
            </w:r>
            <w:r>
              <w:rPr>
                <w:b w:val="0"/>
                <w:sz w:val="28"/>
                <w:szCs w:val="28"/>
              </w:rPr>
              <w:t xml:space="preserve"> по данной теме.</w:t>
            </w:r>
          </w:p>
        </w:tc>
        <w:tc>
          <w:tcPr>
            <w:tcW w:w="645" w:type="pct"/>
            <w:vAlign w:val="center"/>
          </w:tcPr>
          <w:p w:rsidR="00086830" w:rsidRPr="00464EB0" w:rsidRDefault="00086830" w:rsidP="00086830">
            <w:pPr>
              <w:rPr>
                <w:sz w:val="28"/>
                <w:szCs w:val="28"/>
              </w:rPr>
            </w:pPr>
            <w:r>
              <w:rPr>
                <w:sz w:val="28"/>
                <w:szCs w:val="28"/>
              </w:rPr>
              <w:t>Фронтально- групповая</w:t>
            </w:r>
            <w:r w:rsidRPr="00464EB0">
              <w:rPr>
                <w:sz w:val="28"/>
                <w:szCs w:val="28"/>
              </w:rPr>
              <w:t xml:space="preserve"> р</w:t>
            </w:r>
            <w:r w:rsidRPr="00464EB0">
              <w:rPr>
                <w:sz w:val="28"/>
                <w:szCs w:val="28"/>
              </w:rPr>
              <w:t>а</w:t>
            </w:r>
            <w:r w:rsidRPr="00464EB0">
              <w:rPr>
                <w:sz w:val="28"/>
                <w:szCs w:val="28"/>
              </w:rPr>
              <w:t>бота</w:t>
            </w:r>
            <w:r>
              <w:rPr>
                <w:sz w:val="28"/>
                <w:szCs w:val="28"/>
              </w:rPr>
              <w:t>.</w:t>
            </w:r>
          </w:p>
        </w:tc>
        <w:tc>
          <w:tcPr>
            <w:tcW w:w="275" w:type="pct"/>
            <w:vAlign w:val="center"/>
          </w:tcPr>
          <w:p w:rsidR="00086830" w:rsidRPr="00464EB0" w:rsidRDefault="00086830" w:rsidP="00086830">
            <w:pPr>
              <w:jc w:val="center"/>
              <w:rPr>
                <w:sz w:val="28"/>
                <w:szCs w:val="28"/>
              </w:rPr>
            </w:pPr>
            <w:r>
              <w:rPr>
                <w:sz w:val="28"/>
                <w:szCs w:val="28"/>
              </w:rPr>
              <w:t>Ф</w:t>
            </w:r>
            <w:r w:rsidRPr="00464EB0">
              <w:rPr>
                <w:sz w:val="28"/>
                <w:szCs w:val="28"/>
              </w:rPr>
              <w:t>,</w:t>
            </w:r>
            <w:r>
              <w:rPr>
                <w:sz w:val="28"/>
                <w:szCs w:val="28"/>
              </w:rPr>
              <w:t xml:space="preserve"> Г</w:t>
            </w:r>
          </w:p>
        </w:tc>
        <w:tc>
          <w:tcPr>
            <w:tcW w:w="625" w:type="pct"/>
            <w:vAlign w:val="center"/>
          </w:tcPr>
          <w:p w:rsidR="00086830" w:rsidRDefault="00086830" w:rsidP="00086830">
            <w:pPr>
              <w:rPr>
                <w:sz w:val="28"/>
                <w:szCs w:val="28"/>
              </w:rPr>
            </w:pPr>
            <w:r w:rsidRPr="00464EB0">
              <w:rPr>
                <w:sz w:val="28"/>
                <w:szCs w:val="28"/>
              </w:rPr>
              <w:t>Организует работу с об</w:t>
            </w:r>
            <w:r w:rsidRPr="00464EB0">
              <w:rPr>
                <w:sz w:val="28"/>
                <w:szCs w:val="28"/>
              </w:rPr>
              <w:t>у</w:t>
            </w:r>
            <w:r w:rsidRPr="00464EB0">
              <w:rPr>
                <w:sz w:val="28"/>
                <w:szCs w:val="28"/>
              </w:rPr>
              <w:t xml:space="preserve">чающимися, в ходе которого </w:t>
            </w:r>
          </w:p>
          <w:p w:rsidR="00086830" w:rsidRPr="00464EB0" w:rsidRDefault="00D617C4" w:rsidP="00086830">
            <w:pPr>
              <w:rPr>
                <w:sz w:val="28"/>
                <w:szCs w:val="28"/>
              </w:rPr>
            </w:pPr>
            <w:r>
              <w:rPr>
                <w:sz w:val="28"/>
                <w:szCs w:val="28"/>
              </w:rPr>
              <w:t>о</w:t>
            </w:r>
            <w:r w:rsidR="00086830">
              <w:rPr>
                <w:sz w:val="28"/>
                <w:szCs w:val="28"/>
              </w:rPr>
              <w:t>существляе</w:t>
            </w:r>
            <w:r w:rsidR="00086830">
              <w:rPr>
                <w:sz w:val="28"/>
                <w:szCs w:val="28"/>
              </w:rPr>
              <w:t>т</w:t>
            </w:r>
            <w:r w:rsidR="00086830">
              <w:rPr>
                <w:sz w:val="28"/>
                <w:szCs w:val="28"/>
              </w:rPr>
              <w:t>ся закрепл</w:t>
            </w:r>
            <w:r w:rsidR="00086830">
              <w:rPr>
                <w:sz w:val="28"/>
                <w:szCs w:val="28"/>
              </w:rPr>
              <w:t>е</w:t>
            </w:r>
            <w:r w:rsidR="00086830">
              <w:rPr>
                <w:sz w:val="28"/>
                <w:szCs w:val="28"/>
              </w:rPr>
              <w:t xml:space="preserve">ние знания </w:t>
            </w:r>
            <w:r w:rsidR="00086830" w:rsidRPr="00464EB0">
              <w:rPr>
                <w:sz w:val="28"/>
                <w:szCs w:val="28"/>
              </w:rPr>
              <w:t>по теме урока</w:t>
            </w:r>
            <w:r w:rsidR="00086830">
              <w:rPr>
                <w:sz w:val="28"/>
                <w:szCs w:val="28"/>
              </w:rPr>
              <w:t>.</w:t>
            </w:r>
          </w:p>
        </w:tc>
        <w:tc>
          <w:tcPr>
            <w:tcW w:w="720" w:type="pct"/>
            <w:vAlign w:val="center"/>
          </w:tcPr>
          <w:p w:rsidR="00086830" w:rsidRDefault="00144E9A" w:rsidP="00086830">
            <w:pPr>
              <w:rPr>
                <w:sz w:val="28"/>
                <w:szCs w:val="28"/>
              </w:rPr>
            </w:pPr>
            <w:r>
              <w:rPr>
                <w:sz w:val="28"/>
                <w:szCs w:val="28"/>
              </w:rPr>
              <w:t>Выполняют т</w:t>
            </w:r>
            <w:r>
              <w:rPr>
                <w:sz w:val="28"/>
                <w:szCs w:val="28"/>
              </w:rPr>
              <w:t>е</w:t>
            </w:r>
            <w:r>
              <w:rPr>
                <w:sz w:val="28"/>
                <w:szCs w:val="28"/>
              </w:rPr>
              <w:t>стовые задания по новой теме.</w:t>
            </w:r>
          </w:p>
          <w:p w:rsidR="00144E9A" w:rsidRPr="00464EB0" w:rsidRDefault="00144E9A" w:rsidP="00086830">
            <w:pPr>
              <w:rPr>
                <w:sz w:val="28"/>
                <w:szCs w:val="28"/>
              </w:rPr>
            </w:pPr>
            <w:r>
              <w:rPr>
                <w:sz w:val="28"/>
                <w:szCs w:val="28"/>
              </w:rPr>
              <w:t>Осуществляют самоконтроль выполненных тестовых зад</w:t>
            </w:r>
            <w:r>
              <w:rPr>
                <w:sz w:val="28"/>
                <w:szCs w:val="28"/>
              </w:rPr>
              <w:t>а</w:t>
            </w:r>
            <w:r>
              <w:rPr>
                <w:sz w:val="28"/>
                <w:szCs w:val="28"/>
              </w:rPr>
              <w:t>ний.</w:t>
            </w:r>
          </w:p>
        </w:tc>
      </w:tr>
      <w:tr w:rsidR="00086830" w:rsidRPr="00464EB0" w:rsidTr="007D46C0">
        <w:trPr>
          <w:tblCellSpacing w:w="7" w:type="dxa"/>
          <w:jc w:val="center"/>
        </w:trPr>
        <w:tc>
          <w:tcPr>
            <w:tcW w:w="682" w:type="pct"/>
            <w:vAlign w:val="center"/>
          </w:tcPr>
          <w:p w:rsidR="00086830" w:rsidRPr="00086830" w:rsidRDefault="00144E9A" w:rsidP="00086830">
            <w:pPr>
              <w:rPr>
                <w:b/>
                <w:sz w:val="28"/>
                <w:szCs w:val="28"/>
              </w:rPr>
            </w:pPr>
            <w:r>
              <w:rPr>
                <w:b/>
                <w:sz w:val="28"/>
                <w:szCs w:val="28"/>
              </w:rPr>
              <w:t>5</w:t>
            </w:r>
            <w:r w:rsidR="00086830">
              <w:rPr>
                <w:b/>
                <w:sz w:val="28"/>
                <w:szCs w:val="28"/>
              </w:rPr>
              <w:t xml:space="preserve">. </w:t>
            </w:r>
            <w:r w:rsidR="00086830" w:rsidRPr="00086830">
              <w:rPr>
                <w:b/>
                <w:sz w:val="28"/>
                <w:szCs w:val="28"/>
              </w:rPr>
              <w:t>Рефлексия</w:t>
            </w:r>
          </w:p>
        </w:tc>
        <w:tc>
          <w:tcPr>
            <w:tcW w:w="260" w:type="pct"/>
            <w:vAlign w:val="center"/>
          </w:tcPr>
          <w:p w:rsidR="00086830" w:rsidRPr="00464EB0" w:rsidRDefault="00086830" w:rsidP="00086830">
            <w:pPr>
              <w:jc w:val="center"/>
              <w:rPr>
                <w:sz w:val="28"/>
                <w:szCs w:val="28"/>
              </w:rPr>
            </w:pPr>
            <w:r w:rsidRPr="00464EB0">
              <w:rPr>
                <w:sz w:val="28"/>
                <w:szCs w:val="28"/>
              </w:rPr>
              <w:t>2</w:t>
            </w:r>
          </w:p>
        </w:tc>
        <w:tc>
          <w:tcPr>
            <w:tcW w:w="705" w:type="pct"/>
            <w:vAlign w:val="center"/>
          </w:tcPr>
          <w:p w:rsidR="00086830" w:rsidRPr="00464EB0" w:rsidRDefault="00086830" w:rsidP="00086830">
            <w:pPr>
              <w:rPr>
                <w:sz w:val="28"/>
                <w:szCs w:val="28"/>
              </w:rPr>
            </w:pPr>
            <w:r w:rsidRPr="00464EB0">
              <w:rPr>
                <w:sz w:val="28"/>
                <w:szCs w:val="28"/>
              </w:rPr>
              <w:t xml:space="preserve">Оценка </w:t>
            </w:r>
            <w:r>
              <w:rPr>
                <w:sz w:val="28"/>
                <w:szCs w:val="28"/>
              </w:rPr>
              <w:t xml:space="preserve">уровня </w:t>
            </w:r>
            <w:r w:rsidRPr="00464EB0">
              <w:rPr>
                <w:sz w:val="28"/>
                <w:szCs w:val="28"/>
              </w:rPr>
              <w:t>успе</w:t>
            </w:r>
            <w:r>
              <w:rPr>
                <w:sz w:val="28"/>
                <w:szCs w:val="28"/>
              </w:rPr>
              <w:t>шности</w:t>
            </w:r>
            <w:r w:rsidR="00F25E1A">
              <w:rPr>
                <w:sz w:val="28"/>
                <w:szCs w:val="28"/>
              </w:rPr>
              <w:t xml:space="preserve"> </w:t>
            </w:r>
            <w:r>
              <w:rPr>
                <w:sz w:val="28"/>
                <w:szCs w:val="28"/>
              </w:rPr>
              <w:t>изученной темы.</w:t>
            </w:r>
          </w:p>
        </w:tc>
        <w:tc>
          <w:tcPr>
            <w:tcW w:w="1045" w:type="pct"/>
            <w:vAlign w:val="center"/>
          </w:tcPr>
          <w:p w:rsidR="00086830" w:rsidRPr="00464EB0" w:rsidRDefault="00086830" w:rsidP="00086830">
            <w:pPr>
              <w:rPr>
                <w:sz w:val="28"/>
                <w:szCs w:val="28"/>
              </w:rPr>
            </w:pPr>
            <w:r>
              <w:rPr>
                <w:sz w:val="28"/>
                <w:szCs w:val="28"/>
              </w:rPr>
              <w:t>Самоанализ деятельн</w:t>
            </w:r>
            <w:r>
              <w:rPr>
                <w:sz w:val="28"/>
                <w:szCs w:val="28"/>
              </w:rPr>
              <w:t>о</w:t>
            </w:r>
            <w:r>
              <w:rPr>
                <w:sz w:val="28"/>
                <w:szCs w:val="28"/>
              </w:rPr>
              <w:t xml:space="preserve">сти </w:t>
            </w:r>
            <w:r w:rsidR="00402520">
              <w:rPr>
                <w:sz w:val="28"/>
                <w:szCs w:val="28"/>
              </w:rPr>
              <w:t>обучающихся</w:t>
            </w:r>
            <w:r w:rsidR="00F25E1A">
              <w:rPr>
                <w:sz w:val="28"/>
                <w:szCs w:val="28"/>
              </w:rPr>
              <w:t xml:space="preserve"> </w:t>
            </w:r>
            <w:r>
              <w:rPr>
                <w:sz w:val="28"/>
                <w:szCs w:val="28"/>
              </w:rPr>
              <w:t xml:space="preserve">и ее результат. </w:t>
            </w:r>
          </w:p>
        </w:tc>
        <w:tc>
          <w:tcPr>
            <w:tcW w:w="645" w:type="pct"/>
            <w:vAlign w:val="center"/>
          </w:tcPr>
          <w:p w:rsidR="00086830" w:rsidRPr="00464EB0" w:rsidRDefault="00086830" w:rsidP="00086830">
            <w:pPr>
              <w:rPr>
                <w:sz w:val="28"/>
                <w:szCs w:val="28"/>
              </w:rPr>
            </w:pPr>
            <w:r>
              <w:rPr>
                <w:sz w:val="28"/>
                <w:szCs w:val="28"/>
              </w:rPr>
              <w:t>Фронтальная работа.</w:t>
            </w:r>
          </w:p>
        </w:tc>
        <w:tc>
          <w:tcPr>
            <w:tcW w:w="275" w:type="pct"/>
            <w:vAlign w:val="center"/>
          </w:tcPr>
          <w:p w:rsidR="00086830" w:rsidRPr="00464EB0" w:rsidRDefault="00086830" w:rsidP="00086830">
            <w:pPr>
              <w:jc w:val="center"/>
              <w:rPr>
                <w:sz w:val="28"/>
                <w:szCs w:val="28"/>
              </w:rPr>
            </w:pPr>
            <w:r w:rsidRPr="00464EB0">
              <w:rPr>
                <w:sz w:val="28"/>
                <w:szCs w:val="28"/>
              </w:rPr>
              <w:t>Ф</w:t>
            </w:r>
          </w:p>
        </w:tc>
        <w:tc>
          <w:tcPr>
            <w:tcW w:w="625" w:type="pct"/>
            <w:vAlign w:val="center"/>
          </w:tcPr>
          <w:p w:rsidR="00086830" w:rsidRPr="00464EB0" w:rsidRDefault="00086830" w:rsidP="00086830">
            <w:pPr>
              <w:rPr>
                <w:sz w:val="28"/>
                <w:szCs w:val="28"/>
              </w:rPr>
            </w:pPr>
            <w:r>
              <w:rPr>
                <w:sz w:val="28"/>
                <w:szCs w:val="28"/>
              </w:rPr>
              <w:t>Просит опр</w:t>
            </w:r>
            <w:r>
              <w:rPr>
                <w:sz w:val="28"/>
                <w:szCs w:val="28"/>
              </w:rPr>
              <w:t>е</w:t>
            </w:r>
            <w:r w:rsidR="00402520">
              <w:rPr>
                <w:sz w:val="28"/>
                <w:szCs w:val="28"/>
              </w:rPr>
              <w:t>делить свое мнение о о</w:t>
            </w:r>
            <w:r w:rsidR="00402520">
              <w:rPr>
                <w:sz w:val="28"/>
                <w:szCs w:val="28"/>
              </w:rPr>
              <w:t>р</w:t>
            </w:r>
            <w:r w:rsidR="00402520">
              <w:rPr>
                <w:sz w:val="28"/>
                <w:szCs w:val="28"/>
              </w:rPr>
              <w:t>ганизационно-правовой форме орган</w:t>
            </w:r>
            <w:r w:rsidR="00402520">
              <w:rPr>
                <w:sz w:val="28"/>
                <w:szCs w:val="28"/>
              </w:rPr>
              <w:t>и</w:t>
            </w:r>
            <w:r w:rsidR="00402520">
              <w:rPr>
                <w:sz w:val="28"/>
                <w:szCs w:val="28"/>
              </w:rPr>
              <w:t>зации</w:t>
            </w:r>
            <w:r>
              <w:rPr>
                <w:sz w:val="28"/>
                <w:szCs w:val="28"/>
              </w:rPr>
              <w:t>.</w:t>
            </w:r>
          </w:p>
        </w:tc>
        <w:tc>
          <w:tcPr>
            <w:tcW w:w="720" w:type="pct"/>
            <w:vAlign w:val="center"/>
          </w:tcPr>
          <w:p w:rsidR="00717F6B" w:rsidRDefault="00086830" w:rsidP="00717F6B">
            <w:pPr>
              <w:rPr>
                <w:sz w:val="28"/>
                <w:szCs w:val="28"/>
              </w:rPr>
            </w:pPr>
            <w:r w:rsidRPr="00381544">
              <w:rPr>
                <w:sz w:val="28"/>
                <w:szCs w:val="28"/>
              </w:rPr>
              <w:t xml:space="preserve">Обучающиеся </w:t>
            </w:r>
            <w:r w:rsidR="000A29C8">
              <w:rPr>
                <w:sz w:val="28"/>
                <w:szCs w:val="28"/>
              </w:rPr>
              <w:t>подходят к ст</w:t>
            </w:r>
            <w:r w:rsidR="000A29C8">
              <w:rPr>
                <w:sz w:val="28"/>
                <w:szCs w:val="28"/>
              </w:rPr>
              <w:t>о</w:t>
            </w:r>
            <w:r w:rsidR="000A29C8">
              <w:rPr>
                <w:sz w:val="28"/>
                <w:szCs w:val="28"/>
              </w:rPr>
              <w:t>лу</w:t>
            </w:r>
            <w:r w:rsidR="00717F6B">
              <w:rPr>
                <w:sz w:val="28"/>
                <w:szCs w:val="28"/>
              </w:rPr>
              <w:t>,</w:t>
            </w:r>
            <w:r w:rsidR="000A29C8">
              <w:rPr>
                <w:sz w:val="28"/>
                <w:szCs w:val="28"/>
              </w:rPr>
              <w:t xml:space="preserve"> </w:t>
            </w:r>
            <w:r w:rsidR="00717F6B">
              <w:rPr>
                <w:sz w:val="28"/>
                <w:szCs w:val="28"/>
              </w:rPr>
              <w:t xml:space="preserve">стоят </w:t>
            </w:r>
            <w:r w:rsidR="000A29C8">
              <w:rPr>
                <w:sz w:val="28"/>
                <w:szCs w:val="28"/>
              </w:rPr>
              <w:t>ко</w:t>
            </w:r>
            <w:r w:rsidR="000A29C8">
              <w:rPr>
                <w:sz w:val="28"/>
                <w:szCs w:val="28"/>
              </w:rPr>
              <w:t>н</w:t>
            </w:r>
            <w:r w:rsidR="000A29C8">
              <w:rPr>
                <w:sz w:val="28"/>
                <w:szCs w:val="28"/>
              </w:rPr>
              <w:t>тейнер</w:t>
            </w:r>
            <w:r w:rsidR="00717F6B">
              <w:rPr>
                <w:sz w:val="28"/>
                <w:szCs w:val="28"/>
              </w:rPr>
              <w:t>ы</w:t>
            </w:r>
            <w:r w:rsidR="000A29C8">
              <w:rPr>
                <w:sz w:val="28"/>
                <w:szCs w:val="28"/>
              </w:rPr>
              <w:t xml:space="preserve"> с надписями</w:t>
            </w:r>
            <w:r w:rsidR="00717F6B">
              <w:rPr>
                <w:sz w:val="28"/>
                <w:szCs w:val="28"/>
              </w:rPr>
              <w:t xml:space="preserve"> «ИП» и «ООО»</w:t>
            </w:r>
            <w:r w:rsidR="000A29C8">
              <w:rPr>
                <w:sz w:val="28"/>
                <w:szCs w:val="28"/>
              </w:rPr>
              <w:t xml:space="preserve">. </w:t>
            </w:r>
          </w:p>
          <w:p w:rsidR="00086830" w:rsidRPr="00381544" w:rsidRDefault="00F25E1A" w:rsidP="00717F6B">
            <w:pPr>
              <w:rPr>
                <w:sz w:val="28"/>
                <w:szCs w:val="28"/>
              </w:rPr>
            </w:pPr>
            <w:r>
              <w:rPr>
                <w:sz w:val="28"/>
                <w:szCs w:val="28"/>
              </w:rPr>
              <w:t>Ж</w:t>
            </w:r>
            <w:r w:rsidR="000A29C8">
              <w:rPr>
                <w:sz w:val="28"/>
                <w:szCs w:val="28"/>
              </w:rPr>
              <w:t>етон и брос</w:t>
            </w:r>
            <w:r w:rsidR="000A29C8">
              <w:rPr>
                <w:sz w:val="28"/>
                <w:szCs w:val="28"/>
              </w:rPr>
              <w:t>а</w:t>
            </w:r>
            <w:r w:rsidR="000A29C8">
              <w:rPr>
                <w:sz w:val="28"/>
                <w:szCs w:val="28"/>
              </w:rPr>
              <w:t>ют в выбранный ими контейнер.</w:t>
            </w:r>
          </w:p>
        </w:tc>
      </w:tr>
      <w:tr w:rsidR="00086830" w:rsidRPr="00464EB0" w:rsidTr="007D46C0">
        <w:trPr>
          <w:tblCellSpacing w:w="7" w:type="dxa"/>
          <w:jc w:val="center"/>
        </w:trPr>
        <w:tc>
          <w:tcPr>
            <w:tcW w:w="682" w:type="pct"/>
            <w:vAlign w:val="center"/>
          </w:tcPr>
          <w:p w:rsidR="00086830" w:rsidRPr="00086830" w:rsidRDefault="00717F6B" w:rsidP="00086830">
            <w:pPr>
              <w:rPr>
                <w:b/>
                <w:sz w:val="28"/>
                <w:szCs w:val="28"/>
              </w:rPr>
            </w:pPr>
            <w:r>
              <w:rPr>
                <w:b/>
                <w:sz w:val="28"/>
                <w:szCs w:val="28"/>
              </w:rPr>
              <w:t>6</w:t>
            </w:r>
            <w:r w:rsidR="00086830">
              <w:rPr>
                <w:b/>
                <w:sz w:val="28"/>
                <w:szCs w:val="28"/>
              </w:rPr>
              <w:t xml:space="preserve">. </w:t>
            </w:r>
            <w:r w:rsidR="00086830" w:rsidRPr="00086830">
              <w:rPr>
                <w:b/>
                <w:sz w:val="28"/>
                <w:szCs w:val="28"/>
              </w:rPr>
              <w:t xml:space="preserve">Подведение </w:t>
            </w:r>
          </w:p>
          <w:p w:rsidR="00086830" w:rsidRPr="00086830" w:rsidRDefault="00086830" w:rsidP="00086830">
            <w:pPr>
              <w:rPr>
                <w:b/>
                <w:sz w:val="28"/>
                <w:szCs w:val="28"/>
              </w:rPr>
            </w:pPr>
            <w:r w:rsidRPr="00086830">
              <w:rPr>
                <w:b/>
                <w:sz w:val="28"/>
                <w:szCs w:val="28"/>
              </w:rPr>
              <w:lastRenderedPageBreak/>
              <w:t>итогов урока</w:t>
            </w:r>
          </w:p>
        </w:tc>
        <w:tc>
          <w:tcPr>
            <w:tcW w:w="260" w:type="pct"/>
            <w:vAlign w:val="center"/>
          </w:tcPr>
          <w:p w:rsidR="00086830" w:rsidRPr="00464EB0" w:rsidRDefault="00086830" w:rsidP="00086830">
            <w:pPr>
              <w:jc w:val="center"/>
              <w:rPr>
                <w:sz w:val="28"/>
                <w:szCs w:val="28"/>
              </w:rPr>
            </w:pPr>
            <w:r w:rsidRPr="00464EB0">
              <w:rPr>
                <w:sz w:val="28"/>
                <w:szCs w:val="28"/>
              </w:rPr>
              <w:lastRenderedPageBreak/>
              <w:t>3</w:t>
            </w:r>
          </w:p>
        </w:tc>
        <w:tc>
          <w:tcPr>
            <w:tcW w:w="705" w:type="pct"/>
            <w:vAlign w:val="center"/>
          </w:tcPr>
          <w:p w:rsidR="00086830" w:rsidRPr="00464EB0" w:rsidRDefault="00086830" w:rsidP="00086830">
            <w:pPr>
              <w:rPr>
                <w:sz w:val="28"/>
                <w:szCs w:val="28"/>
              </w:rPr>
            </w:pPr>
            <w:r>
              <w:rPr>
                <w:sz w:val="28"/>
                <w:szCs w:val="28"/>
              </w:rPr>
              <w:t xml:space="preserve">Определение </w:t>
            </w:r>
            <w:r>
              <w:rPr>
                <w:sz w:val="28"/>
                <w:szCs w:val="28"/>
              </w:rPr>
              <w:lastRenderedPageBreak/>
              <w:t>уровня дост</w:t>
            </w:r>
            <w:r>
              <w:rPr>
                <w:sz w:val="28"/>
                <w:szCs w:val="28"/>
              </w:rPr>
              <w:t>и</w:t>
            </w:r>
            <w:r>
              <w:rPr>
                <w:sz w:val="28"/>
                <w:szCs w:val="28"/>
              </w:rPr>
              <w:t>жения целей урока.</w:t>
            </w:r>
          </w:p>
        </w:tc>
        <w:tc>
          <w:tcPr>
            <w:tcW w:w="1045" w:type="pct"/>
            <w:vAlign w:val="center"/>
          </w:tcPr>
          <w:p w:rsidR="00086830" w:rsidRPr="00464EB0" w:rsidRDefault="00086830" w:rsidP="00086830">
            <w:pPr>
              <w:rPr>
                <w:sz w:val="28"/>
                <w:szCs w:val="28"/>
              </w:rPr>
            </w:pPr>
            <w:r>
              <w:rPr>
                <w:sz w:val="28"/>
                <w:szCs w:val="28"/>
              </w:rPr>
              <w:lastRenderedPageBreak/>
              <w:t xml:space="preserve">На экране вопросы для </w:t>
            </w:r>
            <w:r>
              <w:rPr>
                <w:sz w:val="28"/>
                <w:szCs w:val="28"/>
              </w:rPr>
              <w:lastRenderedPageBreak/>
              <w:t>проверки уровня осво</w:t>
            </w:r>
            <w:r>
              <w:rPr>
                <w:sz w:val="28"/>
                <w:szCs w:val="28"/>
              </w:rPr>
              <w:t>е</w:t>
            </w:r>
            <w:r>
              <w:rPr>
                <w:sz w:val="28"/>
                <w:szCs w:val="28"/>
              </w:rPr>
              <w:t>ния обучающимися м</w:t>
            </w:r>
            <w:r>
              <w:rPr>
                <w:sz w:val="28"/>
                <w:szCs w:val="28"/>
              </w:rPr>
              <w:t>а</w:t>
            </w:r>
            <w:r>
              <w:rPr>
                <w:sz w:val="28"/>
                <w:szCs w:val="28"/>
              </w:rPr>
              <w:t xml:space="preserve">териала по изученной теме. </w:t>
            </w:r>
          </w:p>
        </w:tc>
        <w:tc>
          <w:tcPr>
            <w:tcW w:w="645" w:type="pct"/>
            <w:vAlign w:val="center"/>
          </w:tcPr>
          <w:p w:rsidR="00086830" w:rsidRPr="00464EB0" w:rsidRDefault="00086830" w:rsidP="00086830">
            <w:pPr>
              <w:rPr>
                <w:sz w:val="28"/>
                <w:szCs w:val="28"/>
              </w:rPr>
            </w:pPr>
            <w:r>
              <w:rPr>
                <w:sz w:val="28"/>
                <w:szCs w:val="28"/>
              </w:rPr>
              <w:lastRenderedPageBreak/>
              <w:t>Интеракти</w:t>
            </w:r>
            <w:r>
              <w:rPr>
                <w:sz w:val="28"/>
                <w:szCs w:val="28"/>
              </w:rPr>
              <w:t>в</w:t>
            </w:r>
            <w:r>
              <w:rPr>
                <w:sz w:val="28"/>
                <w:szCs w:val="28"/>
              </w:rPr>
              <w:lastRenderedPageBreak/>
              <w:t>ный.</w:t>
            </w:r>
          </w:p>
        </w:tc>
        <w:tc>
          <w:tcPr>
            <w:tcW w:w="275" w:type="pct"/>
            <w:vAlign w:val="center"/>
          </w:tcPr>
          <w:p w:rsidR="00086830" w:rsidRPr="00464EB0" w:rsidRDefault="00086830" w:rsidP="00086830">
            <w:pPr>
              <w:jc w:val="center"/>
              <w:rPr>
                <w:sz w:val="28"/>
                <w:szCs w:val="28"/>
              </w:rPr>
            </w:pPr>
            <w:r w:rsidRPr="00464EB0">
              <w:rPr>
                <w:sz w:val="28"/>
                <w:szCs w:val="28"/>
              </w:rPr>
              <w:lastRenderedPageBreak/>
              <w:t>Ф</w:t>
            </w:r>
          </w:p>
        </w:tc>
        <w:tc>
          <w:tcPr>
            <w:tcW w:w="625" w:type="pct"/>
            <w:vAlign w:val="center"/>
          </w:tcPr>
          <w:p w:rsidR="00086830" w:rsidRPr="00464EB0" w:rsidRDefault="00086830" w:rsidP="00086830">
            <w:pPr>
              <w:rPr>
                <w:sz w:val="28"/>
                <w:szCs w:val="28"/>
              </w:rPr>
            </w:pPr>
            <w:r w:rsidRPr="00464EB0">
              <w:rPr>
                <w:sz w:val="28"/>
                <w:szCs w:val="28"/>
              </w:rPr>
              <w:t xml:space="preserve">Задает </w:t>
            </w:r>
            <w:r>
              <w:rPr>
                <w:sz w:val="28"/>
                <w:szCs w:val="28"/>
              </w:rPr>
              <w:t>вопр</w:t>
            </w:r>
            <w:r>
              <w:rPr>
                <w:sz w:val="28"/>
                <w:szCs w:val="28"/>
              </w:rPr>
              <w:t>о</w:t>
            </w:r>
            <w:r>
              <w:rPr>
                <w:sz w:val="28"/>
                <w:szCs w:val="28"/>
              </w:rPr>
              <w:lastRenderedPageBreak/>
              <w:t>сы, напра</w:t>
            </w:r>
            <w:r>
              <w:rPr>
                <w:sz w:val="28"/>
                <w:szCs w:val="28"/>
              </w:rPr>
              <w:t>в</w:t>
            </w:r>
            <w:r>
              <w:rPr>
                <w:sz w:val="28"/>
                <w:szCs w:val="28"/>
              </w:rPr>
              <w:t>ленные на в</w:t>
            </w:r>
            <w:r>
              <w:rPr>
                <w:sz w:val="28"/>
                <w:szCs w:val="28"/>
              </w:rPr>
              <w:t>ы</w:t>
            </w:r>
            <w:r>
              <w:rPr>
                <w:sz w:val="28"/>
                <w:szCs w:val="28"/>
              </w:rPr>
              <w:t>явление д</w:t>
            </w:r>
            <w:r>
              <w:rPr>
                <w:sz w:val="28"/>
                <w:szCs w:val="28"/>
              </w:rPr>
              <w:t>о</w:t>
            </w:r>
            <w:r>
              <w:rPr>
                <w:sz w:val="28"/>
                <w:szCs w:val="28"/>
              </w:rPr>
              <w:t>стижения</w:t>
            </w:r>
            <w:r w:rsidRPr="00464EB0">
              <w:rPr>
                <w:sz w:val="28"/>
                <w:szCs w:val="28"/>
              </w:rPr>
              <w:t xml:space="preserve"> ц</w:t>
            </w:r>
            <w:r w:rsidRPr="00464EB0">
              <w:rPr>
                <w:sz w:val="28"/>
                <w:szCs w:val="28"/>
              </w:rPr>
              <w:t>е</w:t>
            </w:r>
            <w:r>
              <w:rPr>
                <w:sz w:val="28"/>
                <w:szCs w:val="28"/>
              </w:rPr>
              <w:t>лей</w:t>
            </w:r>
            <w:r w:rsidRPr="00464EB0">
              <w:rPr>
                <w:sz w:val="28"/>
                <w:szCs w:val="28"/>
              </w:rPr>
              <w:t xml:space="preserve"> урока. </w:t>
            </w:r>
          </w:p>
        </w:tc>
        <w:tc>
          <w:tcPr>
            <w:tcW w:w="720" w:type="pct"/>
            <w:vAlign w:val="center"/>
          </w:tcPr>
          <w:p w:rsidR="00901FD8" w:rsidRDefault="00901FD8" w:rsidP="00901FD8">
            <w:pPr>
              <w:rPr>
                <w:sz w:val="28"/>
                <w:szCs w:val="28"/>
              </w:rPr>
            </w:pPr>
            <w:r>
              <w:rPr>
                <w:sz w:val="28"/>
                <w:szCs w:val="28"/>
              </w:rPr>
              <w:lastRenderedPageBreak/>
              <w:t>Отвечают на в</w:t>
            </w:r>
            <w:r>
              <w:rPr>
                <w:sz w:val="28"/>
                <w:szCs w:val="28"/>
              </w:rPr>
              <w:t>о</w:t>
            </w:r>
            <w:r>
              <w:rPr>
                <w:sz w:val="28"/>
                <w:szCs w:val="28"/>
              </w:rPr>
              <w:lastRenderedPageBreak/>
              <w:t xml:space="preserve">просы. </w:t>
            </w:r>
          </w:p>
          <w:p w:rsidR="00086830" w:rsidRPr="00464EB0" w:rsidRDefault="00086830" w:rsidP="00901FD8">
            <w:pPr>
              <w:rPr>
                <w:sz w:val="28"/>
                <w:szCs w:val="28"/>
              </w:rPr>
            </w:pPr>
            <w:r>
              <w:rPr>
                <w:sz w:val="28"/>
                <w:szCs w:val="28"/>
              </w:rPr>
              <w:t>Делают выводы о достижении целей урока</w:t>
            </w:r>
            <w:r w:rsidR="00901FD8">
              <w:rPr>
                <w:sz w:val="28"/>
                <w:szCs w:val="28"/>
              </w:rPr>
              <w:t>.</w:t>
            </w:r>
            <w:r w:rsidR="00F25E1A">
              <w:rPr>
                <w:sz w:val="28"/>
                <w:szCs w:val="28"/>
              </w:rPr>
              <w:t xml:space="preserve"> </w:t>
            </w:r>
            <w:r w:rsidR="00901FD8">
              <w:rPr>
                <w:sz w:val="28"/>
                <w:szCs w:val="28"/>
              </w:rPr>
              <w:t>П</w:t>
            </w:r>
            <w:r>
              <w:rPr>
                <w:sz w:val="28"/>
                <w:szCs w:val="28"/>
              </w:rPr>
              <w:t>одводят итоги деятельности.</w:t>
            </w:r>
          </w:p>
        </w:tc>
      </w:tr>
      <w:tr w:rsidR="00086830" w:rsidRPr="00464EB0" w:rsidTr="007D46C0">
        <w:trPr>
          <w:tblCellSpacing w:w="7" w:type="dxa"/>
          <w:jc w:val="center"/>
        </w:trPr>
        <w:tc>
          <w:tcPr>
            <w:tcW w:w="682" w:type="pct"/>
            <w:vAlign w:val="center"/>
          </w:tcPr>
          <w:p w:rsidR="00086830" w:rsidRPr="00086830" w:rsidRDefault="00717F6B" w:rsidP="00086830">
            <w:pPr>
              <w:tabs>
                <w:tab w:val="left" w:pos="660"/>
              </w:tabs>
              <w:rPr>
                <w:b/>
                <w:sz w:val="28"/>
                <w:szCs w:val="28"/>
              </w:rPr>
            </w:pPr>
            <w:r>
              <w:rPr>
                <w:b/>
                <w:sz w:val="28"/>
                <w:szCs w:val="28"/>
              </w:rPr>
              <w:lastRenderedPageBreak/>
              <w:t>7</w:t>
            </w:r>
            <w:r w:rsidR="00086830">
              <w:rPr>
                <w:b/>
                <w:sz w:val="28"/>
                <w:szCs w:val="28"/>
              </w:rPr>
              <w:t xml:space="preserve">. </w:t>
            </w:r>
            <w:r w:rsidR="00086830" w:rsidRPr="00086830">
              <w:rPr>
                <w:b/>
                <w:sz w:val="28"/>
                <w:szCs w:val="28"/>
              </w:rPr>
              <w:t>Домашнее задание</w:t>
            </w:r>
          </w:p>
        </w:tc>
        <w:tc>
          <w:tcPr>
            <w:tcW w:w="260" w:type="pct"/>
            <w:vAlign w:val="center"/>
          </w:tcPr>
          <w:p w:rsidR="00086830" w:rsidRPr="00464EB0" w:rsidRDefault="00086830" w:rsidP="00086830">
            <w:pPr>
              <w:jc w:val="center"/>
              <w:rPr>
                <w:sz w:val="28"/>
                <w:szCs w:val="28"/>
              </w:rPr>
            </w:pPr>
            <w:r>
              <w:rPr>
                <w:sz w:val="28"/>
                <w:szCs w:val="28"/>
              </w:rPr>
              <w:t>1</w:t>
            </w:r>
          </w:p>
        </w:tc>
        <w:tc>
          <w:tcPr>
            <w:tcW w:w="705" w:type="pct"/>
            <w:vAlign w:val="center"/>
          </w:tcPr>
          <w:p w:rsidR="00086830" w:rsidRPr="00464EB0" w:rsidRDefault="00086830" w:rsidP="00717F6B">
            <w:pPr>
              <w:rPr>
                <w:sz w:val="28"/>
                <w:szCs w:val="28"/>
              </w:rPr>
            </w:pPr>
            <w:r>
              <w:rPr>
                <w:sz w:val="28"/>
                <w:szCs w:val="28"/>
              </w:rPr>
              <w:t xml:space="preserve">Предлагает </w:t>
            </w:r>
            <w:r w:rsidR="00717F6B">
              <w:rPr>
                <w:sz w:val="28"/>
                <w:szCs w:val="28"/>
              </w:rPr>
              <w:t>п</w:t>
            </w:r>
            <w:r w:rsidR="00717F6B">
              <w:rPr>
                <w:sz w:val="28"/>
                <w:szCs w:val="28"/>
              </w:rPr>
              <w:t>о</w:t>
            </w:r>
            <w:r w:rsidR="00717F6B">
              <w:rPr>
                <w:sz w:val="28"/>
                <w:szCs w:val="28"/>
              </w:rPr>
              <w:t>вторить для з</w:t>
            </w:r>
            <w:r w:rsidR="00717F6B">
              <w:rPr>
                <w:sz w:val="28"/>
                <w:szCs w:val="28"/>
              </w:rPr>
              <w:t>а</w:t>
            </w:r>
            <w:r w:rsidR="00717F6B">
              <w:rPr>
                <w:sz w:val="28"/>
                <w:szCs w:val="28"/>
              </w:rPr>
              <w:t>крепления мат</w:t>
            </w:r>
            <w:r w:rsidR="00717F6B">
              <w:rPr>
                <w:sz w:val="28"/>
                <w:szCs w:val="28"/>
              </w:rPr>
              <w:t>е</w:t>
            </w:r>
            <w:r w:rsidR="00717F6B">
              <w:rPr>
                <w:sz w:val="28"/>
                <w:szCs w:val="28"/>
              </w:rPr>
              <w:t>риал.</w:t>
            </w:r>
          </w:p>
        </w:tc>
        <w:tc>
          <w:tcPr>
            <w:tcW w:w="1045" w:type="pct"/>
            <w:vAlign w:val="center"/>
          </w:tcPr>
          <w:p w:rsidR="00086830" w:rsidRPr="00464EB0" w:rsidRDefault="00086830" w:rsidP="00086830">
            <w:pPr>
              <w:rPr>
                <w:sz w:val="28"/>
                <w:szCs w:val="28"/>
              </w:rPr>
            </w:pPr>
            <w:r w:rsidRPr="00464EB0">
              <w:rPr>
                <w:sz w:val="28"/>
                <w:szCs w:val="28"/>
              </w:rPr>
              <w:t xml:space="preserve">На экране </w:t>
            </w:r>
            <w:r>
              <w:rPr>
                <w:sz w:val="28"/>
                <w:szCs w:val="28"/>
              </w:rPr>
              <w:t xml:space="preserve">представлено </w:t>
            </w:r>
            <w:r w:rsidRPr="00464EB0">
              <w:rPr>
                <w:sz w:val="28"/>
                <w:szCs w:val="28"/>
              </w:rPr>
              <w:t>домашнее задание</w:t>
            </w:r>
            <w:r>
              <w:rPr>
                <w:sz w:val="28"/>
                <w:szCs w:val="28"/>
              </w:rPr>
              <w:t>.</w:t>
            </w:r>
          </w:p>
        </w:tc>
        <w:tc>
          <w:tcPr>
            <w:tcW w:w="645" w:type="pct"/>
            <w:vAlign w:val="center"/>
          </w:tcPr>
          <w:p w:rsidR="00086830" w:rsidRPr="00464EB0" w:rsidRDefault="00086830" w:rsidP="00086830">
            <w:pPr>
              <w:rPr>
                <w:sz w:val="28"/>
                <w:szCs w:val="28"/>
              </w:rPr>
            </w:pPr>
            <w:r w:rsidRPr="00464EB0">
              <w:rPr>
                <w:sz w:val="28"/>
                <w:szCs w:val="28"/>
              </w:rPr>
              <w:t>Самостоятел</w:t>
            </w:r>
            <w:r w:rsidRPr="00464EB0">
              <w:rPr>
                <w:sz w:val="28"/>
                <w:szCs w:val="28"/>
              </w:rPr>
              <w:t>ь</w:t>
            </w:r>
            <w:r>
              <w:rPr>
                <w:sz w:val="28"/>
                <w:szCs w:val="28"/>
              </w:rPr>
              <w:t>ная работа.</w:t>
            </w:r>
          </w:p>
        </w:tc>
        <w:tc>
          <w:tcPr>
            <w:tcW w:w="275" w:type="pct"/>
            <w:vAlign w:val="center"/>
          </w:tcPr>
          <w:p w:rsidR="00086830" w:rsidRPr="00464EB0" w:rsidRDefault="00C377F9" w:rsidP="00086830">
            <w:pPr>
              <w:jc w:val="center"/>
              <w:rPr>
                <w:sz w:val="28"/>
                <w:szCs w:val="28"/>
              </w:rPr>
            </w:pPr>
            <w:r>
              <w:rPr>
                <w:sz w:val="28"/>
                <w:szCs w:val="28"/>
              </w:rPr>
              <w:t>И</w:t>
            </w:r>
          </w:p>
        </w:tc>
        <w:tc>
          <w:tcPr>
            <w:tcW w:w="625" w:type="pct"/>
            <w:vAlign w:val="center"/>
          </w:tcPr>
          <w:p w:rsidR="00086830" w:rsidRPr="00464EB0" w:rsidRDefault="00086830" w:rsidP="00086830">
            <w:pPr>
              <w:rPr>
                <w:sz w:val="28"/>
                <w:szCs w:val="28"/>
              </w:rPr>
            </w:pPr>
            <w:r w:rsidRPr="00464EB0">
              <w:rPr>
                <w:sz w:val="28"/>
                <w:szCs w:val="28"/>
              </w:rPr>
              <w:t>Даёт комме</w:t>
            </w:r>
            <w:r w:rsidRPr="00464EB0">
              <w:rPr>
                <w:sz w:val="28"/>
                <w:szCs w:val="28"/>
              </w:rPr>
              <w:t>н</w:t>
            </w:r>
            <w:r w:rsidRPr="00464EB0">
              <w:rPr>
                <w:sz w:val="28"/>
                <w:szCs w:val="28"/>
              </w:rPr>
              <w:t>тарии к</w:t>
            </w:r>
            <w:r>
              <w:rPr>
                <w:sz w:val="28"/>
                <w:szCs w:val="28"/>
              </w:rPr>
              <w:t xml:space="preserve"> в</w:t>
            </w:r>
            <w:r>
              <w:rPr>
                <w:sz w:val="28"/>
                <w:szCs w:val="28"/>
              </w:rPr>
              <w:t>ы</w:t>
            </w:r>
            <w:r>
              <w:rPr>
                <w:sz w:val="28"/>
                <w:szCs w:val="28"/>
              </w:rPr>
              <w:t xml:space="preserve">полнению </w:t>
            </w:r>
            <w:r w:rsidRPr="00464EB0">
              <w:rPr>
                <w:sz w:val="28"/>
                <w:szCs w:val="28"/>
              </w:rPr>
              <w:t>д</w:t>
            </w:r>
            <w:r w:rsidRPr="00464EB0">
              <w:rPr>
                <w:sz w:val="28"/>
                <w:szCs w:val="28"/>
              </w:rPr>
              <w:t>о</w:t>
            </w:r>
            <w:r w:rsidRPr="00464EB0">
              <w:rPr>
                <w:sz w:val="28"/>
                <w:szCs w:val="28"/>
              </w:rPr>
              <w:t>машне</w:t>
            </w:r>
            <w:r>
              <w:rPr>
                <w:sz w:val="28"/>
                <w:szCs w:val="28"/>
              </w:rPr>
              <w:t>го</w:t>
            </w:r>
            <w:r w:rsidRPr="00464EB0">
              <w:rPr>
                <w:sz w:val="28"/>
                <w:szCs w:val="28"/>
              </w:rPr>
              <w:t xml:space="preserve"> зад</w:t>
            </w:r>
            <w:r w:rsidRPr="00464EB0">
              <w:rPr>
                <w:sz w:val="28"/>
                <w:szCs w:val="28"/>
              </w:rPr>
              <w:t>а</w:t>
            </w:r>
            <w:r w:rsidRPr="00464EB0">
              <w:rPr>
                <w:sz w:val="28"/>
                <w:szCs w:val="28"/>
              </w:rPr>
              <w:t>ни</w:t>
            </w:r>
            <w:r>
              <w:rPr>
                <w:sz w:val="28"/>
                <w:szCs w:val="28"/>
              </w:rPr>
              <w:t>я.</w:t>
            </w:r>
          </w:p>
        </w:tc>
        <w:tc>
          <w:tcPr>
            <w:tcW w:w="720" w:type="pct"/>
            <w:vAlign w:val="center"/>
          </w:tcPr>
          <w:p w:rsidR="00086830" w:rsidRDefault="00086830" w:rsidP="00086830">
            <w:pPr>
              <w:rPr>
                <w:sz w:val="28"/>
                <w:szCs w:val="28"/>
              </w:rPr>
            </w:pPr>
            <w:r w:rsidRPr="00464EB0">
              <w:rPr>
                <w:sz w:val="28"/>
                <w:szCs w:val="28"/>
              </w:rPr>
              <w:t xml:space="preserve">Записывают </w:t>
            </w:r>
          </w:p>
          <w:p w:rsidR="00D617C4" w:rsidRDefault="00086830" w:rsidP="00086830">
            <w:pPr>
              <w:rPr>
                <w:sz w:val="28"/>
                <w:szCs w:val="28"/>
              </w:rPr>
            </w:pPr>
            <w:r w:rsidRPr="00464EB0">
              <w:rPr>
                <w:sz w:val="28"/>
                <w:szCs w:val="28"/>
              </w:rPr>
              <w:t>задани</w:t>
            </w:r>
            <w:r>
              <w:rPr>
                <w:sz w:val="28"/>
                <w:szCs w:val="28"/>
              </w:rPr>
              <w:t>е</w:t>
            </w:r>
            <w:r w:rsidRPr="00464EB0">
              <w:rPr>
                <w:sz w:val="28"/>
                <w:szCs w:val="28"/>
              </w:rPr>
              <w:t xml:space="preserve"> в тетр</w:t>
            </w:r>
            <w:r w:rsidRPr="00464EB0">
              <w:rPr>
                <w:sz w:val="28"/>
                <w:szCs w:val="28"/>
              </w:rPr>
              <w:t>а</w:t>
            </w:r>
            <w:r w:rsidRPr="00464EB0">
              <w:rPr>
                <w:sz w:val="28"/>
                <w:szCs w:val="28"/>
              </w:rPr>
              <w:t>ди</w:t>
            </w:r>
            <w:r>
              <w:rPr>
                <w:sz w:val="28"/>
                <w:szCs w:val="28"/>
              </w:rPr>
              <w:t xml:space="preserve">. </w:t>
            </w:r>
          </w:p>
          <w:p w:rsidR="00086830" w:rsidRPr="00464EB0" w:rsidRDefault="00086830" w:rsidP="00086830">
            <w:pPr>
              <w:rPr>
                <w:sz w:val="28"/>
                <w:szCs w:val="28"/>
              </w:rPr>
            </w:pPr>
            <w:r>
              <w:rPr>
                <w:sz w:val="28"/>
                <w:szCs w:val="28"/>
              </w:rPr>
              <w:t>Задают вопросы.</w:t>
            </w:r>
          </w:p>
        </w:tc>
      </w:tr>
    </w:tbl>
    <w:p w:rsidR="00CF786D" w:rsidRPr="00A67D2C" w:rsidRDefault="00CF786D" w:rsidP="00464EB0">
      <w:pPr>
        <w:rPr>
          <w:szCs w:val="28"/>
        </w:rPr>
        <w:sectPr w:rsidR="00CF786D" w:rsidRPr="00A67D2C" w:rsidSect="002C41B2">
          <w:pgSz w:w="16838" w:h="11906" w:orient="landscape"/>
          <w:pgMar w:top="1134" w:right="1134" w:bottom="1134" w:left="1134" w:header="709" w:footer="709" w:gutter="0"/>
          <w:cols w:space="708"/>
          <w:docGrid w:linePitch="360"/>
        </w:sectPr>
      </w:pPr>
      <w:r w:rsidRPr="00A67D2C">
        <w:rPr>
          <w:szCs w:val="28"/>
        </w:rPr>
        <w:t xml:space="preserve">* ФОУД – форма организации учебной деятельности обучающихся (Ф – фронтальная, И – индивидуальная, </w:t>
      </w:r>
      <w:proofErr w:type="gramStart"/>
      <w:r w:rsidRPr="00A67D2C">
        <w:rPr>
          <w:szCs w:val="28"/>
        </w:rPr>
        <w:t>П</w:t>
      </w:r>
      <w:proofErr w:type="gramEnd"/>
      <w:r w:rsidRPr="00A67D2C">
        <w:rPr>
          <w:szCs w:val="28"/>
        </w:rPr>
        <w:t xml:space="preserve"> – парная, Г – груп</w:t>
      </w:r>
      <w:r w:rsidR="005F46E1" w:rsidRPr="00A67D2C">
        <w:rPr>
          <w:szCs w:val="28"/>
        </w:rPr>
        <w:t>пова</w:t>
      </w:r>
      <w:r w:rsidR="00B06E06" w:rsidRPr="00A67D2C">
        <w:rPr>
          <w:szCs w:val="28"/>
        </w:rPr>
        <w:t>я</w:t>
      </w:r>
    </w:p>
    <w:p w:rsidR="005C0B86" w:rsidRDefault="00A55DD4" w:rsidP="00A55DD4">
      <w:pPr>
        <w:jc w:val="center"/>
        <w:rPr>
          <w:b/>
          <w:color w:val="000000"/>
          <w:sz w:val="28"/>
          <w:szCs w:val="28"/>
        </w:rPr>
      </w:pPr>
      <w:r>
        <w:rPr>
          <w:b/>
          <w:color w:val="000000"/>
          <w:sz w:val="28"/>
          <w:szCs w:val="28"/>
        </w:rPr>
        <w:lastRenderedPageBreak/>
        <w:t>ПРИЛОЖЕНИЯ</w:t>
      </w:r>
    </w:p>
    <w:p w:rsidR="00B361E5" w:rsidRPr="00B361E5" w:rsidRDefault="00B361E5" w:rsidP="00B361E5">
      <w:pPr>
        <w:jc w:val="center"/>
        <w:rPr>
          <w:color w:val="000000"/>
          <w:sz w:val="28"/>
          <w:szCs w:val="28"/>
        </w:rPr>
      </w:pPr>
    </w:p>
    <w:p w:rsidR="00225434" w:rsidRDefault="00225434" w:rsidP="00225434">
      <w:pPr>
        <w:jc w:val="right"/>
        <w:rPr>
          <w:b/>
          <w:color w:val="000000"/>
          <w:sz w:val="28"/>
          <w:szCs w:val="28"/>
        </w:rPr>
      </w:pPr>
      <w:r w:rsidRPr="003F6906">
        <w:rPr>
          <w:b/>
          <w:color w:val="000000"/>
          <w:sz w:val="28"/>
          <w:szCs w:val="28"/>
        </w:rPr>
        <w:t>Приложение 1</w:t>
      </w:r>
    </w:p>
    <w:p w:rsidR="00E1006E" w:rsidRPr="00E1006E" w:rsidRDefault="00E1006E" w:rsidP="00E1006E">
      <w:pPr>
        <w:jc w:val="center"/>
        <w:rPr>
          <w:color w:val="000000"/>
          <w:sz w:val="28"/>
          <w:szCs w:val="28"/>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BF7FB2" w:rsidP="00B361E5">
      <w:pPr>
        <w:pStyle w:val="a3"/>
        <w:tabs>
          <w:tab w:val="left" w:pos="4710"/>
          <w:tab w:val="center" w:pos="5102"/>
        </w:tabs>
        <w:spacing w:before="0" w:beforeAutospacing="0" w:after="0" w:afterAutospacing="0"/>
        <w:jc w:val="center"/>
        <w:rPr>
          <w:b/>
          <w:sz w:val="32"/>
        </w:rPr>
      </w:pPr>
      <w:r w:rsidRPr="00CC3C3D">
        <w:rPr>
          <w:noProof/>
        </w:rPr>
        <w:drawing>
          <wp:inline distT="0" distB="0" distL="0" distR="0" wp14:anchorId="7EE43BEF" wp14:editId="14DC4041">
            <wp:extent cx="6480175" cy="5436241"/>
            <wp:effectExtent l="0" t="0" r="0" b="0"/>
            <wp:docPr id="6148" name="Picture 4" descr="http://venec.ulstu.ru/lib/disk/2012/ep/img/part0/image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http://venec.ulstu.ru/lib/disk/2012/ep/img/part0/image1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5436241"/>
                    </a:xfrm>
                    <a:prstGeom prst="rect">
                      <a:avLst/>
                    </a:prstGeom>
                    <a:noFill/>
                    <a:extLst/>
                  </pic:spPr>
                </pic:pic>
              </a:graphicData>
            </a:graphic>
          </wp:inline>
        </w:drawing>
      </w: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B361E5">
      <w:pPr>
        <w:pStyle w:val="a3"/>
        <w:tabs>
          <w:tab w:val="left" w:pos="4710"/>
          <w:tab w:val="center" w:pos="5102"/>
        </w:tabs>
        <w:spacing w:before="0" w:beforeAutospacing="0" w:after="0" w:afterAutospacing="0"/>
        <w:jc w:val="center"/>
        <w:rPr>
          <w:b/>
          <w:sz w:val="32"/>
        </w:rPr>
      </w:pPr>
    </w:p>
    <w:p w:rsidR="002C751B" w:rsidRDefault="002C751B" w:rsidP="002C751B">
      <w:pPr>
        <w:jc w:val="right"/>
        <w:rPr>
          <w:b/>
          <w:color w:val="000000"/>
          <w:sz w:val="28"/>
          <w:szCs w:val="28"/>
        </w:rPr>
      </w:pPr>
      <w:r w:rsidRPr="003F6906">
        <w:rPr>
          <w:b/>
          <w:color w:val="000000"/>
          <w:sz w:val="28"/>
          <w:szCs w:val="28"/>
        </w:rPr>
        <w:lastRenderedPageBreak/>
        <w:t xml:space="preserve">Приложение </w:t>
      </w:r>
      <w:r>
        <w:rPr>
          <w:b/>
          <w:color w:val="000000"/>
          <w:sz w:val="28"/>
          <w:szCs w:val="28"/>
        </w:rPr>
        <w:t>2</w:t>
      </w:r>
    </w:p>
    <w:p w:rsidR="002C751B" w:rsidRPr="002C751B" w:rsidRDefault="002C751B" w:rsidP="002C751B">
      <w:pPr>
        <w:pStyle w:val="a3"/>
        <w:tabs>
          <w:tab w:val="left" w:pos="4710"/>
          <w:tab w:val="center" w:pos="5102"/>
        </w:tabs>
        <w:spacing w:before="0" w:beforeAutospacing="0" w:after="0" w:afterAutospacing="0"/>
        <w:jc w:val="center"/>
        <w:rPr>
          <w:sz w:val="28"/>
        </w:rPr>
      </w:pPr>
    </w:p>
    <w:p w:rsidR="00B361E5" w:rsidRPr="00447209" w:rsidRDefault="00B361E5" w:rsidP="00B361E5">
      <w:pPr>
        <w:pStyle w:val="a3"/>
        <w:tabs>
          <w:tab w:val="left" w:pos="4710"/>
          <w:tab w:val="center" w:pos="5102"/>
        </w:tabs>
        <w:spacing w:before="0" w:beforeAutospacing="0" w:after="0" w:afterAutospacing="0"/>
        <w:jc w:val="center"/>
        <w:rPr>
          <w:b/>
          <w:sz w:val="32"/>
        </w:rPr>
      </w:pPr>
      <w:r w:rsidRPr="00447209">
        <w:rPr>
          <w:b/>
          <w:sz w:val="32"/>
        </w:rPr>
        <w:t>Тест</w:t>
      </w:r>
    </w:p>
    <w:p w:rsidR="00B361E5" w:rsidRPr="00447209" w:rsidRDefault="00B361E5" w:rsidP="00B361E5">
      <w:pPr>
        <w:pStyle w:val="a3"/>
        <w:spacing w:before="0" w:beforeAutospacing="0" w:after="0" w:afterAutospacing="0"/>
        <w:jc w:val="center"/>
        <w:rPr>
          <w:sz w:val="28"/>
        </w:rPr>
      </w:pPr>
    </w:p>
    <w:p w:rsidR="00B361E5" w:rsidRPr="00447209" w:rsidRDefault="00B361E5" w:rsidP="00B361E5">
      <w:pPr>
        <w:pStyle w:val="a3"/>
        <w:spacing w:before="0" w:beforeAutospacing="0" w:after="0" w:afterAutospacing="0"/>
        <w:jc w:val="both"/>
        <w:rPr>
          <w:sz w:val="28"/>
        </w:rPr>
      </w:pPr>
      <w:r w:rsidRPr="00447209">
        <w:rPr>
          <w:sz w:val="28"/>
        </w:rPr>
        <w:t>1. Оформление бизнеса в лице частного предпринимателя представляет собой: _____________________________________________________</w:t>
      </w:r>
      <w:r>
        <w:rPr>
          <w:sz w:val="28"/>
        </w:rPr>
        <w:t>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2. При создан</w:t>
      </w:r>
      <w:proofErr w:type="gramStart"/>
      <w:r w:rsidRPr="00447209">
        <w:rPr>
          <w:sz w:val="28"/>
        </w:rPr>
        <w:t>ии ООО</w:t>
      </w:r>
      <w:proofErr w:type="gramEnd"/>
      <w:r w:rsidRPr="00447209">
        <w:rPr>
          <w:sz w:val="28"/>
        </w:rPr>
        <w:t xml:space="preserve"> возможность объединить усилия несколько чел</w:t>
      </w:r>
      <w:r w:rsidRPr="00447209">
        <w:rPr>
          <w:sz w:val="28"/>
        </w:rPr>
        <w:t>о</w:t>
      </w:r>
      <w:r w:rsidRPr="00447209">
        <w:rPr>
          <w:sz w:val="28"/>
        </w:rPr>
        <w:t>век_____________________</w:t>
      </w:r>
      <w:r>
        <w:rPr>
          <w:sz w:val="28"/>
        </w:rPr>
        <w:t>_________________________________________________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3. Сегодняшнее законодательство не обязывает частных предпринимат</w:t>
      </w:r>
      <w:r w:rsidRPr="00447209">
        <w:rPr>
          <w:sz w:val="28"/>
        </w:rPr>
        <w:t>е</w:t>
      </w:r>
      <w:r w:rsidRPr="00447209">
        <w:rPr>
          <w:sz w:val="28"/>
        </w:rPr>
        <w:t>лей____________________</w:t>
      </w:r>
      <w:r>
        <w:rPr>
          <w:sz w:val="28"/>
        </w:rPr>
        <w:t>_________________________________________________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4. Независимо от того, в какую налоговую инспекцию обратился будущий бизне</w:t>
      </w:r>
      <w:r w:rsidRPr="00447209">
        <w:rPr>
          <w:sz w:val="28"/>
        </w:rPr>
        <w:t>с</w:t>
      </w:r>
      <w:r w:rsidRPr="00447209">
        <w:rPr>
          <w:sz w:val="28"/>
        </w:rPr>
        <w:t>мен с целью открытия ИП, отчётность необходимо в</w:t>
      </w:r>
      <w:r w:rsidRPr="00447209">
        <w:rPr>
          <w:sz w:val="28"/>
        </w:rPr>
        <w:t>е</w:t>
      </w:r>
      <w:r w:rsidRPr="00447209">
        <w:rPr>
          <w:sz w:val="28"/>
        </w:rPr>
        <w:t>сти_______________________________________________</w:t>
      </w:r>
      <w:r>
        <w:rPr>
          <w:sz w:val="28"/>
        </w:rPr>
        <w:t>_______________________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5. При открыт</w:t>
      </w:r>
      <w:proofErr w:type="gramStart"/>
      <w:r w:rsidRPr="00447209">
        <w:rPr>
          <w:sz w:val="28"/>
        </w:rPr>
        <w:t>ии ООО</w:t>
      </w:r>
      <w:proofErr w:type="gramEnd"/>
      <w:r w:rsidRPr="00447209">
        <w:rPr>
          <w:sz w:val="28"/>
        </w:rPr>
        <w:t xml:space="preserve"> в отличии от ИП необход</w:t>
      </w:r>
      <w:r w:rsidRPr="00447209">
        <w:rPr>
          <w:sz w:val="28"/>
        </w:rPr>
        <w:t>и</w:t>
      </w:r>
      <w:r w:rsidRPr="00447209">
        <w:rPr>
          <w:sz w:val="28"/>
        </w:rPr>
        <w:t>м</w:t>
      </w:r>
      <w:r>
        <w:rPr>
          <w:sz w:val="28"/>
        </w:rPr>
        <w:t>о</w:t>
      </w:r>
      <w:r w:rsidRPr="00447209">
        <w:rPr>
          <w:sz w:val="28"/>
        </w:rPr>
        <w:t>________________________________________</w:t>
      </w:r>
      <w:r>
        <w:rPr>
          <w:sz w:val="28"/>
        </w:rPr>
        <w:t>______________________________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rStyle w:val="a6"/>
          <w:b w:val="0"/>
          <w:sz w:val="28"/>
        </w:rPr>
      </w:pPr>
      <w:r w:rsidRPr="00447209">
        <w:rPr>
          <w:sz w:val="28"/>
        </w:rPr>
        <w:t>6. За неуплату налогов, нарушения деятельности, долги перед работниками каждый предприниматель отвечает______________________________</w:t>
      </w:r>
      <w:r>
        <w:rPr>
          <w:sz w:val="28"/>
        </w:rPr>
        <w:t>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7. Юридические лица-организации имеют возможность в отчётности указать уменьшенный размер налоговой базы, в то время как ИП снизить налоговое бремя подобным образом________________</w:t>
      </w:r>
      <w:r>
        <w:rPr>
          <w:sz w:val="28"/>
        </w:rPr>
        <w:t>________________________________________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 xml:space="preserve">8. Для ИП действующим законодательством </w:t>
      </w:r>
      <w:proofErr w:type="gramStart"/>
      <w:r w:rsidRPr="00447209">
        <w:rPr>
          <w:sz w:val="28"/>
        </w:rPr>
        <w:t>предусмотр</w:t>
      </w:r>
      <w:r w:rsidRPr="00447209">
        <w:rPr>
          <w:sz w:val="28"/>
        </w:rPr>
        <w:t>е</w:t>
      </w:r>
      <w:r w:rsidRPr="00447209">
        <w:rPr>
          <w:sz w:val="28"/>
        </w:rPr>
        <w:t>на</w:t>
      </w:r>
      <w:proofErr w:type="gramEnd"/>
      <w:r w:rsidRPr="00447209">
        <w:rPr>
          <w:sz w:val="28"/>
        </w:rPr>
        <w:t>_________________________________</w:t>
      </w:r>
      <w:r>
        <w:rPr>
          <w:sz w:val="28"/>
        </w:rPr>
        <w:t>_____________________________________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9. В ООО ответственность в пред</w:t>
      </w:r>
      <w:r w:rsidRPr="00447209">
        <w:rPr>
          <w:sz w:val="28"/>
        </w:rPr>
        <w:t>е</w:t>
      </w:r>
      <w:r w:rsidRPr="00447209">
        <w:rPr>
          <w:sz w:val="28"/>
        </w:rPr>
        <w:t>лах____________________________________________________</w:t>
      </w:r>
      <w:r>
        <w:rPr>
          <w:sz w:val="28"/>
        </w:rPr>
        <w:t>__________________</w:t>
      </w:r>
    </w:p>
    <w:p w:rsidR="00B361E5" w:rsidRPr="00447209" w:rsidRDefault="00B361E5" w:rsidP="00B361E5">
      <w:pPr>
        <w:pStyle w:val="a3"/>
        <w:spacing w:before="0" w:beforeAutospacing="0" w:after="0" w:afterAutospacing="0"/>
        <w:jc w:val="both"/>
        <w:rPr>
          <w:sz w:val="28"/>
        </w:rPr>
      </w:pPr>
    </w:p>
    <w:p w:rsidR="00B361E5" w:rsidRPr="00447209" w:rsidRDefault="00B361E5" w:rsidP="00B361E5">
      <w:pPr>
        <w:pStyle w:val="a3"/>
        <w:spacing w:before="0" w:beforeAutospacing="0" w:after="0" w:afterAutospacing="0"/>
        <w:jc w:val="both"/>
        <w:rPr>
          <w:sz w:val="28"/>
        </w:rPr>
      </w:pPr>
      <w:r w:rsidRPr="00447209">
        <w:rPr>
          <w:sz w:val="28"/>
        </w:rPr>
        <w:t>10. Высокие штрафы и ответственность в ООО затрагив</w:t>
      </w:r>
      <w:r w:rsidRPr="00447209">
        <w:rPr>
          <w:sz w:val="28"/>
        </w:rPr>
        <w:t>а</w:t>
      </w:r>
      <w:r w:rsidRPr="00447209">
        <w:rPr>
          <w:sz w:val="28"/>
        </w:rPr>
        <w:t>ют_________________________________</w:t>
      </w:r>
      <w:r>
        <w:rPr>
          <w:sz w:val="28"/>
        </w:rPr>
        <w:t>_____________________________________</w:t>
      </w:r>
    </w:p>
    <w:p w:rsidR="00B361E5" w:rsidRPr="006C44AB" w:rsidRDefault="00B361E5" w:rsidP="00B361E5"/>
    <w:p w:rsidR="003F6906" w:rsidRPr="003F6906" w:rsidRDefault="003F6906" w:rsidP="003F6906">
      <w:pPr>
        <w:jc w:val="center"/>
        <w:rPr>
          <w:color w:val="000000"/>
          <w:sz w:val="28"/>
          <w:szCs w:val="28"/>
        </w:rPr>
      </w:pPr>
    </w:p>
    <w:p w:rsidR="003F6906" w:rsidRPr="00464EB0" w:rsidRDefault="003F6906" w:rsidP="00225434">
      <w:pPr>
        <w:jc w:val="right"/>
        <w:rPr>
          <w:color w:val="000000"/>
          <w:sz w:val="28"/>
          <w:szCs w:val="28"/>
        </w:rPr>
      </w:pPr>
    </w:p>
    <w:p w:rsidR="00843152" w:rsidRDefault="00843152" w:rsidP="0035477B">
      <w:pPr>
        <w:jc w:val="center"/>
        <w:rPr>
          <w:color w:val="000000"/>
          <w:sz w:val="28"/>
          <w:szCs w:val="28"/>
        </w:rPr>
      </w:pPr>
    </w:p>
    <w:p w:rsidR="00D6509B" w:rsidRDefault="00D6509B" w:rsidP="0035477B">
      <w:pPr>
        <w:jc w:val="center"/>
        <w:rPr>
          <w:color w:val="000000"/>
          <w:sz w:val="28"/>
          <w:szCs w:val="28"/>
        </w:rPr>
      </w:pPr>
    </w:p>
    <w:p w:rsidR="00D6509B" w:rsidRDefault="00D6509B" w:rsidP="0035477B">
      <w:pPr>
        <w:jc w:val="center"/>
        <w:rPr>
          <w:color w:val="000000"/>
          <w:sz w:val="28"/>
          <w:szCs w:val="28"/>
        </w:rPr>
      </w:pPr>
    </w:p>
    <w:p w:rsidR="00D6509B" w:rsidRDefault="00D6509B" w:rsidP="0035477B">
      <w:pPr>
        <w:jc w:val="center"/>
        <w:rPr>
          <w:color w:val="000000"/>
          <w:sz w:val="28"/>
          <w:szCs w:val="28"/>
        </w:rPr>
      </w:pPr>
    </w:p>
    <w:p w:rsidR="00D6509B" w:rsidRDefault="00D6509B" w:rsidP="0035477B">
      <w:pPr>
        <w:jc w:val="center"/>
        <w:rPr>
          <w:color w:val="000000"/>
          <w:sz w:val="28"/>
          <w:szCs w:val="28"/>
        </w:rPr>
      </w:pPr>
    </w:p>
    <w:p w:rsidR="002C751B" w:rsidRDefault="002C751B" w:rsidP="001A3C69">
      <w:pPr>
        <w:jc w:val="right"/>
        <w:rPr>
          <w:b/>
          <w:color w:val="000000"/>
          <w:sz w:val="28"/>
          <w:szCs w:val="28"/>
        </w:rPr>
      </w:pPr>
    </w:p>
    <w:p w:rsidR="002C751B" w:rsidRDefault="002C751B" w:rsidP="001A3C69">
      <w:pPr>
        <w:jc w:val="right"/>
        <w:rPr>
          <w:b/>
          <w:color w:val="000000"/>
          <w:sz w:val="28"/>
          <w:szCs w:val="28"/>
        </w:rPr>
      </w:pPr>
    </w:p>
    <w:p w:rsidR="001A3C69" w:rsidRDefault="001A3C69" w:rsidP="001A3C69">
      <w:pPr>
        <w:jc w:val="right"/>
        <w:rPr>
          <w:b/>
          <w:color w:val="000000"/>
          <w:sz w:val="28"/>
          <w:szCs w:val="28"/>
        </w:rPr>
      </w:pPr>
      <w:r w:rsidRPr="003F6906">
        <w:rPr>
          <w:b/>
          <w:color w:val="000000"/>
          <w:sz w:val="28"/>
          <w:szCs w:val="28"/>
        </w:rPr>
        <w:lastRenderedPageBreak/>
        <w:t xml:space="preserve">Приложение </w:t>
      </w:r>
      <w:r w:rsidR="002C751B">
        <w:rPr>
          <w:b/>
          <w:color w:val="000000"/>
          <w:sz w:val="28"/>
          <w:szCs w:val="28"/>
        </w:rPr>
        <w:t>3</w:t>
      </w:r>
    </w:p>
    <w:p w:rsidR="00E25628" w:rsidRPr="00E25628" w:rsidRDefault="00E25628" w:rsidP="004619AD">
      <w:pPr>
        <w:jc w:val="center"/>
        <w:rPr>
          <w:color w:val="000000"/>
          <w:sz w:val="28"/>
          <w:szCs w:val="28"/>
        </w:rPr>
      </w:pPr>
    </w:p>
    <w:p w:rsidR="0027460C" w:rsidRPr="00CC0BB3" w:rsidRDefault="0027460C" w:rsidP="0027460C">
      <w:pPr>
        <w:jc w:val="center"/>
        <w:outlineLvl w:val="1"/>
        <w:rPr>
          <w:b/>
          <w:bCs/>
          <w:sz w:val="28"/>
        </w:rPr>
      </w:pPr>
      <w:r>
        <w:rPr>
          <w:b/>
          <w:bCs/>
          <w:sz w:val="28"/>
        </w:rPr>
        <w:t xml:space="preserve">ООО или ИП – </w:t>
      </w:r>
      <w:r w:rsidRPr="00CC0BB3">
        <w:rPr>
          <w:b/>
          <w:bCs/>
          <w:sz w:val="28"/>
        </w:rPr>
        <w:t>что выбрать предпринимателю?</w:t>
      </w:r>
    </w:p>
    <w:p w:rsidR="0027460C" w:rsidRPr="00CC0BB3" w:rsidRDefault="0027460C" w:rsidP="0027460C">
      <w:pPr>
        <w:jc w:val="center"/>
        <w:outlineLvl w:val="1"/>
        <w:rPr>
          <w:bCs/>
          <w:sz w:val="28"/>
        </w:rPr>
      </w:pPr>
    </w:p>
    <w:p w:rsidR="0027460C" w:rsidRPr="00CC0BB3" w:rsidRDefault="0027460C" w:rsidP="0027460C">
      <w:pPr>
        <w:tabs>
          <w:tab w:val="left" w:pos="851"/>
        </w:tabs>
        <w:ind w:firstLine="709"/>
        <w:jc w:val="both"/>
        <w:rPr>
          <w:sz w:val="28"/>
        </w:rPr>
      </w:pPr>
      <w:r w:rsidRPr="00CC0BB3">
        <w:rPr>
          <w:sz w:val="28"/>
        </w:rPr>
        <w:t>Для решения вопроса, что лучше ООО или ИП, рекомендуется еще раз оц</w:t>
      </w:r>
      <w:r w:rsidRPr="00CC0BB3">
        <w:rPr>
          <w:sz w:val="28"/>
        </w:rPr>
        <w:t>е</w:t>
      </w:r>
      <w:r w:rsidRPr="00CC0BB3">
        <w:rPr>
          <w:sz w:val="28"/>
        </w:rPr>
        <w:t>нить для себя эти д</w:t>
      </w:r>
      <w:r>
        <w:rPr>
          <w:sz w:val="28"/>
        </w:rPr>
        <w:t>ве правовые формы</w:t>
      </w:r>
      <w:r w:rsidRPr="00CC0BB3">
        <w:rPr>
          <w:sz w:val="28"/>
        </w:rPr>
        <w:t>:</w:t>
      </w:r>
    </w:p>
    <w:p w:rsidR="0027460C" w:rsidRPr="00CC0BB3" w:rsidRDefault="0027460C" w:rsidP="0027460C">
      <w:pPr>
        <w:tabs>
          <w:tab w:val="left" w:pos="851"/>
        </w:tabs>
        <w:ind w:firstLine="709"/>
        <w:jc w:val="both"/>
        <w:rPr>
          <w:sz w:val="28"/>
        </w:rPr>
      </w:pPr>
      <w:r>
        <w:rPr>
          <w:sz w:val="28"/>
        </w:rPr>
        <w:t xml:space="preserve">1. Момент </w:t>
      </w:r>
      <w:r w:rsidRPr="00CC0BB3">
        <w:rPr>
          <w:sz w:val="28"/>
        </w:rPr>
        <w:t>регистрации и организационн</w:t>
      </w:r>
      <w:r>
        <w:rPr>
          <w:sz w:val="28"/>
        </w:rPr>
        <w:t>ых вопросов на начальной стадии.</w:t>
      </w:r>
    </w:p>
    <w:p w:rsidR="0027460C" w:rsidRDefault="0027460C" w:rsidP="0027460C">
      <w:pPr>
        <w:tabs>
          <w:tab w:val="left" w:pos="851"/>
        </w:tabs>
        <w:ind w:firstLine="709"/>
        <w:jc w:val="both"/>
        <w:rPr>
          <w:sz w:val="28"/>
        </w:rPr>
      </w:pPr>
      <w:r>
        <w:rPr>
          <w:sz w:val="28"/>
        </w:rPr>
        <w:t xml:space="preserve">2. </w:t>
      </w:r>
      <w:r w:rsidRPr="00CC0BB3">
        <w:rPr>
          <w:sz w:val="28"/>
        </w:rPr>
        <w:t xml:space="preserve">Изучить требования относительно налоговых режимов и отчетности для ИП </w:t>
      </w:r>
      <w:proofErr w:type="gramStart"/>
      <w:r w:rsidRPr="00CC0BB3">
        <w:rPr>
          <w:sz w:val="28"/>
        </w:rPr>
        <w:t>и ООО о</w:t>
      </w:r>
      <w:proofErr w:type="gramEnd"/>
      <w:r w:rsidRPr="00CC0BB3">
        <w:rPr>
          <w:sz w:val="28"/>
        </w:rPr>
        <w:t>тносительно конкретной деятельности, которой собирается заниматься предприниматель</w:t>
      </w:r>
      <w:r>
        <w:rPr>
          <w:sz w:val="28"/>
        </w:rPr>
        <w:t>.</w:t>
      </w:r>
    </w:p>
    <w:p w:rsidR="0027460C" w:rsidRPr="00CC0BB3" w:rsidRDefault="0027460C" w:rsidP="0027460C">
      <w:pPr>
        <w:tabs>
          <w:tab w:val="left" w:pos="851"/>
        </w:tabs>
        <w:ind w:firstLine="709"/>
        <w:jc w:val="both"/>
        <w:rPr>
          <w:sz w:val="28"/>
        </w:rPr>
      </w:pPr>
      <w:r>
        <w:rPr>
          <w:sz w:val="28"/>
        </w:rPr>
        <w:t xml:space="preserve">3. </w:t>
      </w:r>
      <w:r w:rsidRPr="00CC0BB3">
        <w:rPr>
          <w:sz w:val="28"/>
        </w:rPr>
        <w:t>Просчитать реальные способы получени</w:t>
      </w:r>
      <w:r>
        <w:rPr>
          <w:sz w:val="28"/>
        </w:rPr>
        <w:t>я прибыли, инвестиций, престижа.</w:t>
      </w:r>
    </w:p>
    <w:p w:rsidR="0027460C" w:rsidRPr="00CC0BB3" w:rsidRDefault="0027460C" w:rsidP="0027460C">
      <w:pPr>
        <w:tabs>
          <w:tab w:val="left" w:pos="851"/>
        </w:tabs>
        <w:ind w:firstLine="709"/>
        <w:jc w:val="both"/>
        <w:rPr>
          <w:sz w:val="28"/>
        </w:rPr>
      </w:pPr>
      <w:r>
        <w:rPr>
          <w:sz w:val="28"/>
        </w:rPr>
        <w:t xml:space="preserve">4. </w:t>
      </w:r>
      <w:r w:rsidRPr="00CC0BB3">
        <w:rPr>
          <w:sz w:val="28"/>
        </w:rPr>
        <w:t>Рассмотреть льготные условия, предусмотренные в данном</w:t>
      </w:r>
      <w:r>
        <w:rPr>
          <w:sz w:val="28"/>
        </w:rPr>
        <w:t xml:space="preserve"> году как для ИП, так и для ООО.</w:t>
      </w:r>
    </w:p>
    <w:p w:rsidR="0027460C" w:rsidRPr="00CC0BB3" w:rsidRDefault="0027460C" w:rsidP="0027460C">
      <w:pPr>
        <w:tabs>
          <w:tab w:val="left" w:pos="851"/>
        </w:tabs>
        <w:ind w:firstLine="709"/>
        <w:jc w:val="both"/>
        <w:rPr>
          <w:sz w:val="28"/>
        </w:rPr>
      </w:pPr>
      <w:r>
        <w:rPr>
          <w:sz w:val="28"/>
        </w:rPr>
        <w:t xml:space="preserve">5. </w:t>
      </w:r>
      <w:r w:rsidRPr="00CC0BB3">
        <w:rPr>
          <w:sz w:val="28"/>
        </w:rPr>
        <w:t>Оценить затраты на возможную ликвидацию, а также уровень ответстве</w:t>
      </w:r>
      <w:r w:rsidRPr="00CC0BB3">
        <w:rPr>
          <w:sz w:val="28"/>
        </w:rPr>
        <w:t>н</w:t>
      </w:r>
      <w:r w:rsidRPr="00CC0BB3">
        <w:rPr>
          <w:sz w:val="28"/>
        </w:rPr>
        <w:t>ност</w:t>
      </w:r>
      <w:proofErr w:type="gramStart"/>
      <w:r w:rsidRPr="00CC0BB3">
        <w:rPr>
          <w:sz w:val="28"/>
        </w:rPr>
        <w:t>и ООО и</w:t>
      </w:r>
      <w:proofErr w:type="gramEnd"/>
      <w:r w:rsidRPr="00CC0BB3">
        <w:rPr>
          <w:sz w:val="28"/>
        </w:rPr>
        <w:t xml:space="preserve"> ИП в отдельности.</w:t>
      </w:r>
    </w:p>
    <w:p w:rsidR="0027460C" w:rsidRPr="00CC0BB3" w:rsidRDefault="0027460C" w:rsidP="0027460C">
      <w:pPr>
        <w:jc w:val="center"/>
        <w:rPr>
          <w:sz w:val="28"/>
        </w:rPr>
      </w:pPr>
    </w:p>
    <w:p w:rsidR="0027460C" w:rsidRPr="00CC0BB3" w:rsidRDefault="0027460C" w:rsidP="0027460C">
      <w:pPr>
        <w:tabs>
          <w:tab w:val="left" w:pos="851"/>
        </w:tabs>
        <w:ind w:firstLine="709"/>
        <w:jc w:val="both"/>
        <w:rPr>
          <w:sz w:val="28"/>
        </w:rPr>
      </w:pPr>
      <w:r w:rsidRPr="00CC0BB3">
        <w:rPr>
          <w:sz w:val="28"/>
        </w:rPr>
        <w:t>Учитывая перечисленные плюсы и минусы ИП, прежде чем принять решение об открыт</w:t>
      </w:r>
      <w:proofErr w:type="gramStart"/>
      <w:r w:rsidRPr="00CC0BB3">
        <w:rPr>
          <w:sz w:val="28"/>
        </w:rPr>
        <w:t>ии ООО</w:t>
      </w:r>
      <w:proofErr w:type="gramEnd"/>
      <w:r w:rsidRPr="00CC0BB3">
        <w:rPr>
          <w:sz w:val="28"/>
        </w:rPr>
        <w:t xml:space="preserve"> либо регистрации частного предпринимательства, рекомендуется детально изучить вопрос налогообложения. Для каждой отдельной деятельности предусмотрены конкретные размеры выплат по налогам. Исходя из уровня затрат на них, возможных рисков по убыткам, следует принимать окончательное решение о выборе организационно-правовой формы бизнеса.</w:t>
      </w:r>
    </w:p>
    <w:p w:rsidR="007E5759" w:rsidRPr="007E5759" w:rsidRDefault="007E5759" w:rsidP="004619AD">
      <w:pPr>
        <w:jc w:val="center"/>
        <w:rPr>
          <w:color w:val="000000"/>
          <w:sz w:val="28"/>
          <w:szCs w:val="28"/>
        </w:rPr>
      </w:pPr>
    </w:p>
    <w:p w:rsidR="00B9150D" w:rsidRPr="004619AD" w:rsidRDefault="00B9150D" w:rsidP="004619AD">
      <w:pPr>
        <w:jc w:val="center"/>
        <w:rPr>
          <w:color w:val="000000"/>
          <w:sz w:val="28"/>
          <w:szCs w:val="28"/>
        </w:rPr>
      </w:pPr>
    </w:p>
    <w:p w:rsidR="00493774" w:rsidRPr="00493774" w:rsidRDefault="00493774" w:rsidP="00493774">
      <w:pPr>
        <w:pStyle w:val="a3"/>
        <w:tabs>
          <w:tab w:val="left" w:pos="360"/>
        </w:tabs>
        <w:spacing w:before="0" w:beforeAutospacing="0" w:after="0" w:afterAutospacing="0"/>
        <w:ind w:firstLine="709"/>
        <w:jc w:val="center"/>
        <w:rPr>
          <w:sz w:val="28"/>
        </w:rPr>
      </w:pPr>
    </w:p>
    <w:p w:rsidR="00493774" w:rsidRPr="00493774" w:rsidRDefault="00493774" w:rsidP="00493774">
      <w:pPr>
        <w:pStyle w:val="a3"/>
        <w:tabs>
          <w:tab w:val="left" w:pos="360"/>
        </w:tabs>
        <w:spacing w:before="0" w:beforeAutospacing="0" w:after="0" w:afterAutospacing="0"/>
        <w:jc w:val="both"/>
        <w:rPr>
          <w:sz w:val="28"/>
        </w:rPr>
        <w:sectPr w:rsidR="00493774" w:rsidRPr="00493774" w:rsidSect="00493774">
          <w:pgSz w:w="11906" w:h="16838"/>
          <w:pgMar w:top="1134" w:right="567" w:bottom="1134" w:left="1134" w:header="709" w:footer="709" w:gutter="0"/>
          <w:cols w:space="708"/>
          <w:docGrid w:linePitch="360"/>
        </w:sectPr>
      </w:pPr>
    </w:p>
    <w:p w:rsidR="00493774" w:rsidRPr="00493774" w:rsidRDefault="00493774" w:rsidP="00493774">
      <w:pPr>
        <w:pStyle w:val="a3"/>
        <w:tabs>
          <w:tab w:val="left" w:pos="360"/>
        </w:tabs>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p w:rsidR="00493774" w:rsidRDefault="00493774" w:rsidP="004F70CB">
      <w:pPr>
        <w:pStyle w:val="a3"/>
        <w:spacing w:before="0" w:beforeAutospacing="0" w:after="0" w:afterAutospacing="0"/>
        <w:ind w:firstLine="709"/>
        <w:jc w:val="both"/>
        <w:rPr>
          <w:rStyle w:val="a6"/>
          <w:b w:val="0"/>
          <w:i/>
          <w:sz w:val="28"/>
        </w:rPr>
      </w:pPr>
    </w:p>
    <w:sectPr w:rsidR="00493774" w:rsidSect="00402520">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3F" w:rsidRDefault="005A483F">
      <w:r>
        <w:separator/>
      </w:r>
    </w:p>
  </w:endnote>
  <w:endnote w:type="continuationSeparator" w:id="0">
    <w:p w:rsidR="005A483F" w:rsidRDefault="005A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3F" w:rsidRDefault="005A483F">
      <w:r>
        <w:separator/>
      </w:r>
    </w:p>
  </w:footnote>
  <w:footnote w:type="continuationSeparator" w:id="0">
    <w:p w:rsidR="005A483F" w:rsidRDefault="005A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1E9"/>
    <w:multiLevelType w:val="hybridMultilevel"/>
    <w:tmpl w:val="F19439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6B56CEE"/>
    <w:multiLevelType w:val="hybridMultilevel"/>
    <w:tmpl w:val="676A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862848"/>
    <w:multiLevelType w:val="hybridMultilevel"/>
    <w:tmpl w:val="AED24F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78109152">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0E7C1F"/>
    <w:multiLevelType w:val="hybridMultilevel"/>
    <w:tmpl w:val="F98ABAD4"/>
    <w:lvl w:ilvl="0" w:tplc="8B1877D6">
      <w:start w:val="1"/>
      <w:numFmt w:val="decimal"/>
      <w:lvlText w:val="%1."/>
      <w:lvlJc w:val="left"/>
      <w:pPr>
        <w:tabs>
          <w:tab w:val="num" w:pos="435"/>
        </w:tabs>
        <w:ind w:left="435" w:hanging="43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13E7C"/>
    <w:multiLevelType w:val="hybridMultilevel"/>
    <w:tmpl w:val="7138FD6A"/>
    <w:lvl w:ilvl="0" w:tplc="B2CCD01E">
      <w:start w:val="1"/>
      <w:numFmt w:val="decimal"/>
      <w:lvlText w:val="%1."/>
      <w:lvlJc w:val="left"/>
      <w:pPr>
        <w:tabs>
          <w:tab w:val="num" w:pos="360"/>
        </w:tabs>
        <w:ind w:left="360" w:hanging="360"/>
      </w:pPr>
      <w:rPr>
        <w:rFonts w:hint="default"/>
        <w:color w:val="auto"/>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343C68"/>
    <w:multiLevelType w:val="hybridMultilevel"/>
    <w:tmpl w:val="5388F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9069DB"/>
    <w:multiLevelType w:val="hybridMultilevel"/>
    <w:tmpl w:val="290E5B24"/>
    <w:lvl w:ilvl="0" w:tplc="3B3031F6">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22C9A"/>
    <w:multiLevelType w:val="hybridMultilevel"/>
    <w:tmpl w:val="7020DE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A397D99"/>
    <w:multiLevelType w:val="hybridMultilevel"/>
    <w:tmpl w:val="49DA8580"/>
    <w:lvl w:ilvl="0" w:tplc="04190001">
      <w:start w:val="1"/>
      <w:numFmt w:val="bullet"/>
      <w:lvlText w:val=""/>
      <w:lvlJc w:val="left"/>
      <w:pPr>
        <w:tabs>
          <w:tab w:val="num" w:pos="720"/>
        </w:tabs>
        <w:ind w:left="720" w:hanging="360"/>
      </w:pPr>
      <w:rPr>
        <w:rFonts w:ascii="Symbol" w:hAnsi="Symbol" w:hint="default"/>
      </w:rPr>
    </w:lvl>
    <w:lvl w:ilvl="1" w:tplc="13C24BEC">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B75B27"/>
    <w:multiLevelType w:val="hybridMultilevel"/>
    <w:tmpl w:val="5CA8E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1E468A"/>
    <w:multiLevelType w:val="hybridMultilevel"/>
    <w:tmpl w:val="AC0CD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F1080"/>
    <w:multiLevelType w:val="hybridMultilevel"/>
    <w:tmpl w:val="4694267A"/>
    <w:lvl w:ilvl="0" w:tplc="8B1877D6">
      <w:start w:val="1"/>
      <w:numFmt w:val="decimal"/>
      <w:lvlText w:val="%1."/>
      <w:lvlJc w:val="left"/>
      <w:pPr>
        <w:tabs>
          <w:tab w:val="num" w:pos="435"/>
        </w:tabs>
        <w:ind w:left="435" w:hanging="435"/>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D24997"/>
    <w:multiLevelType w:val="hybridMultilevel"/>
    <w:tmpl w:val="CC30F932"/>
    <w:lvl w:ilvl="0" w:tplc="8B1877D6">
      <w:start w:val="1"/>
      <w:numFmt w:val="decimal"/>
      <w:lvlText w:val="%1."/>
      <w:lvlJc w:val="left"/>
      <w:pPr>
        <w:tabs>
          <w:tab w:val="num" w:pos="435"/>
        </w:tabs>
        <w:ind w:left="435" w:hanging="435"/>
      </w:pPr>
      <w:rPr>
        <w:rFonts w:hint="default"/>
        <w:b/>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0E20358"/>
    <w:multiLevelType w:val="hybridMultilevel"/>
    <w:tmpl w:val="E038682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3176357E"/>
    <w:multiLevelType w:val="hybridMultilevel"/>
    <w:tmpl w:val="BEEAA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3B72A2"/>
    <w:multiLevelType w:val="hybridMultilevel"/>
    <w:tmpl w:val="15E2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16E04"/>
    <w:multiLevelType w:val="hybridMultilevel"/>
    <w:tmpl w:val="DD104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FD02F5"/>
    <w:multiLevelType w:val="hybridMultilevel"/>
    <w:tmpl w:val="F19EDDB6"/>
    <w:lvl w:ilvl="0" w:tplc="0419000F">
      <w:start w:val="1"/>
      <w:numFmt w:val="decimal"/>
      <w:lvlText w:val="%1."/>
      <w:lvlJc w:val="left"/>
      <w:pPr>
        <w:tabs>
          <w:tab w:val="num" w:pos="720"/>
        </w:tabs>
        <w:ind w:left="720" w:hanging="360"/>
      </w:pPr>
    </w:lvl>
    <w:lvl w:ilvl="1" w:tplc="00D4FFE2">
      <w:start w:val="1"/>
      <w:numFmt w:val="decimal"/>
      <w:lvlText w:val="%2."/>
      <w:lvlJc w:val="left"/>
      <w:pPr>
        <w:tabs>
          <w:tab w:val="num" w:pos="1440"/>
        </w:tabs>
        <w:ind w:left="1440" w:hanging="360"/>
      </w:pPr>
    </w:lvl>
    <w:lvl w:ilvl="2" w:tplc="F2B6DCDE">
      <w:start w:val="5"/>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9F16FC3"/>
    <w:multiLevelType w:val="hybridMultilevel"/>
    <w:tmpl w:val="AAEA69EA"/>
    <w:lvl w:ilvl="0" w:tplc="8B1877D6">
      <w:start w:val="1"/>
      <w:numFmt w:val="decimal"/>
      <w:lvlText w:val="%1."/>
      <w:lvlJc w:val="left"/>
      <w:pPr>
        <w:tabs>
          <w:tab w:val="num" w:pos="435"/>
        </w:tabs>
        <w:ind w:left="435" w:hanging="435"/>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6407D6"/>
    <w:multiLevelType w:val="hybridMultilevel"/>
    <w:tmpl w:val="802EE2F8"/>
    <w:lvl w:ilvl="0" w:tplc="D8361896">
      <w:start w:val="1"/>
      <w:numFmt w:val="decimal"/>
      <w:lvlText w:val="%1."/>
      <w:lvlJc w:val="left"/>
      <w:pPr>
        <w:tabs>
          <w:tab w:val="num" w:pos="720"/>
        </w:tabs>
        <w:ind w:left="720" w:hanging="360"/>
      </w:pPr>
    </w:lvl>
    <w:lvl w:ilvl="1" w:tplc="71E61C32" w:tentative="1">
      <w:start w:val="1"/>
      <w:numFmt w:val="decimal"/>
      <w:lvlText w:val="%2."/>
      <w:lvlJc w:val="left"/>
      <w:pPr>
        <w:tabs>
          <w:tab w:val="num" w:pos="1440"/>
        </w:tabs>
        <w:ind w:left="1440" w:hanging="360"/>
      </w:pPr>
    </w:lvl>
    <w:lvl w:ilvl="2" w:tplc="1A6E6768" w:tentative="1">
      <w:start w:val="1"/>
      <w:numFmt w:val="decimal"/>
      <w:lvlText w:val="%3."/>
      <w:lvlJc w:val="left"/>
      <w:pPr>
        <w:tabs>
          <w:tab w:val="num" w:pos="2160"/>
        </w:tabs>
        <w:ind w:left="2160" w:hanging="360"/>
      </w:pPr>
    </w:lvl>
    <w:lvl w:ilvl="3" w:tplc="753CDBAE" w:tentative="1">
      <w:start w:val="1"/>
      <w:numFmt w:val="decimal"/>
      <w:lvlText w:val="%4."/>
      <w:lvlJc w:val="left"/>
      <w:pPr>
        <w:tabs>
          <w:tab w:val="num" w:pos="2880"/>
        </w:tabs>
        <w:ind w:left="2880" w:hanging="360"/>
      </w:pPr>
    </w:lvl>
    <w:lvl w:ilvl="4" w:tplc="2A8829DE" w:tentative="1">
      <w:start w:val="1"/>
      <w:numFmt w:val="decimal"/>
      <w:lvlText w:val="%5."/>
      <w:lvlJc w:val="left"/>
      <w:pPr>
        <w:tabs>
          <w:tab w:val="num" w:pos="3600"/>
        </w:tabs>
        <w:ind w:left="3600" w:hanging="360"/>
      </w:pPr>
    </w:lvl>
    <w:lvl w:ilvl="5" w:tplc="93F8F53E" w:tentative="1">
      <w:start w:val="1"/>
      <w:numFmt w:val="decimal"/>
      <w:lvlText w:val="%6."/>
      <w:lvlJc w:val="left"/>
      <w:pPr>
        <w:tabs>
          <w:tab w:val="num" w:pos="4320"/>
        </w:tabs>
        <w:ind w:left="4320" w:hanging="360"/>
      </w:pPr>
    </w:lvl>
    <w:lvl w:ilvl="6" w:tplc="ECF6507E" w:tentative="1">
      <w:start w:val="1"/>
      <w:numFmt w:val="decimal"/>
      <w:lvlText w:val="%7."/>
      <w:lvlJc w:val="left"/>
      <w:pPr>
        <w:tabs>
          <w:tab w:val="num" w:pos="5040"/>
        </w:tabs>
        <w:ind w:left="5040" w:hanging="360"/>
      </w:pPr>
    </w:lvl>
    <w:lvl w:ilvl="7" w:tplc="45821950" w:tentative="1">
      <w:start w:val="1"/>
      <w:numFmt w:val="decimal"/>
      <w:lvlText w:val="%8."/>
      <w:lvlJc w:val="left"/>
      <w:pPr>
        <w:tabs>
          <w:tab w:val="num" w:pos="5760"/>
        </w:tabs>
        <w:ind w:left="5760" w:hanging="360"/>
      </w:pPr>
    </w:lvl>
    <w:lvl w:ilvl="8" w:tplc="6B2264A2" w:tentative="1">
      <w:start w:val="1"/>
      <w:numFmt w:val="decimal"/>
      <w:lvlText w:val="%9."/>
      <w:lvlJc w:val="left"/>
      <w:pPr>
        <w:tabs>
          <w:tab w:val="num" w:pos="6480"/>
        </w:tabs>
        <w:ind w:left="6480" w:hanging="360"/>
      </w:pPr>
    </w:lvl>
  </w:abstractNum>
  <w:abstractNum w:abstractNumId="20">
    <w:nsid w:val="57023394"/>
    <w:multiLevelType w:val="hybridMultilevel"/>
    <w:tmpl w:val="36781D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360"/>
        </w:tabs>
        <w:ind w:left="3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80F762E"/>
    <w:multiLevelType w:val="hybridMultilevel"/>
    <w:tmpl w:val="11BCB08E"/>
    <w:lvl w:ilvl="0" w:tplc="8B1877D6">
      <w:start w:val="1"/>
      <w:numFmt w:val="decimal"/>
      <w:lvlText w:val="%1."/>
      <w:lvlJc w:val="left"/>
      <w:pPr>
        <w:tabs>
          <w:tab w:val="num" w:pos="435"/>
        </w:tabs>
        <w:ind w:left="435" w:hanging="435"/>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BF48DB"/>
    <w:multiLevelType w:val="hybridMultilevel"/>
    <w:tmpl w:val="9A1A7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D711A6"/>
    <w:multiLevelType w:val="hybridMultilevel"/>
    <w:tmpl w:val="175445DC"/>
    <w:lvl w:ilvl="0" w:tplc="7D6032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14C5E"/>
    <w:multiLevelType w:val="hybridMultilevel"/>
    <w:tmpl w:val="67689ABC"/>
    <w:lvl w:ilvl="0" w:tplc="C97E9C3E">
      <w:start w:val="3"/>
      <w:numFmt w:val="decimal"/>
      <w:lvlText w:val="%1"/>
      <w:lvlJc w:val="left"/>
      <w:pPr>
        <w:ind w:left="532" w:hanging="420"/>
      </w:pPr>
      <w:rPr>
        <w:rFonts w:hint="default"/>
      </w:rPr>
    </w:lvl>
    <w:lvl w:ilvl="1" w:tplc="67C0BD9E">
      <w:numFmt w:val="none"/>
      <w:lvlText w:val=""/>
      <w:lvlJc w:val="left"/>
      <w:pPr>
        <w:tabs>
          <w:tab w:val="num" w:pos="360"/>
        </w:tabs>
      </w:pPr>
    </w:lvl>
    <w:lvl w:ilvl="2" w:tplc="9AE002D6">
      <w:start w:val="1"/>
      <w:numFmt w:val="decimal"/>
      <w:lvlText w:val="%3."/>
      <w:lvlJc w:val="left"/>
      <w:pPr>
        <w:ind w:left="112" w:hanging="334"/>
      </w:pPr>
      <w:rPr>
        <w:rFonts w:ascii="Times New Roman" w:eastAsia="Times New Roman" w:hAnsi="Times New Roman" w:cs="Times New Roman" w:hint="default"/>
        <w:spacing w:val="-27"/>
        <w:w w:val="99"/>
        <w:sz w:val="28"/>
        <w:szCs w:val="28"/>
      </w:rPr>
    </w:lvl>
    <w:lvl w:ilvl="3" w:tplc="E9224882">
      <w:numFmt w:val="bullet"/>
      <w:lvlText w:val="•"/>
      <w:lvlJc w:val="left"/>
      <w:pPr>
        <w:ind w:left="2612" w:hanging="334"/>
      </w:pPr>
      <w:rPr>
        <w:rFonts w:hint="default"/>
      </w:rPr>
    </w:lvl>
    <w:lvl w:ilvl="4" w:tplc="F64E9502">
      <w:numFmt w:val="bullet"/>
      <w:lvlText w:val="•"/>
      <w:lvlJc w:val="left"/>
      <w:pPr>
        <w:ind w:left="3648" w:hanging="334"/>
      </w:pPr>
      <w:rPr>
        <w:rFonts w:hint="default"/>
      </w:rPr>
    </w:lvl>
    <w:lvl w:ilvl="5" w:tplc="D09A504C">
      <w:numFmt w:val="bullet"/>
      <w:lvlText w:val="•"/>
      <w:lvlJc w:val="left"/>
      <w:pPr>
        <w:ind w:left="4685" w:hanging="334"/>
      </w:pPr>
      <w:rPr>
        <w:rFonts w:hint="default"/>
      </w:rPr>
    </w:lvl>
    <w:lvl w:ilvl="6" w:tplc="0B6A345E">
      <w:numFmt w:val="bullet"/>
      <w:lvlText w:val="•"/>
      <w:lvlJc w:val="left"/>
      <w:pPr>
        <w:ind w:left="5721" w:hanging="334"/>
      </w:pPr>
      <w:rPr>
        <w:rFonts w:hint="default"/>
      </w:rPr>
    </w:lvl>
    <w:lvl w:ilvl="7" w:tplc="505A0612">
      <w:numFmt w:val="bullet"/>
      <w:lvlText w:val="•"/>
      <w:lvlJc w:val="left"/>
      <w:pPr>
        <w:ind w:left="6757" w:hanging="334"/>
      </w:pPr>
      <w:rPr>
        <w:rFonts w:hint="default"/>
      </w:rPr>
    </w:lvl>
    <w:lvl w:ilvl="8" w:tplc="3BD48564">
      <w:numFmt w:val="bullet"/>
      <w:lvlText w:val="•"/>
      <w:lvlJc w:val="left"/>
      <w:pPr>
        <w:ind w:left="7793" w:hanging="334"/>
      </w:pPr>
      <w:rPr>
        <w:rFonts w:hint="default"/>
      </w:rPr>
    </w:lvl>
  </w:abstractNum>
  <w:abstractNum w:abstractNumId="25">
    <w:nsid w:val="68BC41A6"/>
    <w:multiLevelType w:val="hybridMultilevel"/>
    <w:tmpl w:val="8398CC72"/>
    <w:lvl w:ilvl="0" w:tplc="8B1877D6">
      <w:start w:val="1"/>
      <w:numFmt w:val="decimal"/>
      <w:lvlText w:val="%1."/>
      <w:lvlJc w:val="left"/>
      <w:pPr>
        <w:tabs>
          <w:tab w:val="num" w:pos="577"/>
        </w:tabs>
        <w:ind w:left="577" w:hanging="435"/>
      </w:pPr>
      <w:rPr>
        <w:rFonts w:hint="default"/>
        <w:b/>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A395888"/>
    <w:multiLevelType w:val="hybridMultilevel"/>
    <w:tmpl w:val="353CA456"/>
    <w:lvl w:ilvl="0" w:tplc="04190001">
      <w:start w:val="1"/>
      <w:numFmt w:val="bullet"/>
      <w:lvlText w:val=""/>
      <w:lvlJc w:val="left"/>
      <w:pPr>
        <w:ind w:left="285" w:hanging="360"/>
      </w:pPr>
      <w:rPr>
        <w:rFonts w:ascii="Symbol" w:hAnsi="Symbol" w:hint="default"/>
      </w:rPr>
    </w:lvl>
    <w:lvl w:ilvl="1" w:tplc="04190003" w:tentative="1">
      <w:start w:val="1"/>
      <w:numFmt w:val="bullet"/>
      <w:lvlText w:val="o"/>
      <w:lvlJc w:val="left"/>
      <w:pPr>
        <w:ind w:left="1005" w:hanging="360"/>
      </w:pPr>
      <w:rPr>
        <w:rFonts w:ascii="Courier New" w:hAnsi="Courier New" w:cs="Courier New" w:hint="default"/>
      </w:rPr>
    </w:lvl>
    <w:lvl w:ilvl="2" w:tplc="04190005" w:tentative="1">
      <w:start w:val="1"/>
      <w:numFmt w:val="bullet"/>
      <w:lvlText w:val=""/>
      <w:lvlJc w:val="left"/>
      <w:pPr>
        <w:ind w:left="1725" w:hanging="360"/>
      </w:pPr>
      <w:rPr>
        <w:rFonts w:ascii="Wingdings" w:hAnsi="Wingdings" w:hint="default"/>
      </w:rPr>
    </w:lvl>
    <w:lvl w:ilvl="3" w:tplc="04190001" w:tentative="1">
      <w:start w:val="1"/>
      <w:numFmt w:val="bullet"/>
      <w:lvlText w:val=""/>
      <w:lvlJc w:val="left"/>
      <w:pPr>
        <w:ind w:left="2445" w:hanging="360"/>
      </w:pPr>
      <w:rPr>
        <w:rFonts w:ascii="Symbol" w:hAnsi="Symbol" w:hint="default"/>
      </w:rPr>
    </w:lvl>
    <w:lvl w:ilvl="4" w:tplc="04190003" w:tentative="1">
      <w:start w:val="1"/>
      <w:numFmt w:val="bullet"/>
      <w:lvlText w:val="o"/>
      <w:lvlJc w:val="left"/>
      <w:pPr>
        <w:ind w:left="3165" w:hanging="360"/>
      </w:pPr>
      <w:rPr>
        <w:rFonts w:ascii="Courier New" w:hAnsi="Courier New" w:cs="Courier New" w:hint="default"/>
      </w:rPr>
    </w:lvl>
    <w:lvl w:ilvl="5" w:tplc="04190005" w:tentative="1">
      <w:start w:val="1"/>
      <w:numFmt w:val="bullet"/>
      <w:lvlText w:val=""/>
      <w:lvlJc w:val="left"/>
      <w:pPr>
        <w:ind w:left="3885" w:hanging="360"/>
      </w:pPr>
      <w:rPr>
        <w:rFonts w:ascii="Wingdings" w:hAnsi="Wingdings" w:hint="default"/>
      </w:rPr>
    </w:lvl>
    <w:lvl w:ilvl="6" w:tplc="04190001" w:tentative="1">
      <w:start w:val="1"/>
      <w:numFmt w:val="bullet"/>
      <w:lvlText w:val=""/>
      <w:lvlJc w:val="left"/>
      <w:pPr>
        <w:ind w:left="4605" w:hanging="360"/>
      </w:pPr>
      <w:rPr>
        <w:rFonts w:ascii="Symbol" w:hAnsi="Symbol" w:hint="default"/>
      </w:rPr>
    </w:lvl>
    <w:lvl w:ilvl="7" w:tplc="04190003" w:tentative="1">
      <w:start w:val="1"/>
      <w:numFmt w:val="bullet"/>
      <w:lvlText w:val="o"/>
      <w:lvlJc w:val="left"/>
      <w:pPr>
        <w:ind w:left="5325" w:hanging="360"/>
      </w:pPr>
      <w:rPr>
        <w:rFonts w:ascii="Courier New" w:hAnsi="Courier New" w:cs="Courier New" w:hint="default"/>
      </w:rPr>
    </w:lvl>
    <w:lvl w:ilvl="8" w:tplc="04190005" w:tentative="1">
      <w:start w:val="1"/>
      <w:numFmt w:val="bullet"/>
      <w:lvlText w:val=""/>
      <w:lvlJc w:val="left"/>
      <w:pPr>
        <w:ind w:left="6045" w:hanging="360"/>
      </w:pPr>
      <w:rPr>
        <w:rFonts w:ascii="Wingdings" w:hAnsi="Wingdings" w:hint="default"/>
      </w:rPr>
    </w:lvl>
  </w:abstractNum>
  <w:abstractNum w:abstractNumId="27">
    <w:nsid w:val="723A77AF"/>
    <w:multiLevelType w:val="hybridMultilevel"/>
    <w:tmpl w:val="B84CAFB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77E7511"/>
    <w:multiLevelType w:val="hybridMultilevel"/>
    <w:tmpl w:val="CF7EA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125F28"/>
    <w:multiLevelType w:val="hybridMultilevel"/>
    <w:tmpl w:val="80AA598A"/>
    <w:lvl w:ilvl="0" w:tplc="04190001">
      <w:start w:val="1"/>
      <w:numFmt w:val="bullet"/>
      <w:lvlText w:val=""/>
      <w:lvlJc w:val="left"/>
      <w:pPr>
        <w:ind w:left="1220" w:hanging="360"/>
      </w:pPr>
      <w:rPr>
        <w:rFonts w:ascii="Symbol" w:hAnsi="Symbol"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30">
    <w:nsid w:val="7E1E184D"/>
    <w:multiLevelType w:val="hybridMultilevel"/>
    <w:tmpl w:val="1A9C2B1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num>
  <w:num w:numId="5">
    <w:abstractNumId w:val="5"/>
  </w:num>
  <w:num w:numId="6">
    <w:abstractNumId w:val="15"/>
  </w:num>
  <w:num w:numId="7">
    <w:abstractNumId w:val="30"/>
  </w:num>
  <w:num w:numId="8">
    <w:abstractNumId w:val="29"/>
  </w:num>
  <w:num w:numId="9">
    <w:abstractNumId w:val="19"/>
  </w:num>
  <w:num w:numId="10">
    <w:abstractNumId w:val="18"/>
  </w:num>
  <w:num w:numId="11">
    <w:abstractNumId w:val="21"/>
  </w:num>
  <w:num w:numId="12">
    <w:abstractNumId w:val="11"/>
  </w:num>
  <w:num w:numId="13">
    <w:abstractNumId w:val="2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0"/>
  </w:num>
  <w:num w:numId="21">
    <w:abstractNumId w:val="13"/>
  </w:num>
  <w:num w:numId="22">
    <w:abstractNumId w:val="6"/>
  </w:num>
  <w:num w:numId="23">
    <w:abstractNumId w:val="1"/>
  </w:num>
  <w:num w:numId="24">
    <w:abstractNumId w:val="9"/>
  </w:num>
  <w:num w:numId="25">
    <w:abstractNumId w:val="16"/>
  </w:num>
  <w:num w:numId="26">
    <w:abstractNumId w:val="28"/>
  </w:num>
  <w:num w:numId="27">
    <w:abstractNumId w:val="26"/>
  </w:num>
  <w:num w:numId="28">
    <w:abstractNumId w:val="10"/>
  </w:num>
  <w:num w:numId="29">
    <w:abstractNumId w:val="14"/>
  </w:num>
  <w:num w:numId="30">
    <w:abstractNumId w:val="22"/>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F1"/>
    <w:rsid w:val="00002D99"/>
    <w:rsid w:val="00025F86"/>
    <w:rsid w:val="00030414"/>
    <w:rsid w:val="000378F5"/>
    <w:rsid w:val="00053BAF"/>
    <w:rsid w:val="00067185"/>
    <w:rsid w:val="000767C2"/>
    <w:rsid w:val="00077A0F"/>
    <w:rsid w:val="00086830"/>
    <w:rsid w:val="00090208"/>
    <w:rsid w:val="000A29C8"/>
    <w:rsid w:val="000B313B"/>
    <w:rsid w:val="000C69E2"/>
    <w:rsid w:val="000D4CFF"/>
    <w:rsid w:val="000F6D60"/>
    <w:rsid w:val="001143FC"/>
    <w:rsid w:val="00125A67"/>
    <w:rsid w:val="0014025B"/>
    <w:rsid w:val="00141C53"/>
    <w:rsid w:val="00142283"/>
    <w:rsid w:val="00142EA0"/>
    <w:rsid w:val="00144E9A"/>
    <w:rsid w:val="00157251"/>
    <w:rsid w:val="00163BC8"/>
    <w:rsid w:val="001706AF"/>
    <w:rsid w:val="00173660"/>
    <w:rsid w:val="00181862"/>
    <w:rsid w:val="00182755"/>
    <w:rsid w:val="001A3C69"/>
    <w:rsid w:val="001A6BC7"/>
    <w:rsid w:val="001C31D7"/>
    <w:rsid w:val="001E3193"/>
    <w:rsid w:val="00225434"/>
    <w:rsid w:val="00236AC5"/>
    <w:rsid w:val="00244E9F"/>
    <w:rsid w:val="0025455A"/>
    <w:rsid w:val="002573A5"/>
    <w:rsid w:val="0026444A"/>
    <w:rsid w:val="0027460C"/>
    <w:rsid w:val="002A7B89"/>
    <w:rsid w:val="002C41B2"/>
    <w:rsid w:val="002C751B"/>
    <w:rsid w:val="002D4027"/>
    <w:rsid w:val="002E21A0"/>
    <w:rsid w:val="002E7501"/>
    <w:rsid w:val="00312145"/>
    <w:rsid w:val="00327FB1"/>
    <w:rsid w:val="0034270D"/>
    <w:rsid w:val="0035477B"/>
    <w:rsid w:val="0035639D"/>
    <w:rsid w:val="0036157F"/>
    <w:rsid w:val="00381544"/>
    <w:rsid w:val="00384964"/>
    <w:rsid w:val="003C7FCD"/>
    <w:rsid w:val="003D5FBA"/>
    <w:rsid w:val="003E7BCD"/>
    <w:rsid w:val="003F0821"/>
    <w:rsid w:val="003F2123"/>
    <w:rsid w:val="003F37D0"/>
    <w:rsid w:val="003F6906"/>
    <w:rsid w:val="00400EAB"/>
    <w:rsid w:val="00402520"/>
    <w:rsid w:val="004265DC"/>
    <w:rsid w:val="00431467"/>
    <w:rsid w:val="004619AD"/>
    <w:rsid w:val="004633CB"/>
    <w:rsid w:val="00464EB0"/>
    <w:rsid w:val="00480ECB"/>
    <w:rsid w:val="00483B6C"/>
    <w:rsid w:val="004868D2"/>
    <w:rsid w:val="00493774"/>
    <w:rsid w:val="004A2413"/>
    <w:rsid w:val="004B619D"/>
    <w:rsid w:val="004B62D4"/>
    <w:rsid w:val="004C0779"/>
    <w:rsid w:val="004D63FB"/>
    <w:rsid w:val="004E10B8"/>
    <w:rsid w:val="004F4FC2"/>
    <w:rsid w:val="004F70CB"/>
    <w:rsid w:val="00503156"/>
    <w:rsid w:val="00503F82"/>
    <w:rsid w:val="0050568E"/>
    <w:rsid w:val="00512736"/>
    <w:rsid w:val="00525249"/>
    <w:rsid w:val="00555EBE"/>
    <w:rsid w:val="00562E85"/>
    <w:rsid w:val="005A3FDA"/>
    <w:rsid w:val="005A483F"/>
    <w:rsid w:val="005B522C"/>
    <w:rsid w:val="005B76CE"/>
    <w:rsid w:val="005C0B35"/>
    <w:rsid w:val="005C0B86"/>
    <w:rsid w:val="005C7890"/>
    <w:rsid w:val="005D33B9"/>
    <w:rsid w:val="005D39F2"/>
    <w:rsid w:val="005D74EC"/>
    <w:rsid w:val="005E4A16"/>
    <w:rsid w:val="005E5B78"/>
    <w:rsid w:val="005F46E1"/>
    <w:rsid w:val="00601ADE"/>
    <w:rsid w:val="006027A7"/>
    <w:rsid w:val="006037A3"/>
    <w:rsid w:val="00635828"/>
    <w:rsid w:val="00636A68"/>
    <w:rsid w:val="006430DD"/>
    <w:rsid w:val="00653992"/>
    <w:rsid w:val="00662B00"/>
    <w:rsid w:val="006663E3"/>
    <w:rsid w:val="006744D3"/>
    <w:rsid w:val="006834AC"/>
    <w:rsid w:val="00694625"/>
    <w:rsid w:val="006964BA"/>
    <w:rsid w:val="006A2B86"/>
    <w:rsid w:val="006A4109"/>
    <w:rsid w:val="006B1DE2"/>
    <w:rsid w:val="006B7E3D"/>
    <w:rsid w:val="006C784A"/>
    <w:rsid w:val="006C7FB9"/>
    <w:rsid w:val="006D0BBD"/>
    <w:rsid w:val="006D4DC4"/>
    <w:rsid w:val="006E53FB"/>
    <w:rsid w:val="00701F1A"/>
    <w:rsid w:val="007074D3"/>
    <w:rsid w:val="0071548B"/>
    <w:rsid w:val="00717F6B"/>
    <w:rsid w:val="007215F5"/>
    <w:rsid w:val="00722E43"/>
    <w:rsid w:val="0072672B"/>
    <w:rsid w:val="007401A4"/>
    <w:rsid w:val="00740D2A"/>
    <w:rsid w:val="00750D48"/>
    <w:rsid w:val="007724C9"/>
    <w:rsid w:val="00780220"/>
    <w:rsid w:val="007864C1"/>
    <w:rsid w:val="00791C79"/>
    <w:rsid w:val="00794319"/>
    <w:rsid w:val="007C37C1"/>
    <w:rsid w:val="007D3248"/>
    <w:rsid w:val="007D46C0"/>
    <w:rsid w:val="007D4819"/>
    <w:rsid w:val="007E5759"/>
    <w:rsid w:val="007F04BB"/>
    <w:rsid w:val="007F49F4"/>
    <w:rsid w:val="007F5380"/>
    <w:rsid w:val="00801BB2"/>
    <w:rsid w:val="00805168"/>
    <w:rsid w:val="008067F1"/>
    <w:rsid w:val="00807E32"/>
    <w:rsid w:val="00814363"/>
    <w:rsid w:val="00843152"/>
    <w:rsid w:val="00851544"/>
    <w:rsid w:val="008745BA"/>
    <w:rsid w:val="00874FDE"/>
    <w:rsid w:val="00880912"/>
    <w:rsid w:val="00882378"/>
    <w:rsid w:val="008826D2"/>
    <w:rsid w:val="00885F5B"/>
    <w:rsid w:val="008B1BA7"/>
    <w:rsid w:val="008B333D"/>
    <w:rsid w:val="008B531B"/>
    <w:rsid w:val="008D1062"/>
    <w:rsid w:val="008D16C4"/>
    <w:rsid w:val="008D4B08"/>
    <w:rsid w:val="008D7A7C"/>
    <w:rsid w:val="008E0BA5"/>
    <w:rsid w:val="008F31A7"/>
    <w:rsid w:val="008F54D1"/>
    <w:rsid w:val="00901FD8"/>
    <w:rsid w:val="00905ECE"/>
    <w:rsid w:val="009116E2"/>
    <w:rsid w:val="0091177E"/>
    <w:rsid w:val="00916A58"/>
    <w:rsid w:val="009228F8"/>
    <w:rsid w:val="009257CE"/>
    <w:rsid w:val="00927657"/>
    <w:rsid w:val="00931926"/>
    <w:rsid w:val="00955498"/>
    <w:rsid w:val="0099051F"/>
    <w:rsid w:val="00991AAE"/>
    <w:rsid w:val="00993C9B"/>
    <w:rsid w:val="009A0997"/>
    <w:rsid w:val="009A69C1"/>
    <w:rsid w:val="009B1180"/>
    <w:rsid w:val="009D19A7"/>
    <w:rsid w:val="009E1541"/>
    <w:rsid w:val="009E2D74"/>
    <w:rsid w:val="00A13AED"/>
    <w:rsid w:val="00A17AD5"/>
    <w:rsid w:val="00A22FA6"/>
    <w:rsid w:val="00A24B4A"/>
    <w:rsid w:val="00A25441"/>
    <w:rsid w:val="00A27012"/>
    <w:rsid w:val="00A31F46"/>
    <w:rsid w:val="00A55DD4"/>
    <w:rsid w:val="00A56E0B"/>
    <w:rsid w:val="00A67D2C"/>
    <w:rsid w:val="00A740E3"/>
    <w:rsid w:val="00A81819"/>
    <w:rsid w:val="00A8286D"/>
    <w:rsid w:val="00A866C3"/>
    <w:rsid w:val="00AA341D"/>
    <w:rsid w:val="00AB0845"/>
    <w:rsid w:val="00AC0040"/>
    <w:rsid w:val="00AE583F"/>
    <w:rsid w:val="00AE6327"/>
    <w:rsid w:val="00AF38B0"/>
    <w:rsid w:val="00B020FA"/>
    <w:rsid w:val="00B06E06"/>
    <w:rsid w:val="00B1556A"/>
    <w:rsid w:val="00B34C9D"/>
    <w:rsid w:val="00B361E5"/>
    <w:rsid w:val="00B4462E"/>
    <w:rsid w:val="00B57953"/>
    <w:rsid w:val="00B63AEE"/>
    <w:rsid w:val="00B654EA"/>
    <w:rsid w:val="00B77BF6"/>
    <w:rsid w:val="00B802E5"/>
    <w:rsid w:val="00B90153"/>
    <w:rsid w:val="00B9150D"/>
    <w:rsid w:val="00B97605"/>
    <w:rsid w:val="00BA623F"/>
    <w:rsid w:val="00BB1F0F"/>
    <w:rsid w:val="00BC0D77"/>
    <w:rsid w:val="00BE3A65"/>
    <w:rsid w:val="00BE7450"/>
    <w:rsid w:val="00BF116C"/>
    <w:rsid w:val="00BF7FB2"/>
    <w:rsid w:val="00C1139C"/>
    <w:rsid w:val="00C1585B"/>
    <w:rsid w:val="00C27A2C"/>
    <w:rsid w:val="00C33724"/>
    <w:rsid w:val="00C346CD"/>
    <w:rsid w:val="00C377F9"/>
    <w:rsid w:val="00C56CCB"/>
    <w:rsid w:val="00C62220"/>
    <w:rsid w:val="00C739B1"/>
    <w:rsid w:val="00C94690"/>
    <w:rsid w:val="00CA009B"/>
    <w:rsid w:val="00CB7D1E"/>
    <w:rsid w:val="00CC44BE"/>
    <w:rsid w:val="00CD2F61"/>
    <w:rsid w:val="00CD56DA"/>
    <w:rsid w:val="00CD7785"/>
    <w:rsid w:val="00CF61AB"/>
    <w:rsid w:val="00CF786D"/>
    <w:rsid w:val="00D0396B"/>
    <w:rsid w:val="00D061D4"/>
    <w:rsid w:val="00D108FF"/>
    <w:rsid w:val="00D10A6C"/>
    <w:rsid w:val="00D157C5"/>
    <w:rsid w:val="00D205FB"/>
    <w:rsid w:val="00D54331"/>
    <w:rsid w:val="00D617C4"/>
    <w:rsid w:val="00D6509B"/>
    <w:rsid w:val="00DA0172"/>
    <w:rsid w:val="00DA0252"/>
    <w:rsid w:val="00DB05E6"/>
    <w:rsid w:val="00DB170C"/>
    <w:rsid w:val="00DB22E9"/>
    <w:rsid w:val="00DD0CBC"/>
    <w:rsid w:val="00DD3B94"/>
    <w:rsid w:val="00DD41CD"/>
    <w:rsid w:val="00DE407C"/>
    <w:rsid w:val="00DE40DF"/>
    <w:rsid w:val="00DE6867"/>
    <w:rsid w:val="00E03392"/>
    <w:rsid w:val="00E1006E"/>
    <w:rsid w:val="00E10F4A"/>
    <w:rsid w:val="00E17F6A"/>
    <w:rsid w:val="00E25628"/>
    <w:rsid w:val="00E3585E"/>
    <w:rsid w:val="00E5556F"/>
    <w:rsid w:val="00E609C9"/>
    <w:rsid w:val="00E743C6"/>
    <w:rsid w:val="00E8013D"/>
    <w:rsid w:val="00E807AC"/>
    <w:rsid w:val="00EA127F"/>
    <w:rsid w:val="00EA5D33"/>
    <w:rsid w:val="00EA6E11"/>
    <w:rsid w:val="00EB7AA9"/>
    <w:rsid w:val="00ED7D17"/>
    <w:rsid w:val="00EF621C"/>
    <w:rsid w:val="00EF7923"/>
    <w:rsid w:val="00F0352B"/>
    <w:rsid w:val="00F0637C"/>
    <w:rsid w:val="00F0649D"/>
    <w:rsid w:val="00F16647"/>
    <w:rsid w:val="00F25E1A"/>
    <w:rsid w:val="00F44210"/>
    <w:rsid w:val="00FB230E"/>
    <w:rsid w:val="00FB39B5"/>
    <w:rsid w:val="00FB6AEE"/>
    <w:rsid w:val="00FB79A5"/>
    <w:rsid w:val="00FC3B92"/>
    <w:rsid w:val="00FD0C7C"/>
    <w:rsid w:val="00FE10DB"/>
    <w:rsid w:val="00FE42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F1"/>
    <w:rPr>
      <w:sz w:val="24"/>
      <w:szCs w:val="24"/>
    </w:rPr>
  </w:style>
  <w:style w:type="paragraph" w:styleId="1">
    <w:name w:val="heading 1"/>
    <w:basedOn w:val="a"/>
    <w:next w:val="a"/>
    <w:link w:val="10"/>
    <w:qFormat/>
    <w:rsid w:val="00C1585B"/>
    <w:pPr>
      <w:keepNext/>
      <w:spacing w:before="240" w:after="60"/>
      <w:outlineLvl w:val="0"/>
    </w:pPr>
    <w:rPr>
      <w:rFonts w:ascii="Cambria" w:hAnsi="Cambria"/>
      <w:b/>
      <w:bCs/>
      <w:kern w:val="32"/>
      <w:sz w:val="32"/>
      <w:szCs w:val="32"/>
    </w:rPr>
  </w:style>
  <w:style w:type="paragraph" w:styleId="2">
    <w:name w:val="heading 2"/>
    <w:basedOn w:val="a"/>
    <w:link w:val="20"/>
    <w:qFormat/>
    <w:rsid w:val="008067F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067F1"/>
    <w:rPr>
      <w:b/>
      <w:bCs/>
      <w:sz w:val="36"/>
      <w:szCs w:val="36"/>
      <w:lang w:eastAsia="ru-RU" w:bidi="ar-SA"/>
    </w:rPr>
  </w:style>
  <w:style w:type="paragraph" w:styleId="a3">
    <w:name w:val="Normal (Web)"/>
    <w:basedOn w:val="a"/>
    <w:uiPriority w:val="99"/>
    <w:rsid w:val="008067F1"/>
    <w:pPr>
      <w:spacing w:before="100" w:beforeAutospacing="1" w:after="100" w:afterAutospacing="1"/>
    </w:pPr>
  </w:style>
  <w:style w:type="paragraph" w:styleId="a4">
    <w:name w:val="List Paragraph"/>
    <w:basedOn w:val="a"/>
    <w:uiPriority w:val="1"/>
    <w:qFormat/>
    <w:rsid w:val="00780220"/>
    <w:pPr>
      <w:spacing w:after="200" w:line="276" w:lineRule="auto"/>
      <w:ind w:left="720"/>
      <w:contextualSpacing/>
    </w:pPr>
    <w:rPr>
      <w:rFonts w:ascii="Calibri" w:eastAsia="Calibri" w:hAnsi="Calibri"/>
      <w:sz w:val="22"/>
      <w:szCs w:val="22"/>
      <w:lang w:eastAsia="en-US"/>
    </w:rPr>
  </w:style>
  <w:style w:type="character" w:styleId="a5">
    <w:name w:val="Emphasis"/>
    <w:qFormat/>
    <w:rsid w:val="002E7501"/>
    <w:rPr>
      <w:i/>
      <w:iCs/>
    </w:rPr>
  </w:style>
  <w:style w:type="character" w:customStyle="1" w:styleId="10">
    <w:name w:val="Заголовок 1 Знак"/>
    <w:link w:val="1"/>
    <w:rsid w:val="00C1585B"/>
    <w:rPr>
      <w:rFonts w:ascii="Cambria" w:eastAsia="Times New Roman" w:hAnsi="Cambria" w:cs="Times New Roman"/>
      <w:b/>
      <w:bCs/>
      <w:kern w:val="32"/>
      <w:sz w:val="32"/>
      <w:szCs w:val="32"/>
    </w:rPr>
  </w:style>
  <w:style w:type="character" w:styleId="a6">
    <w:name w:val="Strong"/>
    <w:qFormat/>
    <w:rsid w:val="00CF786D"/>
    <w:rPr>
      <w:b/>
      <w:bCs/>
    </w:rPr>
  </w:style>
  <w:style w:type="character" w:customStyle="1" w:styleId="c2">
    <w:name w:val="c2"/>
    <w:rsid w:val="00CF786D"/>
  </w:style>
  <w:style w:type="character" w:customStyle="1" w:styleId="apple-converted-space">
    <w:name w:val="apple-converted-space"/>
    <w:rsid w:val="00927657"/>
  </w:style>
  <w:style w:type="paragraph" w:styleId="a7">
    <w:name w:val="Balloon Text"/>
    <w:basedOn w:val="a"/>
    <w:link w:val="a8"/>
    <w:rsid w:val="00601ADE"/>
    <w:rPr>
      <w:rFonts w:ascii="Segoe UI" w:hAnsi="Segoe UI" w:cs="Segoe UI"/>
      <w:sz w:val="18"/>
      <w:szCs w:val="18"/>
    </w:rPr>
  </w:style>
  <w:style w:type="character" w:customStyle="1" w:styleId="a8">
    <w:name w:val="Текст выноски Знак"/>
    <w:link w:val="a7"/>
    <w:rsid w:val="00601ADE"/>
    <w:rPr>
      <w:rFonts w:ascii="Segoe UI" w:hAnsi="Segoe UI" w:cs="Segoe UI"/>
      <w:sz w:val="18"/>
      <w:szCs w:val="18"/>
    </w:rPr>
  </w:style>
  <w:style w:type="character" w:styleId="a9">
    <w:name w:val="Hyperlink"/>
    <w:basedOn w:val="a0"/>
    <w:uiPriority w:val="99"/>
    <w:rsid w:val="004868D2"/>
    <w:rPr>
      <w:color w:val="0000FF"/>
      <w:u w:val="single"/>
    </w:rPr>
  </w:style>
  <w:style w:type="table" w:styleId="aa">
    <w:name w:val="Table Grid"/>
    <w:basedOn w:val="a1"/>
    <w:uiPriority w:val="59"/>
    <w:rsid w:val="0022543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nhideWhenUsed/>
    <w:qFormat/>
    <w:rsid w:val="00225434"/>
    <w:pPr>
      <w:spacing w:after="200"/>
    </w:pPr>
    <w:rPr>
      <w:b/>
      <w:bCs/>
      <w:color w:val="4F81BD" w:themeColor="accent1"/>
      <w:sz w:val="18"/>
      <w:szCs w:val="18"/>
    </w:rPr>
  </w:style>
  <w:style w:type="character" w:customStyle="1" w:styleId="6">
    <w:name w:val="Основной текст (6)_"/>
    <w:link w:val="61"/>
    <w:locked/>
    <w:rsid w:val="00801BB2"/>
    <w:rPr>
      <w:rFonts w:ascii="Bookman Old Style" w:hAnsi="Bookman Old Style"/>
      <w:spacing w:val="10"/>
      <w:sz w:val="15"/>
      <w:szCs w:val="15"/>
      <w:shd w:val="clear" w:color="auto" w:fill="FFFFFF"/>
    </w:rPr>
  </w:style>
  <w:style w:type="character" w:customStyle="1" w:styleId="60">
    <w:name w:val="Основной текст (6)"/>
    <w:rsid w:val="00801BB2"/>
    <w:rPr>
      <w:rFonts w:ascii="Bookman Old Style" w:hAnsi="Bookman Old Style"/>
      <w:color w:val="000000"/>
      <w:spacing w:val="10"/>
      <w:w w:val="100"/>
      <w:position w:val="0"/>
      <w:sz w:val="15"/>
      <w:szCs w:val="15"/>
      <w:lang w:val="ru-RU" w:bidi="ar-SA"/>
    </w:rPr>
  </w:style>
  <w:style w:type="paragraph" w:customStyle="1" w:styleId="61">
    <w:name w:val="Основной текст (6)1"/>
    <w:basedOn w:val="a"/>
    <w:link w:val="6"/>
    <w:rsid w:val="00801BB2"/>
    <w:pPr>
      <w:widowControl w:val="0"/>
      <w:shd w:val="clear" w:color="auto" w:fill="FFFFFF"/>
      <w:spacing w:before="2520" w:line="216" w:lineRule="exact"/>
      <w:jc w:val="center"/>
    </w:pPr>
    <w:rPr>
      <w:rFonts w:ascii="Bookman Old Style" w:hAnsi="Bookman Old Style"/>
      <w:spacing w:val="1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F1"/>
    <w:rPr>
      <w:sz w:val="24"/>
      <w:szCs w:val="24"/>
    </w:rPr>
  </w:style>
  <w:style w:type="paragraph" w:styleId="1">
    <w:name w:val="heading 1"/>
    <w:basedOn w:val="a"/>
    <w:next w:val="a"/>
    <w:link w:val="10"/>
    <w:qFormat/>
    <w:rsid w:val="00C1585B"/>
    <w:pPr>
      <w:keepNext/>
      <w:spacing w:before="240" w:after="60"/>
      <w:outlineLvl w:val="0"/>
    </w:pPr>
    <w:rPr>
      <w:rFonts w:ascii="Cambria" w:hAnsi="Cambria"/>
      <w:b/>
      <w:bCs/>
      <w:kern w:val="32"/>
      <w:sz w:val="32"/>
      <w:szCs w:val="32"/>
    </w:rPr>
  </w:style>
  <w:style w:type="paragraph" w:styleId="2">
    <w:name w:val="heading 2"/>
    <w:basedOn w:val="a"/>
    <w:link w:val="20"/>
    <w:qFormat/>
    <w:rsid w:val="008067F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8067F1"/>
    <w:rPr>
      <w:b/>
      <w:bCs/>
      <w:sz w:val="36"/>
      <w:szCs w:val="36"/>
      <w:lang w:eastAsia="ru-RU" w:bidi="ar-SA"/>
    </w:rPr>
  </w:style>
  <w:style w:type="paragraph" w:styleId="a3">
    <w:name w:val="Normal (Web)"/>
    <w:basedOn w:val="a"/>
    <w:uiPriority w:val="99"/>
    <w:rsid w:val="008067F1"/>
    <w:pPr>
      <w:spacing w:before="100" w:beforeAutospacing="1" w:after="100" w:afterAutospacing="1"/>
    </w:pPr>
  </w:style>
  <w:style w:type="paragraph" w:styleId="a4">
    <w:name w:val="List Paragraph"/>
    <w:basedOn w:val="a"/>
    <w:uiPriority w:val="1"/>
    <w:qFormat/>
    <w:rsid w:val="00780220"/>
    <w:pPr>
      <w:spacing w:after="200" w:line="276" w:lineRule="auto"/>
      <w:ind w:left="720"/>
      <w:contextualSpacing/>
    </w:pPr>
    <w:rPr>
      <w:rFonts w:ascii="Calibri" w:eastAsia="Calibri" w:hAnsi="Calibri"/>
      <w:sz w:val="22"/>
      <w:szCs w:val="22"/>
      <w:lang w:eastAsia="en-US"/>
    </w:rPr>
  </w:style>
  <w:style w:type="character" w:styleId="a5">
    <w:name w:val="Emphasis"/>
    <w:qFormat/>
    <w:rsid w:val="002E7501"/>
    <w:rPr>
      <w:i/>
      <w:iCs/>
    </w:rPr>
  </w:style>
  <w:style w:type="character" w:customStyle="1" w:styleId="10">
    <w:name w:val="Заголовок 1 Знак"/>
    <w:link w:val="1"/>
    <w:rsid w:val="00C1585B"/>
    <w:rPr>
      <w:rFonts w:ascii="Cambria" w:eastAsia="Times New Roman" w:hAnsi="Cambria" w:cs="Times New Roman"/>
      <w:b/>
      <w:bCs/>
      <w:kern w:val="32"/>
      <w:sz w:val="32"/>
      <w:szCs w:val="32"/>
    </w:rPr>
  </w:style>
  <w:style w:type="character" w:styleId="a6">
    <w:name w:val="Strong"/>
    <w:qFormat/>
    <w:rsid w:val="00CF786D"/>
    <w:rPr>
      <w:b/>
      <w:bCs/>
    </w:rPr>
  </w:style>
  <w:style w:type="character" w:customStyle="1" w:styleId="c2">
    <w:name w:val="c2"/>
    <w:rsid w:val="00CF786D"/>
  </w:style>
  <w:style w:type="character" w:customStyle="1" w:styleId="apple-converted-space">
    <w:name w:val="apple-converted-space"/>
    <w:rsid w:val="00927657"/>
  </w:style>
  <w:style w:type="paragraph" w:styleId="a7">
    <w:name w:val="Balloon Text"/>
    <w:basedOn w:val="a"/>
    <w:link w:val="a8"/>
    <w:rsid w:val="00601ADE"/>
    <w:rPr>
      <w:rFonts w:ascii="Segoe UI" w:hAnsi="Segoe UI" w:cs="Segoe UI"/>
      <w:sz w:val="18"/>
      <w:szCs w:val="18"/>
    </w:rPr>
  </w:style>
  <w:style w:type="character" w:customStyle="1" w:styleId="a8">
    <w:name w:val="Текст выноски Знак"/>
    <w:link w:val="a7"/>
    <w:rsid w:val="00601ADE"/>
    <w:rPr>
      <w:rFonts w:ascii="Segoe UI" w:hAnsi="Segoe UI" w:cs="Segoe UI"/>
      <w:sz w:val="18"/>
      <w:szCs w:val="18"/>
    </w:rPr>
  </w:style>
  <w:style w:type="character" w:styleId="a9">
    <w:name w:val="Hyperlink"/>
    <w:basedOn w:val="a0"/>
    <w:uiPriority w:val="99"/>
    <w:rsid w:val="004868D2"/>
    <w:rPr>
      <w:color w:val="0000FF"/>
      <w:u w:val="single"/>
    </w:rPr>
  </w:style>
  <w:style w:type="table" w:styleId="aa">
    <w:name w:val="Table Grid"/>
    <w:basedOn w:val="a1"/>
    <w:uiPriority w:val="59"/>
    <w:rsid w:val="00225434"/>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nhideWhenUsed/>
    <w:qFormat/>
    <w:rsid w:val="00225434"/>
    <w:pPr>
      <w:spacing w:after="200"/>
    </w:pPr>
    <w:rPr>
      <w:b/>
      <w:bCs/>
      <w:color w:val="4F81BD" w:themeColor="accent1"/>
      <w:sz w:val="18"/>
      <w:szCs w:val="18"/>
    </w:rPr>
  </w:style>
  <w:style w:type="character" w:customStyle="1" w:styleId="6">
    <w:name w:val="Основной текст (6)_"/>
    <w:link w:val="61"/>
    <w:locked/>
    <w:rsid w:val="00801BB2"/>
    <w:rPr>
      <w:rFonts w:ascii="Bookman Old Style" w:hAnsi="Bookman Old Style"/>
      <w:spacing w:val="10"/>
      <w:sz w:val="15"/>
      <w:szCs w:val="15"/>
      <w:shd w:val="clear" w:color="auto" w:fill="FFFFFF"/>
    </w:rPr>
  </w:style>
  <w:style w:type="character" w:customStyle="1" w:styleId="60">
    <w:name w:val="Основной текст (6)"/>
    <w:rsid w:val="00801BB2"/>
    <w:rPr>
      <w:rFonts w:ascii="Bookman Old Style" w:hAnsi="Bookman Old Style"/>
      <w:color w:val="000000"/>
      <w:spacing w:val="10"/>
      <w:w w:val="100"/>
      <w:position w:val="0"/>
      <w:sz w:val="15"/>
      <w:szCs w:val="15"/>
      <w:lang w:val="ru-RU" w:bidi="ar-SA"/>
    </w:rPr>
  </w:style>
  <w:style w:type="paragraph" w:customStyle="1" w:styleId="61">
    <w:name w:val="Основной текст (6)1"/>
    <w:basedOn w:val="a"/>
    <w:link w:val="6"/>
    <w:rsid w:val="00801BB2"/>
    <w:pPr>
      <w:widowControl w:val="0"/>
      <w:shd w:val="clear" w:color="auto" w:fill="FFFFFF"/>
      <w:spacing w:before="2520" w:line="216" w:lineRule="exact"/>
      <w:jc w:val="center"/>
    </w:pPr>
    <w:rPr>
      <w:rFonts w:ascii="Bookman Old Style" w:hAnsi="Bookman Old Style"/>
      <w:spacing w:val="1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1413">
      <w:bodyDiv w:val="1"/>
      <w:marLeft w:val="0"/>
      <w:marRight w:val="0"/>
      <w:marTop w:val="0"/>
      <w:marBottom w:val="0"/>
      <w:divBdr>
        <w:top w:val="none" w:sz="0" w:space="0" w:color="auto"/>
        <w:left w:val="none" w:sz="0" w:space="0" w:color="auto"/>
        <w:bottom w:val="none" w:sz="0" w:space="0" w:color="auto"/>
        <w:right w:val="none" w:sz="0" w:space="0" w:color="auto"/>
      </w:divBdr>
    </w:div>
    <w:div w:id="435294481">
      <w:bodyDiv w:val="1"/>
      <w:marLeft w:val="0"/>
      <w:marRight w:val="0"/>
      <w:marTop w:val="0"/>
      <w:marBottom w:val="0"/>
      <w:divBdr>
        <w:top w:val="none" w:sz="0" w:space="0" w:color="auto"/>
        <w:left w:val="none" w:sz="0" w:space="0" w:color="auto"/>
        <w:bottom w:val="none" w:sz="0" w:space="0" w:color="auto"/>
        <w:right w:val="none" w:sz="0" w:space="0" w:color="auto"/>
      </w:divBdr>
    </w:div>
    <w:div w:id="1679917016">
      <w:bodyDiv w:val="1"/>
      <w:marLeft w:val="0"/>
      <w:marRight w:val="0"/>
      <w:marTop w:val="0"/>
      <w:marBottom w:val="0"/>
      <w:divBdr>
        <w:top w:val="none" w:sz="0" w:space="0" w:color="auto"/>
        <w:left w:val="none" w:sz="0" w:space="0" w:color="auto"/>
        <w:bottom w:val="none" w:sz="0" w:space="0" w:color="auto"/>
        <w:right w:val="none" w:sz="0" w:space="0" w:color="auto"/>
      </w:divBdr>
    </w:div>
    <w:div w:id="1972130869">
      <w:bodyDiv w:val="1"/>
      <w:marLeft w:val="0"/>
      <w:marRight w:val="0"/>
      <w:marTop w:val="0"/>
      <w:marBottom w:val="0"/>
      <w:divBdr>
        <w:top w:val="none" w:sz="0" w:space="0" w:color="auto"/>
        <w:left w:val="none" w:sz="0" w:space="0" w:color="auto"/>
        <w:bottom w:val="none" w:sz="0" w:space="0" w:color="auto"/>
        <w:right w:val="none" w:sz="0" w:space="0" w:color="auto"/>
      </w:divBdr>
      <w:divsChild>
        <w:div w:id="198124379">
          <w:marLeft w:val="547"/>
          <w:marRight w:val="0"/>
          <w:marTop w:val="0"/>
          <w:marBottom w:val="0"/>
          <w:divBdr>
            <w:top w:val="none" w:sz="0" w:space="0" w:color="auto"/>
            <w:left w:val="none" w:sz="0" w:space="0" w:color="auto"/>
            <w:bottom w:val="none" w:sz="0" w:space="0" w:color="auto"/>
            <w:right w:val="none" w:sz="0" w:space="0" w:color="auto"/>
          </w:divBdr>
        </w:div>
        <w:div w:id="725615179">
          <w:marLeft w:val="547"/>
          <w:marRight w:val="0"/>
          <w:marTop w:val="0"/>
          <w:marBottom w:val="0"/>
          <w:divBdr>
            <w:top w:val="none" w:sz="0" w:space="0" w:color="auto"/>
            <w:left w:val="none" w:sz="0" w:space="0" w:color="auto"/>
            <w:bottom w:val="none" w:sz="0" w:space="0" w:color="auto"/>
            <w:right w:val="none" w:sz="0" w:space="0" w:color="auto"/>
          </w:divBdr>
        </w:div>
        <w:div w:id="888567973">
          <w:marLeft w:val="547"/>
          <w:marRight w:val="0"/>
          <w:marTop w:val="0"/>
          <w:marBottom w:val="0"/>
          <w:divBdr>
            <w:top w:val="none" w:sz="0" w:space="0" w:color="auto"/>
            <w:left w:val="none" w:sz="0" w:space="0" w:color="auto"/>
            <w:bottom w:val="none" w:sz="0" w:space="0" w:color="auto"/>
            <w:right w:val="none" w:sz="0" w:space="0" w:color="auto"/>
          </w:divBdr>
        </w:div>
        <w:div w:id="1817532934">
          <w:marLeft w:val="547"/>
          <w:marRight w:val="0"/>
          <w:marTop w:val="0"/>
          <w:marBottom w:val="0"/>
          <w:divBdr>
            <w:top w:val="none" w:sz="0" w:space="0" w:color="auto"/>
            <w:left w:val="none" w:sz="0" w:space="0" w:color="auto"/>
            <w:bottom w:val="none" w:sz="0" w:space="0" w:color="auto"/>
            <w:right w:val="none" w:sz="0" w:space="0" w:color="auto"/>
          </w:divBdr>
        </w:div>
        <w:div w:id="2141142816">
          <w:marLeft w:val="547"/>
          <w:marRight w:val="0"/>
          <w:marTop w:val="0"/>
          <w:marBottom w:val="0"/>
          <w:divBdr>
            <w:top w:val="none" w:sz="0" w:space="0" w:color="auto"/>
            <w:left w:val="none" w:sz="0" w:space="0" w:color="auto"/>
            <w:bottom w:val="none" w:sz="0" w:space="0" w:color="auto"/>
            <w:right w:val="none" w:sz="0" w:space="0" w:color="auto"/>
          </w:divBdr>
        </w:div>
      </w:divsChild>
    </w:div>
    <w:div w:id="207539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7A38-D3AE-447A-A99A-2FA0A6F7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Pages>
  <Words>865</Words>
  <Characters>6844</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 образовательное учреждение</vt:lpstr>
    </vt:vector>
  </TitlesOfParts>
  <Company>MoBIL GROUP</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dc:title>
  <dc:subject/>
  <dc:creator>Admin</dc:creator>
  <cp:keywords/>
  <dc:description/>
  <cp:lastModifiedBy>Пользователь</cp:lastModifiedBy>
  <cp:revision>203</cp:revision>
  <cp:lastPrinted>2015-11-17T04:26:00Z</cp:lastPrinted>
  <dcterms:created xsi:type="dcterms:W3CDTF">2017-11-02T14:39:00Z</dcterms:created>
  <dcterms:modified xsi:type="dcterms:W3CDTF">2020-03-09T14:54:00Z</dcterms:modified>
</cp:coreProperties>
</file>