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937" w:type="dxa"/>
        <w:tblLayout w:type="fixed"/>
        <w:tblCellMar>
          <w:top w:w="170" w:type="dxa"/>
          <w:left w:w="56" w:type="dxa"/>
          <w:bottom w:w="14" w:type="dxa"/>
          <w:right w:w="68" w:type="dxa"/>
        </w:tblCellMar>
        <w:tblLook w:val="04A0" w:firstRow="1" w:lastRow="0" w:firstColumn="1" w:lastColumn="0" w:noHBand="0" w:noVBand="1"/>
      </w:tblPr>
      <w:tblGrid>
        <w:gridCol w:w="1702"/>
        <w:gridCol w:w="2399"/>
        <w:gridCol w:w="4119"/>
        <w:gridCol w:w="708"/>
        <w:gridCol w:w="1704"/>
      </w:tblGrid>
      <w:tr w:rsidR="00584000" w:rsidRPr="00584000" w:rsidTr="007E4B01">
        <w:trPr>
          <w:trHeight w:val="103"/>
        </w:trPr>
        <w:tc>
          <w:tcPr>
            <w:tcW w:w="4101" w:type="dxa"/>
            <w:gridSpan w:val="2"/>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tabs>
                <w:tab w:val="left" w:pos="3420"/>
              </w:tabs>
              <w:ind w:right="64"/>
              <w:rPr>
                <w:rFonts w:ascii="Times New Roman" w:hAnsi="Times New Roman" w:cs="Times New Roman"/>
                <w:b/>
                <w:color w:val="181717"/>
                <w:sz w:val="20"/>
              </w:rPr>
            </w:pPr>
            <w:r w:rsidRPr="00584000">
              <w:rPr>
                <w:rFonts w:ascii="Times New Roman" w:hAnsi="Times New Roman" w:cs="Times New Roman"/>
                <w:b/>
                <w:color w:val="181717"/>
                <w:sz w:val="20"/>
              </w:rPr>
              <w:t>Естествознание</w:t>
            </w:r>
          </w:p>
          <w:p w:rsidR="00584000" w:rsidRPr="00584000" w:rsidRDefault="00584000" w:rsidP="00584000">
            <w:pPr>
              <w:tabs>
                <w:tab w:val="left" w:pos="3420"/>
              </w:tabs>
              <w:ind w:right="64"/>
              <w:rPr>
                <w:rFonts w:ascii="Times New Roman" w:hAnsi="Times New Roman" w:cs="Times New Roman"/>
                <w:color w:val="181717"/>
                <w:sz w:val="21"/>
              </w:rPr>
            </w:pPr>
            <w:r w:rsidRPr="00584000">
              <w:rPr>
                <w:rFonts w:ascii="Times New Roman" w:hAnsi="Times New Roman" w:cs="Times New Roman"/>
                <w:b/>
                <w:color w:val="181717"/>
                <w:sz w:val="20"/>
              </w:rPr>
              <w:t>ОУД 9. Кто живёт в нашем краю?</w:t>
            </w:r>
          </w:p>
        </w:tc>
        <w:tc>
          <w:tcPr>
            <w:tcW w:w="6531"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Школа: КГУ «</w:t>
            </w:r>
            <w:proofErr w:type="spellStart"/>
            <w:r w:rsidRPr="00584000">
              <w:rPr>
                <w:rFonts w:ascii="Times New Roman" w:hAnsi="Times New Roman" w:cs="Times New Roman"/>
                <w:b/>
                <w:color w:val="181717"/>
                <w:sz w:val="20"/>
              </w:rPr>
              <w:t>Оркенская</w:t>
            </w:r>
            <w:proofErr w:type="spellEnd"/>
            <w:r w:rsidRPr="00584000">
              <w:rPr>
                <w:rFonts w:ascii="Times New Roman" w:hAnsi="Times New Roman" w:cs="Times New Roman"/>
                <w:b/>
                <w:color w:val="181717"/>
                <w:sz w:val="20"/>
              </w:rPr>
              <w:t xml:space="preserve"> средняя школа»</w:t>
            </w:r>
          </w:p>
        </w:tc>
      </w:tr>
      <w:tr w:rsidR="00584000" w:rsidRPr="00584000" w:rsidTr="007E4B01">
        <w:trPr>
          <w:trHeight w:val="108"/>
        </w:trPr>
        <w:tc>
          <w:tcPr>
            <w:tcW w:w="4101" w:type="dxa"/>
            <w:gridSpan w:val="2"/>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Число: 7.11.2019г.</w:t>
            </w:r>
          </w:p>
        </w:tc>
        <w:tc>
          <w:tcPr>
            <w:tcW w:w="6531"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Ф.И.О. педагога: </w:t>
            </w:r>
            <w:proofErr w:type="spellStart"/>
            <w:r w:rsidRPr="00584000">
              <w:rPr>
                <w:rFonts w:ascii="Times New Roman" w:hAnsi="Times New Roman" w:cs="Times New Roman"/>
                <w:b/>
                <w:color w:val="181717"/>
                <w:sz w:val="20"/>
              </w:rPr>
              <w:t>Жамухамбетова</w:t>
            </w:r>
            <w:proofErr w:type="spellEnd"/>
            <w:r w:rsidRPr="00584000">
              <w:rPr>
                <w:rFonts w:ascii="Times New Roman" w:hAnsi="Times New Roman" w:cs="Times New Roman"/>
                <w:b/>
                <w:color w:val="181717"/>
                <w:sz w:val="20"/>
              </w:rPr>
              <w:t xml:space="preserve"> Г.К.</w:t>
            </w:r>
          </w:p>
        </w:tc>
      </w:tr>
      <w:tr w:rsidR="00584000" w:rsidRPr="00584000" w:rsidTr="007E4B01">
        <w:trPr>
          <w:trHeight w:val="27"/>
        </w:trPr>
        <w:tc>
          <w:tcPr>
            <w:tcW w:w="4101" w:type="dxa"/>
            <w:gridSpan w:val="2"/>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Класс: </w:t>
            </w:r>
            <w:proofErr w:type="spellStart"/>
            <w:r w:rsidRPr="00584000">
              <w:rPr>
                <w:rFonts w:ascii="Times New Roman" w:hAnsi="Times New Roman" w:cs="Times New Roman"/>
                <w:b/>
                <w:color w:val="181717"/>
                <w:sz w:val="20"/>
              </w:rPr>
              <w:t>Предшкольная</w:t>
            </w:r>
            <w:proofErr w:type="spellEnd"/>
            <w:r w:rsidRPr="00584000">
              <w:rPr>
                <w:rFonts w:ascii="Times New Roman" w:hAnsi="Times New Roman" w:cs="Times New Roman"/>
                <w:b/>
                <w:color w:val="181717"/>
                <w:sz w:val="20"/>
              </w:rPr>
              <w:t xml:space="preserve"> подготовка </w:t>
            </w:r>
          </w:p>
        </w:tc>
        <w:tc>
          <w:tcPr>
            <w:tcW w:w="4119"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Кол-во присутствующих: </w:t>
            </w:r>
          </w:p>
        </w:tc>
        <w:tc>
          <w:tcPr>
            <w:tcW w:w="2412" w:type="dxa"/>
            <w:gridSpan w:val="2"/>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roofErr w:type="gramStart"/>
            <w:r w:rsidRPr="00584000">
              <w:rPr>
                <w:rFonts w:ascii="Times New Roman" w:hAnsi="Times New Roman" w:cs="Times New Roman"/>
                <w:b/>
                <w:color w:val="181717"/>
                <w:sz w:val="20"/>
              </w:rPr>
              <w:t>отсутствующих</w:t>
            </w:r>
            <w:proofErr w:type="gramEnd"/>
            <w:r w:rsidRPr="00584000">
              <w:rPr>
                <w:rFonts w:ascii="Times New Roman" w:hAnsi="Times New Roman" w:cs="Times New Roman"/>
                <w:b/>
                <w:color w:val="181717"/>
                <w:sz w:val="20"/>
              </w:rPr>
              <w:t>:</w:t>
            </w:r>
          </w:p>
        </w:tc>
      </w:tr>
      <w:tr w:rsidR="00584000" w:rsidRPr="00584000" w:rsidTr="007E4B01">
        <w:trPr>
          <w:trHeight w:val="20"/>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Цели обучения данного занятия</w:t>
            </w: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0.1.3.1. Определять животных как часть живой природы.</w:t>
            </w:r>
          </w:p>
        </w:tc>
      </w:tr>
      <w:tr w:rsidR="00584000" w:rsidRPr="00584000" w:rsidTr="007E4B01">
        <w:trPr>
          <w:trHeight w:val="493"/>
        </w:trPr>
        <w:tc>
          <w:tcPr>
            <w:tcW w:w="1702" w:type="dxa"/>
            <w:vMerge w:val="restart"/>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Предполагаемый результат</w:t>
            </w: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Все воспитанники смогут:</w:t>
            </w:r>
          </w:p>
          <w:p w:rsidR="00584000" w:rsidRPr="00584000" w:rsidRDefault="00584000" w:rsidP="00584000">
            <w:pPr>
              <w:numPr>
                <w:ilvl w:val="0"/>
                <w:numId w:val="4"/>
              </w:numPr>
              <w:ind w:right="18"/>
              <w:contextualSpacing/>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назвать</w:t>
            </w:r>
            <w:proofErr w:type="gramEnd"/>
            <w:r w:rsidRPr="00584000">
              <w:rPr>
                <w:rFonts w:ascii="Times New Roman" w:hAnsi="Times New Roman" w:cs="Times New Roman"/>
                <w:color w:val="181717"/>
                <w:sz w:val="20"/>
              </w:rPr>
              <w:t xml:space="preserve"> нескольких представителей животного мира;</w:t>
            </w:r>
          </w:p>
          <w:p w:rsidR="00584000" w:rsidRPr="00584000" w:rsidRDefault="00584000" w:rsidP="00584000">
            <w:pPr>
              <w:numPr>
                <w:ilvl w:val="0"/>
                <w:numId w:val="1"/>
              </w:numPr>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объяснить</w:t>
            </w:r>
            <w:proofErr w:type="gramEnd"/>
            <w:r w:rsidRPr="00584000">
              <w:rPr>
                <w:rFonts w:ascii="Times New Roman" w:hAnsi="Times New Roman" w:cs="Times New Roman"/>
                <w:color w:val="181717"/>
                <w:sz w:val="20"/>
              </w:rPr>
              <w:t>, почему животные – это живые организмы.</w:t>
            </w:r>
          </w:p>
        </w:tc>
      </w:tr>
      <w:tr w:rsidR="00584000" w:rsidRPr="00584000" w:rsidTr="007E4B01">
        <w:trPr>
          <w:trHeight w:val="20"/>
        </w:trPr>
        <w:tc>
          <w:tcPr>
            <w:tcW w:w="1702" w:type="dxa"/>
            <w:vMerge/>
            <w:tcBorders>
              <w:top w:val="nil"/>
              <w:left w:val="single" w:sz="4" w:space="0" w:color="181717"/>
              <w:bottom w:val="nil"/>
              <w:right w:val="single" w:sz="4" w:space="0" w:color="181717"/>
            </w:tcBorders>
          </w:tcPr>
          <w:p w:rsidR="00584000" w:rsidRPr="00584000" w:rsidRDefault="00584000" w:rsidP="00584000">
            <w:pPr>
              <w:rPr>
                <w:rFonts w:ascii="Times New Roman" w:hAnsi="Times New Roman" w:cs="Times New Roman"/>
                <w:color w:val="181717"/>
                <w:sz w:val="21"/>
              </w:rPr>
            </w:pP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Большинство воспитанников смогут:</w:t>
            </w:r>
          </w:p>
          <w:p w:rsidR="00584000" w:rsidRPr="00584000" w:rsidRDefault="00584000" w:rsidP="00584000">
            <w:pPr>
              <w:numPr>
                <w:ilvl w:val="0"/>
                <w:numId w:val="2"/>
              </w:numPr>
              <w:ind w:right="18" w:hanging="12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распределить</w:t>
            </w:r>
            <w:proofErr w:type="gramEnd"/>
            <w:r w:rsidRPr="00584000">
              <w:rPr>
                <w:rFonts w:ascii="Times New Roman" w:hAnsi="Times New Roman" w:cs="Times New Roman"/>
                <w:color w:val="181717"/>
                <w:sz w:val="20"/>
              </w:rPr>
              <w:t xml:space="preserve"> животный мир по группам (дикие, домашние, птицы, рыбы);</w:t>
            </w:r>
          </w:p>
          <w:p w:rsidR="00584000" w:rsidRPr="00584000" w:rsidRDefault="00584000" w:rsidP="00584000">
            <w:pPr>
              <w:numPr>
                <w:ilvl w:val="0"/>
                <w:numId w:val="2"/>
              </w:numPr>
              <w:ind w:right="18" w:hanging="12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составить</w:t>
            </w:r>
            <w:proofErr w:type="gramEnd"/>
            <w:r w:rsidRPr="00584000">
              <w:rPr>
                <w:rFonts w:ascii="Times New Roman" w:hAnsi="Times New Roman" w:cs="Times New Roman"/>
                <w:color w:val="181717"/>
                <w:sz w:val="20"/>
              </w:rPr>
              <w:t xml:space="preserve"> короткий рассказ о животном.</w:t>
            </w:r>
          </w:p>
        </w:tc>
      </w:tr>
      <w:tr w:rsidR="00584000" w:rsidRPr="00584000" w:rsidTr="007E4B01">
        <w:trPr>
          <w:trHeight w:val="381"/>
        </w:trPr>
        <w:tc>
          <w:tcPr>
            <w:tcW w:w="1702" w:type="dxa"/>
            <w:vMerge/>
            <w:tcBorders>
              <w:top w:val="nil"/>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roofErr w:type="gramStart"/>
            <w:r w:rsidRPr="00584000">
              <w:rPr>
                <w:rFonts w:ascii="Times New Roman" w:hAnsi="Times New Roman" w:cs="Times New Roman"/>
                <w:b/>
                <w:color w:val="181717"/>
                <w:sz w:val="20"/>
              </w:rPr>
              <w:t>некоторые</w:t>
            </w:r>
            <w:proofErr w:type="gramEnd"/>
            <w:r w:rsidRPr="00584000">
              <w:rPr>
                <w:rFonts w:ascii="Times New Roman" w:hAnsi="Times New Roman" w:cs="Times New Roman"/>
                <w:b/>
                <w:color w:val="181717"/>
                <w:sz w:val="20"/>
              </w:rPr>
              <w:t xml:space="preserve"> воспитанники смогут:</w:t>
            </w:r>
          </w:p>
          <w:p w:rsidR="00584000" w:rsidRPr="00584000" w:rsidRDefault="00584000" w:rsidP="00584000">
            <w:pPr>
              <w:numPr>
                <w:ilvl w:val="0"/>
                <w:numId w:val="3"/>
              </w:numPr>
              <w:ind w:right="18" w:hanging="10"/>
              <w:jc w:val="both"/>
              <w:rPr>
                <w:rFonts w:ascii="Times New Roman" w:hAnsi="Times New Roman" w:cs="Times New Roman"/>
                <w:color w:val="181717"/>
                <w:sz w:val="20"/>
              </w:rPr>
            </w:pPr>
            <w:proofErr w:type="gramStart"/>
            <w:r w:rsidRPr="00584000">
              <w:rPr>
                <w:rFonts w:ascii="Times New Roman" w:hAnsi="Times New Roman" w:cs="Times New Roman"/>
                <w:color w:val="181717"/>
                <w:sz w:val="20"/>
              </w:rPr>
              <w:t>участвовать</w:t>
            </w:r>
            <w:proofErr w:type="gramEnd"/>
            <w:r w:rsidRPr="00584000">
              <w:rPr>
                <w:rFonts w:ascii="Times New Roman" w:hAnsi="Times New Roman" w:cs="Times New Roman"/>
                <w:color w:val="181717"/>
                <w:sz w:val="20"/>
              </w:rPr>
              <w:t xml:space="preserve"> в экспериментальной деятельности;</w:t>
            </w:r>
          </w:p>
          <w:p w:rsidR="00584000" w:rsidRPr="00584000" w:rsidRDefault="00584000" w:rsidP="00584000">
            <w:pPr>
              <w:numPr>
                <w:ilvl w:val="0"/>
                <w:numId w:val="3"/>
              </w:numPr>
              <w:ind w:right="18" w:hanging="10"/>
              <w:jc w:val="both"/>
              <w:rPr>
                <w:rFonts w:ascii="Times New Roman" w:hAnsi="Times New Roman" w:cs="Times New Roman"/>
                <w:color w:val="181717"/>
                <w:sz w:val="20"/>
              </w:rPr>
            </w:pPr>
            <w:proofErr w:type="gramStart"/>
            <w:r w:rsidRPr="00584000">
              <w:rPr>
                <w:rFonts w:ascii="Times New Roman" w:hAnsi="Times New Roman" w:cs="Times New Roman"/>
                <w:color w:val="181717"/>
                <w:sz w:val="20"/>
              </w:rPr>
              <w:t>использовать</w:t>
            </w:r>
            <w:proofErr w:type="gramEnd"/>
            <w:r w:rsidRPr="00584000">
              <w:rPr>
                <w:rFonts w:ascii="Times New Roman" w:hAnsi="Times New Roman" w:cs="Times New Roman"/>
                <w:color w:val="181717"/>
                <w:sz w:val="20"/>
              </w:rPr>
              <w:t xml:space="preserve"> избыточную информацию;</w:t>
            </w:r>
          </w:p>
          <w:p w:rsidR="00584000" w:rsidRPr="00584000" w:rsidRDefault="00584000" w:rsidP="00584000">
            <w:pPr>
              <w:numPr>
                <w:ilvl w:val="0"/>
                <w:numId w:val="3"/>
              </w:numPr>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назвать</w:t>
            </w:r>
            <w:proofErr w:type="gramEnd"/>
            <w:r w:rsidRPr="00584000">
              <w:rPr>
                <w:rFonts w:ascii="Times New Roman" w:hAnsi="Times New Roman" w:cs="Times New Roman"/>
                <w:color w:val="181717"/>
                <w:sz w:val="20"/>
              </w:rPr>
              <w:t xml:space="preserve"> животных Красной книги Казахстана.</w:t>
            </w:r>
          </w:p>
        </w:tc>
      </w:tr>
      <w:tr w:rsidR="00584000" w:rsidRPr="00584000" w:rsidTr="007E4B01">
        <w:trPr>
          <w:trHeight w:val="493"/>
        </w:trPr>
        <w:tc>
          <w:tcPr>
            <w:tcW w:w="1702" w:type="dxa"/>
            <w:vMerge w:val="restart"/>
            <w:tcBorders>
              <w:top w:val="single" w:sz="4" w:space="0" w:color="181717"/>
              <w:left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Языковая цель</w:t>
            </w: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Развитие навыков.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Воспитанники освоят первоначальные умения: </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использовать</w:t>
            </w:r>
            <w:proofErr w:type="gramEnd"/>
            <w:r w:rsidRPr="00584000">
              <w:rPr>
                <w:rFonts w:ascii="Times New Roman" w:hAnsi="Times New Roman" w:cs="Times New Roman"/>
                <w:color w:val="181717"/>
                <w:sz w:val="20"/>
              </w:rPr>
              <w:t xml:space="preserve"> в речи новые определения; </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составлять</w:t>
            </w:r>
            <w:proofErr w:type="gramEnd"/>
            <w:r w:rsidRPr="00584000">
              <w:rPr>
                <w:rFonts w:ascii="Times New Roman" w:hAnsi="Times New Roman" w:cs="Times New Roman"/>
                <w:color w:val="181717"/>
                <w:sz w:val="20"/>
              </w:rPr>
              <w:t xml:space="preserve"> короткие рассказы о представителях животного мира;</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рассматривать</w:t>
            </w:r>
            <w:proofErr w:type="gramEnd"/>
            <w:r w:rsidRPr="00584000">
              <w:rPr>
                <w:rFonts w:ascii="Times New Roman" w:hAnsi="Times New Roman" w:cs="Times New Roman"/>
                <w:color w:val="181717"/>
                <w:sz w:val="20"/>
              </w:rPr>
              <w:t xml:space="preserve"> иллюстрации учебника; </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извлекать</w:t>
            </w:r>
            <w:proofErr w:type="gramEnd"/>
            <w:r w:rsidRPr="00584000">
              <w:rPr>
                <w:rFonts w:ascii="Times New Roman" w:hAnsi="Times New Roman" w:cs="Times New Roman"/>
                <w:color w:val="181717"/>
                <w:sz w:val="20"/>
              </w:rPr>
              <w:t xml:space="preserve"> из них информацию о животных страны, сравнивать части тела различных животных;</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работать</w:t>
            </w:r>
            <w:proofErr w:type="gramEnd"/>
            <w:r w:rsidRPr="00584000">
              <w:rPr>
                <w:rFonts w:ascii="Times New Roman" w:hAnsi="Times New Roman" w:cs="Times New Roman"/>
                <w:color w:val="181717"/>
                <w:sz w:val="20"/>
              </w:rPr>
              <w:t xml:space="preserve"> в паре: узнавать зверей на рисунке;</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участвовать</w:t>
            </w:r>
            <w:proofErr w:type="gramEnd"/>
            <w:r w:rsidRPr="00584000">
              <w:rPr>
                <w:rFonts w:ascii="Times New Roman" w:hAnsi="Times New Roman" w:cs="Times New Roman"/>
                <w:color w:val="181717"/>
                <w:sz w:val="20"/>
              </w:rPr>
              <w:t xml:space="preserve"> в диалоге;</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отвечать</w:t>
            </w:r>
            <w:proofErr w:type="gramEnd"/>
            <w:r w:rsidRPr="00584000">
              <w:rPr>
                <w:rFonts w:ascii="Times New Roman" w:hAnsi="Times New Roman" w:cs="Times New Roman"/>
                <w:color w:val="181717"/>
                <w:sz w:val="20"/>
              </w:rPr>
              <w:t xml:space="preserve"> на вопросы;</w:t>
            </w:r>
          </w:p>
          <w:p w:rsidR="00584000" w:rsidRPr="00584000" w:rsidRDefault="00584000" w:rsidP="00584000">
            <w:pPr>
              <w:numPr>
                <w:ilvl w:val="0"/>
                <w:numId w:val="5"/>
              </w:numPr>
              <w:tabs>
                <w:tab w:val="left" w:pos="227"/>
              </w:tabs>
              <w:ind w:right="18" w:hanging="10"/>
              <w:jc w:val="both"/>
              <w:rPr>
                <w:rFonts w:ascii="Times New Roman" w:hAnsi="Times New Roman" w:cs="Times New Roman"/>
                <w:color w:val="181717"/>
                <w:sz w:val="21"/>
              </w:rPr>
            </w:pPr>
            <w:proofErr w:type="gramStart"/>
            <w:r w:rsidRPr="00584000">
              <w:rPr>
                <w:rFonts w:ascii="Times New Roman" w:hAnsi="Times New Roman" w:cs="Times New Roman"/>
                <w:color w:val="181717"/>
                <w:sz w:val="20"/>
              </w:rPr>
              <w:t>отгадывать</w:t>
            </w:r>
            <w:proofErr w:type="gramEnd"/>
            <w:r w:rsidRPr="00584000">
              <w:rPr>
                <w:rFonts w:ascii="Times New Roman" w:hAnsi="Times New Roman" w:cs="Times New Roman"/>
                <w:color w:val="181717"/>
                <w:sz w:val="20"/>
              </w:rPr>
              <w:t xml:space="preserve"> загадки.</w:t>
            </w:r>
          </w:p>
        </w:tc>
      </w:tr>
      <w:tr w:rsidR="00584000" w:rsidRPr="00584000" w:rsidTr="007E4B01">
        <w:tblPrEx>
          <w:tblCellMar>
            <w:top w:w="57" w:type="dxa"/>
            <w:left w:w="57" w:type="dxa"/>
            <w:bottom w:w="0" w:type="dxa"/>
            <w:right w:w="73" w:type="dxa"/>
          </w:tblCellMar>
        </w:tblPrEx>
        <w:trPr>
          <w:trHeight w:val="20"/>
        </w:trPr>
        <w:tc>
          <w:tcPr>
            <w:tcW w:w="1702" w:type="dxa"/>
            <w:vMerge/>
            <w:tcBorders>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roofErr w:type="spellStart"/>
            <w:r w:rsidRPr="00584000">
              <w:rPr>
                <w:rFonts w:ascii="Times New Roman" w:hAnsi="Times New Roman" w:cs="Times New Roman"/>
                <w:b/>
                <w:color w:val="181717"/>
                <w:sz w:val="20"/>
              </w:rPr>
              <w:t>Полиязычие</w:t>
            </w:r>
            <w:proofErr w:type="spellEnd"/>
            <w:r w:rsidRPr="00584000">
              <w:rPr>
                <w:rFonts w:ascii="Times New Roman" w:hAnsi="Times New Roman" w:cs="Times New Roman"/>
                <w:b/>
                <w:color w:val="181717"/>
                <w:sz w:val="20"/>
              </w:rPr>
              <w:t>:</w:t>
            </w:r>
          </w:p>
          <w:p w:rsidR="00584000" w:rsidRPr="00584000" w:rsidRDefault="00584000" w:rsidP="00584000">
            <w:pPr>
              <w:ind w:right="2922"/>
              <w:rPr>
                <w:rFonts w:ascii="Times New Roman" w:hAnsi="Times New Roman" w:cs="Times New Roman"/>
                <w:color w:val="181717"/>
                <w:sz w:val="20"/>
              </w:rPr>
            </w:pPr>
            <w:proofErr w:type="spellStart"/>
            <w:proofErr w:type="gramStart"/>
            <w:r w:rsidRPr="00584000">
              <w:rPr>
                <w:rFonts w:ascii="Times New Roman" w:hAnsi="Times New Roman" w:cs="Times New Roman"/>
                <w:color w:val="181717"/>
                <w:sz w:val="20"/>
              </w:rPr>
              <w:t>жануарлар</w:t>
            </w:r>
            <w:proofErr w:type="spellEnd"/>
            <w:proofErr w:type="gramEnd"/>
            <w:r w:rsidRPr="00584000">
              <w:rPr>
                <w:rFonts w:ascii="Times New Roman" w:hAnsi="Times New Roman" w:cs="Times New Roman"/>
                <w:color w:val="181717"/>
                <w:sz w:val="20"/>
              </w:rPr>
              <w:t xml:space="preserve"> – животные – </w:t>
            </w:r>
            <w:proofErr w:type="spellStart"/>
            <w:r w:rsidRPr="00584000">
              <w:rPr>
                <w:rFonts w:ascii="Times New Roman" w:hAnsi="Times New Roman" w:cs="Times New Roman"/>
                <w:color w:val="181717"/>
                <w:sz w:val="20"/>
              </w:rPr>
              <w:t>аnimals</w:t>
            </w:r>
            <w:proofErr w:type="spellEnd"/>
            <w:r w:rsidRPr="00584000">
              <w:rPr>
                <w:rFonts w:ascii="Times New Roman" w:hAnsi="Times New Roman" w:cs="Times New Roman"/>
                <w:color w:val="181717"/>
                <w:sz w:val="20"/>
              </w:rPr>
              <w:t>.</w:t>
            </w:r>
          </w:p>
          <w:p w:rsidR="00584000" w:rsidRPr="00584000" w:rsidRDefault="00584000" w:rsidP="00584000">
            <w:pPr>
              <w:ind w:right="-73"/>
              <w:rPr>
                <w:rFonts w:ascii="Times New Roman" w:hAnsi="Times New Roman" w:cs="Times New Roman"/>
                <w:color w:val="181717"/>
                <w:sz w:val="21"/>
              </w:rPr>
            </w:pPr>
            <w:proofErr w:type="gramStart"/>
            <w:r w:rsidRPr="00584000">
              <w:rPr>
                <w:rFonts w:ascii="Times New Roman" w:hAnsi="Times New Roman" w:cs="Times New Roman"/>
                <w:b/>
                <w:color w:val="181717"/>
                <w:sz w:val="20"/>
              </w:rPr>
              <w:t>основные</w:t>
            </w:r>
            <w:proofErr w:type="gramEnd"/>
            <w:r w:rsidRPr="00584000">
              <w:rPr>
                <w:rFonts w:ascii="Times New Roman" w:hAnsi="Times New Roman" w:cs="Times New Roman"/>
                <w:b/>
                <w:color w:val="181717"/>
                <w:sz w:val="20"/>
              </w:rPr>
              <w:t xml:space="preserve"> термины и словосочетания: </w:t>
            </w:r>
            <w:r w:rsidRPr="00584000">
              <w:rPr>
                <w:rFonts w:ascii="Times New Roman" w:hAnsi="Times New Roman" w:cs="Times New Roman"/>
                <w:color w:val="181717"/>
                <w:sz w:val="20"/>
              </w:rPr>
              <w:t>животные, животный мир, живые организмы, часть природы.</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Вопросы для обсуждения.</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w:t>
            </w:r>
            <w:r w:rsidRPr="00584000">
              <w:rPr>
                <w:rFonts w:ascii="Times New Roman" w:hAnsi="Times New Roman" w:cs="Times New Roman"/>
                <w:color w:val="181717"/>
                <w:sz w:val="20"/>
              </w:rPr>
              <w:tab/>
              <w:t xml:space="preserve">Относится ли животный мир к </w:t>
            </w:r>
            <w:proofErr w:type="spellStart"/>
            <w:proofErr w:type="gramStart"/>
            <w:r w:rsidRPr="00584000">
              <w:rPr>
                <w:rFonts w:ascii="Times New Roman" w:hAnsi="Times New Roman" w:cs="Times New Roman"/>
                <w:color w:val="181717"/>
                <w:sz w:val="20"/>
              </w:rPr>
              <w:t>природе?Каких</w:t>
            </w:r>
            <w:proofErr w:type="spellEnd"/>
            <w:proofErr w:type="gramEnd"/>
            <w:r w:rsidRPr="00584000">
              <w:rPr>
                <w:rFonts w:ascii="Times New Roman" w:hAnsi="Times New Roman" w:cs="Times New Roman"/>
                <w:color w:val="181717"/>
                <w:sz w:val="20"/>
              </w:rPr>
              <w:t xml:space="preserve"> животных вы знаете?</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w:t>
            </w:r>
            <w:r w:rsidRPr="00584000">
              <w:rPr>
                <w:rFonts w:ascii="Times New Roman" w:hAnsi="Times New Roman" w:cs="Times New Roman"/>
                <w:color w:val="181717"/>
                <w:sz w:val="20"/>
              </w:rPr>
              <w:tab/>
              <w:t xml:space="preserve">Чем похожи </w:t>
            </w:r>
            <w:proofErr w:type="spellStart"/>
            <w:proofErr w:type="gramStart"/>
            <w:r w:rsidRPr="00584000">
              <w:rPr>
                <w:rFonts w:ascii="Times New Roman" w:hAnsi="Times New Roman" w:cs="Times New Roman"/>
                <w:color w:val="181717"/>
                <w:sz w:val="20"/>
              </w:rPr>
              <w:t>животные?Чем</w:t>
            </w:r>
            <w:proofErr w:type="spellEnd"/>
            <w:proofErr w:type="gramEnd"/>
            <w:r w:rsidRPr="00584000">
              <w:rPr>
                <w:rFonts w:ascii="Times New Roman" w:hAnsi="Times New Roman" w:cs="Times New Roman"/>
                <w:color w:val="181717"/>
                <w:sz w:val="20"/>
              </w:rPr>
              <w:t xml:space="preserve"> они отличаются?</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w:t>
            </w:r>
            <w:r w:rsidRPr="00584000">
              <w:rPr>
                <w:rFonts w:ascii="Times New Roman" w:hAnsi="Times New Roman" w:cs="Times New Roman"/>
                <w:color w:val="181717"/>
                <w:sz w:val="20"/>
              </w:rPr>
              <w:tab/>
              <w:t xml:space="preserve">Какую пользу приносят </w:t>
            </w:r>
            <w:proofErr w:type="spellStart"/>
            <w:proofErr w:type="gramStart"/>
            <w:r w:rsidRPr="00584000">
              <w:rPr>
                <w:rFonts w:ascii="Times New Roman" w:hAnsi="Times New Roman" w:cs="Times New Roman"/>
                <w:color w:val="181717"/>
                <w:sz w:val="20"/>
              </w:rPr>
              <w:t>человеку?Какие</w:t>
            </w:r>
            <w:proofErr w:type="spellEnd"/>
            <w:proofErr w:type="gramEnd"/>
            <w:r w:rsidRPr="00584000">
              <w:rPr>
                <w:rFonts w:ascii="Times New Roman" w:hAnsi="Times New Roman" w:cs="Times New Roman"/>
                <w:color w:val="181717"/>
                <w:sz w:val="20"/>
              </w:rPr>
              <w:t xml:space="preserve"> животные занесены в Красную книгу Казахстана?</w:t>
            </w:r>
          </w:p>
        </w:tc>
      </w:tr>
      <w:tr w:rsidR="00584000" w:rsidRPr="00584000" w:rsidTr="007E4B01">
        <w:tblPrEx>
          <w:tblCellMar>
            <w:top w:w="57" w:type="dxa"/>
            <w:left w:w="57" w:type="dxa"/>
            <w:bottom w:w="0" w:type="dxa"/>
            <w:right w:w="73" w:type="dxa"/>
          </w:tblCellMar>
        </w:tblPrEx>
        <w:trPr>
          <w:trHeight w:val="521"/>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Предшествующие знания</w:t>
            </w:r>
          </w:p>
        </w:tc>
        <w:tc>
          <w:tcPr>
            <w:tcW w:w="8930" w:type="dxa"/>
            <w:gridSpan w:val="4"/>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Элементарные представления о животном мире; знание нескольких видов животных, проживающих в родном краю; умение назвать признаки живого.</w:t>
            </w:r>
          </w:p>
        </w:tc>
      </w:tr>
      <w:tr w:rsidR="00584000" w:rsidRPr="00584000" w:rsidTr="007E4B01">
        <w:tblPrEx>
          <w:tblCellMar>
            <w:top w:w="57" w:type="dxa"/>
            <w:left w:w="57" w:type="dxa"/>
            <w:bottom w:w="0" w:type="dxa"/>
            <w:right w:w="73" w:type="dxa"/>
          </w:tblCellMar>
        </w:tblPrEx>
        <w:trPr>
          <w:trHeight w:val="118"/>
        </w:trPr>
        <w:tc>
          <w:tcPr>
            <w:tcW w:w="10632" w:type="dxa"/>
            <w:gridSpan w:val="5"/>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jc w:val="center"/>
              <w:rPr>
                <w:rFonts w:ascii="Times New Roman" w:hAnsi="Times New Roman" w:cs="Times New Roman"/>
                <w:color w:val="181717"/>
                <w:sz w:val="21"/>
              </w:rPr>
            </w:pPr>
            <w:r w:rsidRPr="00584000">
              <w:rPr>
                <w:rFonts w:ascii="Times New Roman" w:hAnsi="Times New Roman" w:cs="Times New Roman"/>
                <w:b/>
                <w:color w:val="181717"/>
                <w:sz w:val="20"/>
              </w:rPr>
              <w:t>План</w:t>
            </w:r>
          </w:p>
        </w:tc>
      </w:tr>
      <w:tr w:rsidR="00584000" w:rsidRPr="00584000" w:rsidTr="007E4B01">
        <w:tblPrEx>
          <w:tblCellMar>
            <w:top w:w="57" w:type="dxa"/>
            <w:left w:w="57" w:type="dxa"/>
            <w:bottom w:w="0" w:type="dxa"/>
            <w:right w:w="73" w:type="dxa"/>
          </w:tblCellMar>
        </w:tblPrEx>
        <w:trPr>
          <w:trHeight w:val="236"/>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jc w:val="both"/>
              <w:rPr>
                <w:rFonts w:ascii="Times New Roman" w:hAnsi="Times New Roman" w:cs="Times New Roman"/>
                <w:color w:val="181717"/>
                <w:sz w:val="21"/>
              </w:rPr>
            </w:pPr>
            <w:r w:rsidRPr="00584000">
              <w:rPr>
                <w:rFonts w:ascii="Times New Roman" w:hAnsi="Times New Roman" w:cs="Times New Roman"/>
                <w:b/>
                <w:color w:val="181717"/>
                <w:sz w:val="20"/>
              </w:rPr>
              <w:t>Планируемое время</w:t>
            </w:r>
          </w:p>
        </w:tc>
        <w:tc>
          <w:tcPr>
            <w:tcW w:w="7226"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proofErr w:type="gramStart"/>
            <w:r w:rsidRPr="00584000">
              <w:rPr>
                <w:rFonts w:ascii="Times New Roman" w:hAnsi="Times New Roman" w:cs="Times New Roman"/>
                <w:b/>
                <w:color w:val="181717"/>
                <w:sz w:val="20"/>
              </w:rPr>
              <w:t>запланированная</w:t>
            </w:r>
            <w:proofErr w:type="gramEnd"/>
            <w:r w:rsidRPr="00584000">
              <w:rPr>
                <w:rFonts w:ascii="Times New Roman" w:hAnsi="Times New Roman" w:cs="Times New Roman"/>
                <w:b/>
                <w:color w:val="181717"/>
                <w:sz w:val="20"/>
              </w:rPr>
              <w:t xml:space="preserve"> деятельность </w:t>
            </w:r>
          </w:p>
        </w:tc>
        <w:tc>
          <w:tcPr>
            <w:tcW w:w="1704"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Ресурсы</w:t>
            </w:r>
          </w:p>
        </w:tc>
      </w:tr>
      <w:tr w:rsidR="00584000" w:rsidRPr="00584000" w:rsidTr="007E4B01">
        <w:tblPrEx>
          <w:tblCellMar>
            <w:top w:w="57" w:type="dxa"/>
            <w:left w:w="57" w:type="dxa"/>
            <w:bottom w:w="0" w:type="dxa"/>
            <w:right w:w="73" w:type="dxa"/>
          </w:tblCellMar>
        </w:tblPrEx>
        <w:trPr>
          <w:trHeight w:val="505"/>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I. создание положительного эмоционального настроя</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0–1минута</w:t>
            </w:r>
          </w:p>
        </w:tc>
        <w:tc>
          <w:tcPr>
            <w:tcW w:w="7226"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b/>
                <w:color w:val="181717"/>
                <w:sz w:val="20"/>
              </w:rPr>
              <w:t xml:space="preserve">(К) </w:t>
            </w:r>
            <w:r w:rsidRPr="00584000">
              <w:rPr>
                <w:rFonts w:ascii="Times New Roman" w:hAnsi="Times New Roman" w:cs="Times New Roman"/>
                <w:color w:val="181717"/>
                <w:sz w:val="20"/>
              </w:rPr>
              <w:t xml:space="preserve">Педагог предлагает детям принять участие в упражнении на развитие положительного настроя на занятии «Доброе животное». Воспитанники встают в круг и берутся за руки. Педагог говорит тихим голосом говорит: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«Мы – одно большое доброе животное.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Давайте послушаем, как оно дышит!»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Все прислушиваются к своему дыханию, дыханию соседей. «А теперь послушаем вместе!»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5CC9C874" wp14:editId="441C0027">
                  <wp:extent cx="1247775" cy="935831"/>
                  <wp:effectExtent l="0" t="0" r="0" b="0"/>
                  <wp:docPr id="1" name="Рисунок 1" descr="C:\Users\user\Desktop\асема урок\урок с родителями\20181213_15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сема урок\урок с родителями\20181213_1546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344" cy="937758"/>
                          </a:xfrm>
                          <a:prstGeom prst="rect">
                            <a:avLst/>
                          </a:prstGeom>
                          <a:noFill/>
                          <a:ln>
                            <a:noFill/>
                          </a:ln>
                        </pic:spPr>
                      </pic:pic>
                    </a:graphicData>
                  </a:graphic>
                </wp:inline>
              </w:drawing>
            </w:r>
          </w:p>
        </w:tc>
        <w:tc>
          <w:tcPr>
            <w:tcW w:w="1704"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Музыкальное сопровождение.</w:t>
            </w:r>
          </w:p>
        </w:tc>
      </w:tr>
      <w:tr w:rsidR="00584000" w:rsidRPr="00584000" w:rsidTr="007E4B01">
        <w:tblPrEx>
          <w:tblCellMar>
            <w:top w:w="57" w:type="dxa"/>
            <w:left w:w="57" w:type="dxa"/>
            <w:bottom w:w="0" w:type="dxa"/>
            <w:right w:w="73" w:type="dxa"/>
          </w:tblCellMar>
        </w:tblPrEx>
        <w:trPr>
          <w:trHeight w:val="505"/>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lastRenderedPageBreak/>
              <w:t>II</w:t>
            </w:r>
            <w:proofErr w:type="gramStart"/>
            <w:r w:rsidRPr="00584000">
              <w:rPr>
                <w:rFonts w:ascii="Times New Roman" w:hAnsi="Times New Roman" w:cs="Times New Roman"/>
                <w:b/>
                <w:color w:val="181717"/>
                <w:sz w:val="20"/>
              </w:rPr>
              <w:t>. актуализация</w:t>
            </w:r>
            <w:proofErr w:type="gramEnd"/>
            <w:r w:rsidRPr="00584000">
              <w:rPr>
                <w:rFonts w:ascii="Times New Roman" w:hAnsi="Times New Roman" w:cs="Times New Roman"/>
                <w:b/>
                <w:color w:val="181717"/>
                <w:sz w:val="20"/>
              </w:rPr>
              <w:t xml:space="preserve"> жизненного опыта.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Целеполагание.</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2–5 минут</w:t>
            </w:r>
          </w:p>
        </w:tc>
        <w:tc>
          <w:tcPr>
            <w:tcW w:w="7226"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(К) Педагог предлагает подумать и сказать, кто еще, кроме растений, относится к живой природе? (Животные.) Животный мир является одним из основных частей природы. Кем должен быть человек для животного? (Другом.)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Педагог предлагает отгадать загадки. Из ответов составляет на доске (или с помощью </w:t>
            </w:r>
            <w:proofErr w:type="spellStart"/>
            <w:r w:rsidRPr="00584000">
              <w:rPr>
                <w:rFonts w:ascii="Times New Roman" w:hAnsi="Times New Roman" w:cs="Times New Roman"/>
                <w:color w:val="181717"/>
                <w:sz w:val="20"/>
              </w:rPr>
              <w:t>флипчартов</w:t>
            </w:r>
            <w:proofErr w:type="spellEnd"/>
            <w:r w:rsidRPr="00584000">
              <w:rPr>
                <w:rFonts w:ascii="Times New Roman" w:hAnsi="Times New Roman" w:cs="Times New Roman"/>
                <w:color w:val="181717"/>
                <w:sz w:val="20"/>
              </w:rPr>
              <w:t>) кластер.</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noProof/>
                <w:color w:val="181717"/>
                <w:sz w:val="20"/>
              </w:rPr>
              <w:drawing>
                <wp:inline distT="0" distB="0" distL="0" distR="0" wp14:anchorId="013EB53C" wp14:editId="5DBB62D6">
                  <wp:extent cx="1162050" cy="87137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174816" cy="880947"/>
                          </a:xfrm>
                          <a:prstGeom prst="rect">
                            <a:avLst/>
                          </a:prstGeom>
                        </pic:spPr>
                      </pic:pic>
                    </a:graphicData>
                  </a:graphic>
                </wp:inline>
              </w:drawing>
            </w:r>
            <w:r w:rsidRPr="00584000">
              <w:rPr>
                <w:rFonts w:ascii="Times New Roman" w:hAnsi="Times New Roman" w:cs="Times New Roman"/>
                <w:noProof/>
                <w:color w:val="181717"/>
                <w:sz w:val="20"/>
              </w:rPr>
              <w:drawing>
                <wp:inline distT="0" distB="0" distL="0" distR="0" wp14:anchorId="78CB93BE" wp14:editId="34EFC9D3">
                  <wp:extent cx="1171575" cy="8785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184262" cy="888029"/>
                          </a:xfrm>
                          <a:prstGeom prst="rect">
                            <a:avLst/>
                          </a:prstGeom>
                        </pic:spPr>
                      </pic:pic>
                    </a:graphicData>
                  </a:graphic>
                </wp:inline>
              </w:drawing>
            </w:r>
            <w:r w:rsidRPr="00584000">
              <w:rPr>
                <w:rFonts w:ascii="Times New Roman" w:hAnsi="Times New Roman" w:cs="Times New Roman"/>
                <w:noProof/>
                <w:color w:val="181717"/>
                <w:sz w:val="20"/>
              </w:rPr>
              <w:drawing>
                <wp:inline distT="0" distB="0" distL="0" distR="0" wp14:anchorId="6E1E6968" wp14:editId="1FBEBF1B">
                  <wp:extent cx="1171575" cy="8785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86939" cy="890037"/>
                          </a:xfrm>
                          <a:prstGeom prst="rect">
                            <a:avLst/>
                          </a:prstGeom>
                        </pic:spPr>
                      </pic:pic>
                    </a:graphicData>
                  </a:graphic>
                </wp:inline>
              </w:drawing>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Загадка – это маленький стишок, который очень просит ответа.</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Я по земле не хожу,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Вверх не гляжу,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Гнезда не завожу,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А детей вывожу. (Рыбы.)</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Задаются аналогичные загадки про птиц, зверей, насекомых.</w:t>
            </w:r>
          </w:p>
          <w:tbl>
            <w:tblPr>
              <w:tblStyle w:val="TableGrid"/>
              <w:tblW w:w="6105" w:type="dxa"/>
              <w:tblInd w:w="70" w:type="dxa"/>
              <w:tblLayout w:type="fixed"/>
              <w:tblCellMar>
                <w:top w:w="56" w:type="dxa"/>
                <w:left w:w="104" w:type="dxa"/>
                <w:right w:w="103" w:type="dxa"/>
              </w:tblCellMar>
              <w:tblLook w:val="04A0" w:firstRow="1" w:lastRow="0" w:firstColumn="1" w:lastColumn="0" w:noHBand="0" w:noVBand="1"/>
            </w:tblPr>
            <w:tblGrid>
              <w:gridCol w:w="2987"/>
              <w:gridCol w:w="3118"/>
            </w:tblGrid>
            <w:tr w:rsidR="00584000" w:rsidRPr="00584000" w:rsidTr="007E4B01">
              <w:trPr>
                <w:trHeight w:val="81"/>
              </w:trPr>
              <w:tc>
                <w:tcPr>
                  <w:tcW w:w="2987"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16"/>
                    </w:rPr>
                    <w:t>Исследовательская цель</w:t>
                  </w:r>
                </w:p>
              </w:tc>
              <w:tc>
                <w:tcPr>
                  <w:tcW w:w="3118"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jc w:val="center"/>
                    <w:rPr>
                      <w:rFonts w:ascii="Times New Roman" w:hAnsi="Times New Roman" w:cs="Times New Roman"/>
                      <w:color w:val="181717"/>
                      <w:sz w:val="21"/>
                    </w:rPr>
                  </w:pPr>
                  <w:r w:rsidRPr="00584000">
                    <w:rPr>
                      <w:rFonts w:ascii="Times New Roman" w:hAnsi="Times New Roman" w:cs="Times New Roman"/>
                      <w:color w:val="181717"/>
                      <w:sz w:val="16"/>
                    </w:rPr>
                    <w:t>Результат, которого нужно достичь</w:t>
                  </w:r>
                </w:p>
              </w:tc>
            </w:tr>
            <w:tr w:rsidR="00584000" w:rsidRPr="00584000" w:rsidTr="007E4B01">
              <w:trPr>
                <w:trHeight w:val="774"/>
              </w:trPr>
              <w:tc>
                <w:tcPr>
                  <w:tcW w:w="2987"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ind w:left="1"/>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73B64041" wp14:editId="31CBE876">
                        <wp:extent cx="1133475" cy="571500"/>
                        <wp:effectExtent l="0" t="0" r="9525" b="0"/>
                        <wp:docPr id="5" name="Picture 5981"/>
                        <wp:cNvGraphicFramePr/>
                        <a:graphic xmlns:a="http://schemas.openxmlformats.org/drawingml/2006/main">
                          <a:graphicData uri="http://schemas.openxmlformats.org/drawingml/2006/picture">
                            <pic:pic xmlns:pic="http://schemas.openxmlformats.org/drawingml/2006/picture">
                              <pic:nvPicPr>
                                <pic:cNvPr id="5981" name="Picture 5981"/>
                                <pic:cNvPicPr/>
                              </pic:nvPicPr>
                              <pic:blipFill>
                                <a:blip r:embed="rId9"/>
                                <a:stretch>
                                  <a:fillRect/>
                                </a:stretch>
                              </pic:blipFill>
                              <pic:spPr>
                                <a:xfrm>
                                  <a:off x="0" y="0"/>
                                  <a:ext cx="1133672" cy="571599"/>
                                </a:xfrm>
                                <a:prstGeom prst="rect">
                                  <a:avLst/>
                                </a:prstGeom>
                              </pic:spPr>
                            </pic:pic>
                          </a:graphicData>
                        </a:graphic>
                      </wp:inline>
                    </w:drawing>
                  </w:r>
                </w:p>
              </w:tc>
              <w:tc>
                <w:tcPr>
                  <w:tcW w:w="3118"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ind w:left="214"/>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76A1D19A" wp14:editId="38F2FFE0">
                        <wp:extent cx="1076325" cy="571500"/>
                        <wp:effectExtent l="0" t="0" r="9525" b="0"/>
                        <wp:docPr id="6" name="Picture 5983"/>
                        <wp:cNvGraphicFramePr/>
                        <a:graphic xmlns:a="http://schemas.openxmlformats.org/drawingml/2006/main">
                          <a:graphicData uri="http://schemas.openxmlformats.org/drawingml/2006/picture">
                            <pic:pic xmlns:pic="http://schemas.openxmlformats.org/drawingml/2006/picture">
                              <pic:nvPicPr>
                                <pic:cNvPr id="5983" name="Picture 5983"/>
                                <pic:cNvPicPr/>
                              </pic:nvPicPr>
                              <pic:blipFill>
                                <a:blip r:embed="rId10"/>
                                <a:stretch>
                                  <a:fillRect/>
                                </a:stretch>
                              </pic:blipFill>
                              <pic:spPr>
                                <a:xfrm>
                                  <a:off x="0" y="0"/>
                                  <a:ext cx="1076661" cy="571678"/>
                                </a:xfrm>
                                <a:prstGeom prst="rect">
                                  <a:avLst/>
                                </a:prstGeom>
                              </pic:spPr>
                            </pic:pic>
                          </a:graphicData>
                        </a:graphic>
                      </wp:inline>
                    </w:drawing>
                  </w:r>
                </w:p>
              </w:tc>
            </w:tr>
            <w:tr w:rsidR="00584000" w:rsidRPr="00584000" w:rsidTr="007E4B01">
              <w:trPr>
                <w:trHeight w:val="101"/>
              </w:trPr>
              <w:tc>
                <w:tcPr>
                  <w:tcW w:w="2987"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jc w:val="center"/>
                    <w:rPr>
                      <w:rFonts w:ascii="Times New Roman" w:hAnsi="Times New Roman" w:cs="Times New Roman"/>
                      <w:color w:val="181717"/>
                      <w:sz w:val="21"/>
                    </w:rPr>
                  </w:pPr>
                  <w:r w:rsidRPr="00584000">
                    <w:rPr>
                      <w:rFonts w:ascii="Times New Roman" w:hAnsi="Times New Roman" w:cs="Times New Roman"/>
                      <w:color w:val="181717"/>
                      <w:sz w:val="16"/>
                    </w:rPr>
                    <w:t>Кто живет в нашем краю?</w:t>
                  </w:r>
                </w:p>
              </w:tc>
              <w:tc>
                <w:tcPr>
                  <w:tcW w:w="3118"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jc w:val="center"/>
                    <w:rPr>
                      <w:rFonts w:ascii="Times New Roman" w:hAnsi="Times New Roman" w:cs="Times New Roman"/>
                      <w:color w:val="181717"/>
                      <w:sz w:val="21"/>
                    </w:rPr>
                  </w:pPr>
                  <w:r w:rsidRPr="00584000">
                    <w:rPr>
                      <w:rFonts w:ascii="Times New Roman" w:hAnsi="Times New Roman" w:cs="Times New Roman"/>
                      <w:color w:val="181717"/>
                      <w:sz w:val="16"/>
                    </w:rPr>
                    <w:t>Животные как часть природы.</w:t>
                  </w:r>
                </w:p>
              </w:tc>
            </w:tr>
          </w:tbl>
          <w:p w:rsidR="00584000" w:rsidRPr="00584000" w:rsidRDefault="00584000" w:rsidP="00584000">
            <w:pPr>
              <w:rPr>
                <w:rFonts w:ascii="Times New Roman" w:hAnsi="Times New Roman" w:cs="Times New Roman"/>
                <w:color w:val="181717"/>
                <w:sz w:val="21"/>
              </w:rPr>
            </w:pPr>
          </w:p>
        </w:tc>
        <w:tc>
          <w:tcPr>
            <w:tcW w:w="1704"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Слайды с разными видами животных, плакаты, иллюстративный материал.</w:t>
            </w:r>
          </w:p>
        </w:tc>
      </w:tr>
      <w:tr w:rsidR="00584000" w:rsidRPr="00584000" w:rsidTr="007E4B01">
        <w:tblPrEx>
          <w:tblCellMar>
            <w:top w:w="57" w:type="dxa"/>
            <w:left w:w="57" w:type="dxa"/>
            <w:bottom w:w="13" w:type="dxa"/>
            <w:right w:w="19" w:type="dxa"/>
          </w:tblCellMar>
        </w:tblPrEx>
        <w:trPr>
          <w:trHeight w:val="1355"/>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Середина занятия</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III. Работа по теме </w:t>
            </w:r>
          </w:p>
          <w:p w:rsidR="00584000" w:rsidRPr="00584000" w:rsidRDefault="00584000" w:rsidP="00584000">
            <w:pPr>
              <w:rPr>
                <w:rFonts w:ascii="Times New Roman" w:hAnsi="Times New Roman" w:cs="Times New Roman"/>
                <w:color w:val="181717"/>
                <w:sz w:val="21"/>
              </w:rPr>
            </w:pPr>
            <w:proofErr w:type="gramStart"/>
            <w:r w:rsidRPr="00584000">
              <w:rPr>
                <w:rFonts w:ascii="Times New Roman" w:hAnsi="Times New Roman" w:cs="Times New Roman"/>
                <w:b/>
                <w:color w:val="181717"/>
                <w:sz w:val="20"/>
              </w:rPr>
              <w:t>занятия</w:t>
            </w:r>
            <w:proofErr w:type="gramEnd"/>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6 – 25 минут</w:t>
            </w:r>
          </w:p>
        </w:tc>
        <w:tc>
          <w:tcPr>
            <w:tcW w:w="7226"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ind w:right="86"/>
              <w:jc w:val="both"/>
              <w:rPr>
                <w:rFonts w:ascii="Times New Roman" w:hAnsi="Times New Roman" w:cs="Times New Roman"/>
                <w:color w:val="181717"/>
                <w:sz w:val="21"/>
              </w:rPr>
            </w:pPr>
            <w:r w:rsidRPr="00584000">
              <w:rPr>
                <w:rFonts w:ascii="Times New Roman" w:hAnsi="Times New Roman" w:cs="Times New Roman"/>
                <w:b/>
                <w:color w:val="181717"/>
                <w:sz w:val="20"/>
              </w:rPr>
              <w:t xml:space="preserve">(К, П) Работа с календарем природы. Работа в азбуке-тетради. </w:t>
            </w:r>
            <w:r w:rsidRPr="00584000">
              <w:rPr>
                <w:rFonts w:ascii="Times New Roman" w:hAnsi="Times New Roman" w:cs="Times New Roman"/>
                <w:color w:val="181717"/>
                <w:sz w:val="20"/>
              </w:rPr>
              <w:t xml:space="preserve">Рассмотрите рисунки. Где обитают животные? (В лесах, на равнинах, степях, горах.) </w:t>
            </w:r>
          </w:p>
          <w:p w:rsidR="00584000" w:rsidRPr="00584000" w:rsidRDefault="00584000" w:rsidP="00584000">
            <w:pPr>
              <w:spacing w:after="3"/>
              <w:rPr>
                <w:rFonts w:ascii="Times New Roman" w:hAnsi="Times New Roman" w:cs="Times New Roman"/>
                <w:color w:val="181717"/>
                <w:sz w:val="20"/>
              </w:rPr>
            </w:pPr>
            <w:r w:rsidRPr="00584000">
              <w:rPr>
                <w:rFonts w:ascii="Times New Roman" w:hAnsi="Times New Roman" w:cs="Times New Roman"/>
                <w:color w:val="181717"/>
                <w:sz w:val="20"/>
              </w:rPr>
              <w:t xml:space="preserve">Докажите друзьям, что животные являются живыми организмами (дышат, питаются, размножаются, растут, передвигаются). </w:t>
            </w:r>
          </w:p>
          <w:p w:rsidR="00584000" w:rsidRPr="00584000" w:rsidRDefault="00584000" w:rsidP="00584000">
            <w:pPr>
              <w:spacing w:after="3"/>
              <w:rPr>
                <w:rFonts w:ascii="Times New Roman" w:hAnsi="Times New Roman" w:cs="Times New Roman"/>
                <w:color w:val="181717"/>
                <w:sz w:val="20"/>
              </w:rPr>
            </w:pPr>
            <w:r w:rsidRPr="00584000">
              <w:rPr>
                <w:rFonts w:ascii="Times New Roman" w:hAnsi="Times New Roman" w:cs="Times New Roman"/>
                <w:b/>
                <w:color w:val="181717"/>
                <w:sz w:val="20"/>
              </w:rPr>
              <w:t>(К) информация педагога</w:t>
            </w:r>
            <w:r w:rsidRPr="00584000">
              <w:rPr>
                <w:rFonts w:ascii="Times New Roman" w:hAnsi="Times New Roman" w:cs="Times New Roman"/>
                <w:color w:val="181717"/>
                <w:sz w:val="20"/>
              </w:rPr>
              <w:t>. Различные животные по-разному приспосабливаются к природной среде. Там, где условия для их проживания наиболее благоприятны, там они и обитают.</w:t>
            </w:r>
          </w:p>
          <w:p w:rsidR="00584000" w:rsidRPr="00584000" w:rsidRDefault="00584000" w:rsidP="00584000">
            <w:pPr>
              <w:spacing w:after="3"/>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5D4F02D3" wp14:editId="3B2C394F">
                  <wp:extent cx="1447935" cy="1085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449961" cy="1087370"/>
                          </a:xfrm>
                          <a:prstGeom prst="rect">
                            <a:avLst/>
                          </a:prstGeom>
                        </pic:spPr>
                      </pic:pic>
                    </a:graphicData>
                  </a:graphic>
                </wp:inline>
              </w:drawing>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Проблемный вопрос</w:t>
            </w:r>
            <w:r w:rsidRPr="00584000">
              <w:rPr>
                <w:rFonts w:ascii="Times New Roman" w:hAnsi="Times New Roman" w:cs="Times New Roman"/>
                <w:color w:val="181717"/>
                <w:sz w:val="20"/>
              </w:rPr>
              <w:t xml:space="preserve">. </w:t>
            </w:r>
          </w:p>
          <w:p w:rsidR="00584000" w:rsidRPr="00584000" w:rsidRDefault="00584000" w:rsidP="00584000">
            <w:pPr>
              <w:ind w:right="44"/>
              <w:rPr>
                <w:rFonts w:ascii="Times New Roman" w:hAnsi="Times New Roman" w:cs="Times New Roman"/>
                <w:color w:val="181717"/>
                <w:sz w:val="21"/>
              </w:rPr>
            </w:pPr>
            <w:r w:rsidRPr="00584000">
              <w:rPr>
                <w:rFonts w:ascii="Times New Roman" w:hAnsi="Times New Roman" w:cs="Times New Roman"/>
                <w:color w:val="181717"/>
                <w:sz w:val="20"/>
              </w:rPr>
              <w:t>Что дают нам (людям) животные? (Дети отвечают, педагог уточняет и обобщает их ответы.) Их используют как помощников в работе, на охоте; они уничтожают вредителей лесов, полей; дают мясо, молоко, мех.</w:t>
            </w:r>
          </w:p>
          <w:p w:rsidR="00584000" w:rsidRPr="00584000" w:rsidRDefault="00584000" w:rsidP="00584000">
            <w:pPr>
              <w:spacing w:after="3"/>
              <w:rPr>
                <w:rFonts w:ascii="Times New Roman" w:hAnsi="Times New Roman" w:cs="Times New Roman"/>
                <w:color w:val="181717"/>
                <w:sz w:val="21"/>
              </w:rPr>
            </w:pPr>
            <w:r w:rsidRPr="00584000">
              <w:rPr>
                <w:rFonts w:ascii="Times New Roman" w:hAnsi="Times New Roman" w:cs="Times New Roman"/>
                <w:b/>
                <w:color w:val="181717"/>
                <w:sz w:val="20"/>
              </w:rPr>
              <w:t xml:space="preserve">(К) </w:t>
            </w:r>
            <w:r w:rsidRPr="00584000">
              <w:rPr>
                <w:rFonts w:ascii="Times New Roman" w:hAnsi="Times New Roman" w:cs="Times New Roman"/>
                <w:color w:val="181717"/>
                <w:sz w:val="20"/>
              </w:rPr>
              <w:t xml:space="preserve">Педагог просит рассказать </w:t>
            </w:r>
            <w:proofErr w:type="spellStart"/>
            <w:r w:rsidRPr="00584000">
              <w:rPr>
                <w:rFonts w:ascii="Times New Roman" w:hAnsi="Times New Roman" w:cs="Times New Roman"/>
                <w:color w:val="181717"/>
                <w:sz w:val="20"/>
              </w:rPr>
              <w:t>Куанышу</w:t>
            </w:r>
            <w:proofErr w:type="spellEnd"/>
            <w:r w:rsidRPr="00584000">
              <w:rPr>
                <w:rFonts w:ascii="Times New Roman" w:hAnsi="Times New Roman" w:cs="Times New Roman"/>
                <w:color w:val="181717"/>
                <w:sz w:val="20"/>
              </w:rPr>
              <w:t xml:space="preserve"> и </w:t>
            </w:r>
            <w:proofErr w:type="spellStart"/>
            <w:r w:rsidRPr="00584000">
              <w:rPr>
                <w:rFonts w:ascii="Times New Roman" w:hAnsi="Times New Roman" w:cs="Times New Roman"/>
                <w:color w:val="181717"/>
                <w:sz w:val="20"/>
              </w:rPr>
              <w:t>Айсулу</w:t>
            </w:r>
            <w:proofErr w:type="spellEnd"/>
            <w:r w:rsidRPr="00584000">
              <w:rPr>
                <w:rFonts w:ascii="Times New Roman" w:hAnsi="Times New Roman" w:cs="Times New Roman"/>
                <w:color w:val="181717"/>
                <w:sz w:val="20"/>
              </w:rPr>
              <w:t>, почему некоторые животные занесены в Красную книгу Казахстана.</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w:t>
            </w:r>
            <w:r w:rsidRPr="00584000">
              <w:rPr>
                <w:rFonts w:ascii="Times New Roman" w:hAnsi="Times New Roman" w:cs="Times New Roman"/>
                <w:b/>
                <w:color w:val="181717"/>
                <w:sz w:val="20"/>
              </w:rPr>
              <w:t>К) Динамическая пауза “сон совы”.</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 xml:space="preserve">В небе солнышко сияет, </w:t>
            </w:r>
            <w:r w:rsidRPr="00584000">
              <w:rPr>
                <w:rFonts w:ascii="Times New Roman" w:hAnsi="Times New Roman" w:cs="Times New Roman"/>
                <w:i/>
                <w:color w:val="181717"/>
                <w:sz w:val="20"/>
              </w:rPr>
              <w:t xml:space="preserve">(руки вверх, смотреть </w:t>
            </w:r>
            <w:proofErr w:type="spellStart"/>
            <w:r w:rsidRPr="00584000">
              <w:rPr>
                <w:rFonts w:ascii="Times New Roman" w:hAnsi="Times New Roman" w:cs="Times New Roman"/>
                <w:i/>
                <w:color w:val="181717"/>
                <w:sz w:val="20"/>
              </w:rPr>
              <w:t>наних</w:t>
            </w:r>
            <w:proofErr w:type="spellEnd"/>
            <w:r w:rsidRPr="00584000">
              <w:rPr>
                <w:rFonts w:ascii="Times New Roman" w:hAnsi="Times New Roman" w:cs="Times New Roman"/>
                <w:color w:val="181717"/>
                <w:sz w:val="20"/>
              </w:rPr>
              <w:t xml:space="preserve">) </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В речке рыбок веселит.</w:t>
            </w:r>
            <w:r w:rsidRPr="00584000">
              <w:rPr>
                <w:rFonts w:ascii="Times New Roman" w:hAnsi="Times New Roman" w:cs="Times New Roman"/>
                <w:i/>
                <w:color w:val="181717"/>
                <w:sz w:val="20"/>
              </w:rPr>
              <w:t xml:space="preserve"> (Руки вниз, смотреть </w:t>
            </w:r>
            <w:proofErr w:type="spellStart"/>
            <w:r w:rsidRPr="00584000">
              <w:rPr>
                <w:rFonts w:ascii="Times New Roman" w:hAnsi="Times New Roman" w:cs="Times New Roman"/>
                <w:i/>
                <w:color w:val="181717"/>
                <w:sz w:val="20"/>
              </w:rPr>
              <w:t>наних</w:t>
            </w:r>
            <w:proofErr w:type="spellEnd"/>
            <w:r w:rsidRPr="00584000">
              <w:rPr>
                <w:rFonts w:ascii="Times New Roman" w:hAnsi="Times New Roman" w:cs="Times New Roman"/>
                <w:color w:val="181717"/>
                <w:sz w:val="20"/>
              </w:rPr>
              <w:t xml:space="preserve">)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Ветер листьями играет, </w:t>
            </w:r>
            <w:r w:rsidRPr="00584000">
              <w:rPr>
                <w:rFonts w:ascii="Times New Roman" w:hAnsi="Times New Roman" w:cs="Times New Roman"/>
                <w:i/>
                <w:color w:val="181717"/>
                <w:sz w:val="20"/>
              </w:rPr>
              <w:t>(движения рук из стороны в стороны, провожая взглядом)</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А сова спокойно спит </w:t>
            </w:r>
            <w:r w:rsidRPr="00584000">
              <w:rPr>
                <w:rFonts w:ascii="Times New Roman" w:hAnsi="Times New Roman" w:cs="Times New Roman"/>
                <w:i/>
                <w:color w:val="181717"/>
                <w:sz w:val="20"/>
              </w:rPr>
              <w:t>(глаза закрыть),</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Ей приснился сладкий сон. </w:t>
            </w:r>
            <w:r w:rsidRPr="00584000">
              <w:rPr>
                <w:rFonts w:ascii="Times New Roman" w:hAnsi="Times New Roman" w:cs="Times New Roman"/>
                <w:i/>
                <w:color w:val="181717"/>
                <w:sz w:val="20"/>
              </w:rPr>
              <w:t>(Глаза широко открыты – “вытаращены”.)</w:t>
            </w:r>
          </w:p>
          <w:p w:rsidR="00584000" w:rsidRPr="00584000" w:rsidRDefault="00584000" w:rsidP="00584000">
            <w:pPr>
              <w:jc w:val="both"/>
              <w:rPr>
                <w:rFonts w:ascii="Times New Roman" w:hAnsi="Times New Roman" w:cs="Times New Roman"/>
                <w:i/>
                <w:color w:val="181717"/>
                <w:sz w:val="20"/>
              </w:rPr>
            </w:pPr>
            <w:r w:rsidRPr="00584000">
              <w:rPr>
                <w:rFonts w:ascii="Times New Roman" w:hAnsi="Times New Roman" w:cs="Times New Roman"/>
                <w:color w:val="181717"/>
                <w:sz w:val="20"/>
              </w:rPr>
              <w:t xml:space="preserve">Вот бы не кончался он </w:t>
            </w:r>
            <w:r w:rsidRPr="00584000">
              <w:rPr>
                <w:rFonts w:ascii="Times New Roman" w:hAnsi="Times New Roman" w:cs="Times New Roman"/>
                <w:i/>
                <w:color w:val="181717"/>
                <w:sz w:val="20"/>
              </w:rPr>
              <w:t xml:space="preserve">(глаза сильно </w:t>
            </w:r>
            <w:proofErr w:type="spellStart"/>
            <w:proofErr w:type="gramStart"/>
            <w:r w:rsidRPr="00584000">
              <w:rPr>
                <w:rFonts w:ascii="Times New Roman" w:hAnsi="Times New Roman" w:cs="Times New Roman"/>
                <w:i/>
                <w:color w:val="181717"/>
                <w:sz w:val="20"/>
              </w:rPr>
              <w:t>зажмурить,палец</w:t>
            </w:r>
            <w:proofErr w:type="spellEnd"/>
            <w:proofErr w:type="gramEnd"/>
            <w:r w:rsidRPr="00584000">
              <w:rPr>
                <w:rFonts w:ascii="Times New Roman" w:hAnsi="Times New Roman" w:cs="Times New Roman"/>
                <w:i/>
                <w:color w:val="181717"/>
                <w:sz w:val="20"/>
              </w:rPr>
              <w:t xml:space="preserve"> поставить к носу, качать головой из стороны в стороны).</w:t>
            </w:r>
          </w:p>
          <w:p w:rsidR="00584000" w:rsidRPr="00584000" w:rsidRDefault="00584000" w:rsidP="00584000">
            <w:pPr>
              <w:jc w:val="both"/>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2A9F71AE" wp14:editId="41D8DBDB">
                  <wp:extent cx="1460500" cy="1095375"/>
                  <wp:effectExtent l="0" t="0" r="6350" b="9525"/>
                  <wp:docPr id="8" name="Рисунок 8" descr="C:\Users\user\Desktop\асема урок\урок с родителями\20181213_15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сема урок\урок с родителями\20181213_154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inline>
              </w:drawing>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w:t>
            </w:r>
            <w:proofErr w:type="gramStart"/>
            <w:r w:rsidRPr="00584000">
              <w:rPr>
                <w:rFonts w:ascii="Times New Roman" w:hAnsi="Times New Roman" w:cs="Times New Roman"/>
                <w:b/>
                <w:color w:val="181717"/>
                <w:sz w:val="20"/>
              </w:rPr>
              <w:t>и</w:t>
            </w:r>
            <w:proofErr w:type="gramEnd"/>
            <w:r w:rsidRPr="00584000">
              <w:rPr>
                <w:rFonts w:ascii="Times New Roman" w:hAnsi="Times New Roman" w:cs="Times New Roman"/>
                <w:b/>
                <w:color w:val="181717"/>
                <w:sz w:val="20"/>
              </w:rPr>
              <w:t xml:space="preserve">, П, Г) Работа в азбуке-тетради: </w:t>
            </w:r>
            <w:proofErr w:type="spellStart"/>
            <w:r w:rsidRPr="00584000">
              <w:rPr>
                <w:rFonts w:ascii="Times New Roman" w:hAnsi="Times New Roman" w:cs="Times New Roman"/>
                <w:color w:val="181717"/>
                <w:sz w:val="20"/>
              </w:rPr>
              <w:t>Куаныш</w:t>
            </w:r>
            <w:proofErr w:type="spellEnd"/>
            <w:r w:rsidRPr="00584000">
              <w:rPr>
                <w:rFonts w:ascii="Times New Roman" w:hAnsi="Times New Roman" w:cs="Times New Roman"/>
                <w:color w:val="181717"/>
                <w:sz w:val="20"/>
              </w:rPr>
              <w:t xml:space="preserve"> предлагает составить рассказ про животных используя схему.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lastRenderedPageBreak/>
              <w:t>Педагог предлагает воспитанникам привести примеры разнообразия животного мира по перечисленным выше признакам, указывая конкретных животных.</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Воспитанники делятся на подгруппы и отмечают отличительные особенности животных. Величина, форма, окраска, продолжительность жизни, место обитания.</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Педагог представляет картинки в паре: верблюд – сайгак, тигр – белка, лошадь – медведь.</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noProof/>
                <w:color w:val="181717"/>
                <w:sz w:val="21"/>
              </w:rPr>
              <w:drawing>
                <wp:inline distT="0" distB="0" distL="0" distR="0" wp14:anchorId="37772A83" wp14:editId="71A6C824">
                  <wp:extent cx="1647825" cy="1235753"/>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658999" cy="1244133"/>
                          </a:xfrm>
                          <a:prstGeom prst="rect">
                            <a:avLst/>
                          </a:prstGeom>
                        </pic:spPr>
                      </pic:pic>
                    </a:graphicData>
                  </a:graphic>
                </wp:inline>
              </w:drawing>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w:t>
            </w:r>
            <w:r w:rsidRPr="00584000">
              <w:rPr>
                <w:rFonts w:ascii="Times New Roman" w:hAnsi="Times New Roman" w:cs="Times New Roman"/>
                <w:b/>
                <w:color w:val="181717"/>
                <w:sz w:val="20"/>
              </w:rPr>
              <w:t>К) Динамическая пауза-исследование.</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Воспитанники находят следы. Педагог просит высказать предположения, кто их мог оставить? Дети рассматривают следы, рассуждают, высказывают свои предположения. Идут по следам, перешагивают, перепрыгивают. Находят белку. Педагог обращает внимание детей на след: два вытянутых, растопыренных отпечатка впереди (от задних лапок) и небольшие отпечатки сзади (от передних лапок).</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Педагог предлагает детям передвигаться так же, как белка. Дети имитируют передвижения белки: прыгают на двух ногах на месте; после каждого прыжка достают руками до пола.</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Педагог предлагает проанализировать следы белки. Дети обращают внимание, что на одном отрезке следы располагаются рядом друг с другом, а на других – далеко. Высказывают предположение, где белка спешила, торопилась, а где прыгала не торопясь. </w:t>
            </w:r>
            <w:r w:rsidRPr="00584000">
              <w:rPr>
                <w:rFonts w:ascii="Times New Roman" w:hAnsi="Times New Roman" w:cs="Times New Roman"/>
                <w:b/>
                <w:color w:val="181717"/>
                <w:sz w:val="20"/>
              </w:rPr>
              <w:t xml:space="preserve">(К, Д) </w:t>
            </w:r>
            <w:r w:rsidRPr="00584000">
              <w:rPr>
                <w:rFonts w:ascii="Times New Roman" w:hAnsi="Times New Roman" w:cs="Times New Roman"/>
                <w:color w:val="181717"/>
                <w:sz w:val="20"/>
              </w:rPr>
              <w:t>Педагог сообщает детям информацию о том, что есть животные, которые своим поведением могут предсказывать погоду: кошки, собаки, куры, лошади, вороны, некоторые виды аквариумных рыб.</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Предлагает запомнить приметы и рассказать своим близким и родным:</w:t>
            </w:r>
          </w:p>
          <w:p w:rsidR="00584000" w:rsidRPr="00584000" w:rsidRDefault="00584000" w:rsidP="00584000">
            <w:pPr>
              <w:numPr>
                <w:ilvl w:val="0"/>
                <w:numId w:val="6"/>
              </w:numPr>
              <w:ind w:right="18" w:hanging="194"/>
              <w:jc w:val="both"/>
              <w:rPr>
                <w:rFonts w:ascii="Times New Roman" w:hAnsi="Times New Roman" w:cs="Times New Roman"/>
                <w:color w:val="181717"/>
                <w:sz w:val="21"/>
              </w:rPr>
            </w:pPr>
            <w:r w:rsidRPr="00584000">
              <w:rPr>
                <w:rFonts w:ascii="Times New Roman" w:hAnsi="Times New Roman" w:cs="Times New Roman"/>
                <w:color w:val="181717"/>
                <w:sz w:val="20"/>
              </w:rPr>
              <w:t>Зимой собаки валяются - быть метели.</w:t>
            </w:r>
          </w:p>
          <w:p w:rsidR="00584000" w:rsidRPr="00584000" w:rsidRDefault="00584000" w:rsidP="00584000">
            <w:pPr>
              <w:numPr>
                <w:ilvl w:val="0"/>
                <w:numId w:val="6"/>
              </w:numPr>
              <w:ind w:right="18" w:hanging="194"/>
              <w:jc w:val="both"/>
              <w:rPr>
                <w:rFonts w:ascii="Times New Roman" w:hAnsi="Times New Roman" w:cs="Times New Roman"/>
                <w:color w:val="181717"/>
                <w:sz w:val="21"/>
              </w:rPr>
            </w:pPr>
            <w:r w:rsidRPr="00584000">
              <w:rPr>
                <w:rFonts w:ascii="Times New Roman" w:hAnsi="Times New Roman" w:cs="Times New Roman"/>
                <w:color w:val="181717"/>
                <w:sz w:val="20"/>
              </w:rPr>
              <w:t>Кошка лезет греться - к холоду.</w:t>
            </w:r>
          </w:p>
          <w:p w:rsidR="00584000" w:rsidRPr="00584000" w:rsidRDefault="00584000" w:rsidP="00584000">
            <w:pPr>
              <w:numPr>
                <w:ilvl w:val="0"/>
                <w:numId w:val="6"/>
              </w:numPr>
              <w:ind w:right="18" w:hanging="194"/>
              <w:jc w:val="both"/>
              <w:rPr>
                <w:rFonts w:ascii="Times New Roman" w:hAnsi="Times New Roman" w:cs="Times New Roman"/>
                <w:color w:val="181717"/>
                <w:sz w:val="21"/>
              </w:rPr>
            </w:pPr>
            <w:r w:rsidRPr="00584000">
              <w:rPr>
                <w:rFonts w:ascii="Times New Roman" w:hAnsi="Times New Roman" w:cs="Times New Roman"/>
                <w:color w:val="181717"/>
                <w:sz w:val="20"/>
              </w:rPr>
              <w:t>Вороны каркают - перед снегом.</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Лошадь храпит - к ненастью.</w:t>
            </w:r>
          </w:p>
        </w:tc>
        <w:tc>
          <w:tcPr>
            <w:tcW w:w="1704" w:type="dxa"/>
            <w:tcBorders>
              <w:top w:val="single" w:sz="4" w:space="0" w:color="181717"/>
              <w:left w:val="single" w:sz="4" w:space="0" w:color="181717"/>
              <w:bottom w:val="single" w:sz="4" w:space="0" w:color="181717"/>
              <w:right w:val="single" w:sz="4" w:space="0" w:color="181717"/>
            </w:tcBorders>
            <w:vAlign w:val="bottom"/>
          </w:tcPr>
          <w:p w:rsidR="00584000" w:rsidRPr="00584000" w:rsidRDefault="00584000" w:rsidP="00584000">
            <w:pPr>
              <w:spacing w:after="3050"/>
              <w:rPr>
                <w:rFonts w:ascii="Times New Roman" w:hAnsi="Times New Roman" w:cs="Times New Roman"/>
                <w:color w:val="181717"/>
                <w:sz w:val="21"/>
              </w:rPr>
            </w:pPr>
            <w:r w:rsidRPr="00584000">
              <w:rPr>
                <w:rFonts w:ascii="Times New Roman" w:hAnsi="Times New Roman" w:cs="Times New Roman"/>
                <w:color w:val="181717"/>
                <w:sz w:val="20"/>
              </w:rPr>
              <w:lastRenderedPageBreak/>
              <w:t>Азбука-тетрадь.</w:t>
            </w: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Музыкальное сопровождение.</w:t>
            </w: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Карточки с изображением различных животных.</w:t>
            </w: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1"/>
              </w:rPr>
            </w:pPr>
          </w:p>
          <w:p w:rsidR="00584000" w:rsidRPr="00584000" w:rsidRDefault="00584000" w:rsidP="00584000">
            <w:pPr>
              <w:rPr>
                <w:rFonts w:ascii="Times New Roman" w:hAnsi="Times New Roman" w:cs="Times New Roman"/>
                <w:color w:val="181717"/>
                <w:sz w:val="20"/>
              </w:rPr>
            </w:pPr>
            <w:r w:rsidRPr="00584000">
              <w:rPr>
                <w:rFonts w:ascii="Times New Roman" w:hAnsi="Times New Roman" w:cs="Times New Roman"/>
                <w:color w:val="181717"/>
                <w:sz w:val="20"/>
              </w:rPr>
              <w:t>Набор «Следы». Музыкальное сопровождение.</w:t>
            </w: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0"/>
              </w:rPr>
            </w:pP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Картинки животных: лошадь, собака, кошка, ворона, </w:t>
            </w:r>
            <w:r w:rsidRPr="00584000">
              <w:rPr>
                <w:rFonts w:ascii="Times New Roman" w:hAnsi="Times New Roman" w:cs="Times New Roman"/>
                <w:color w:val="181717"/>
                <w:sz w:val="20"/>
              </w:rPr>
              <w:lastRenderedPageBreak/>
              <w:t>аквариумные рыбки.</w:t>
            </w:r>
          </w:p>
        </w:tc>
      </w:tr>
      <w:tr w:rsidR="00584000" w:rsidRPr="00584000" w:rsidTr="007E4B01">
        <w:tblPrEx>
          <w:tblCellMar>
            <w:top w:w="57" w:type="dxa"/>
            <w:left w:w="57" w:type="dxa"/>
            <w:bottom w:w="71" w:type="dxa"/>
            <w:right w:w="37" w:type="dxa"/>
          </w:tblCellMar>
        </w:tblPrEx>
        <w:trPr>
          <w:trHeight w:val="646"/>
        </w:trPr>
        <w:tc>
          <w:tcPr>
            <w:tcW w:w="1702"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spacing w:after="240"/>
              <w:ind w:right="210"/>
              <w:rPr>
                <w:rFonts w:ascii="Times New Roman" w:hAnsi="Times New Roman" w:cs="Times New Roman"/>
                <w:color w:val="181717"/>
                <w:sz w:val="21"/>
              </w:rPr>
            </w:pPr>
            <w:r w:rsidRPr="00584000">
              <w:rPr>
                <w:rFonts w:ascii="Times New Roman" w:hAnsi="Times New Roman" w:cs="Times New Roman"/>
                <w:color w:val="181717"/>
                <w:sz w:val="20"/>
              </w:rPr>
              <w:lastRenderedPageBreak/>
              <w:t xml:space="preserve">Конец занятия </w:t>
            </w:r>
            <w:r w:rsidRPr="00584000">
              <w:rPr>
                <w:rFonts w:ascii="Times New Roman" w:hAnsi="Times New Roman" w:cs="Times New Roman"/>
                <w:b/>
                <w:color w:val="181717"/>
                <w:sz w:val="20"/>
              </w:rPr>
              <w:t>IV</w:t>
            </w:r>
            <w:proofErr w:type="gramStart"/>
            <w:r w:rsidRPr="00584000">
              <w:rPr>
                <w:rFonts w:ascii="Times New Roman" w:hAnsi="Times New Roman" w:cs="Times New Roman"/>
                <w:b/>
                <w:color w:val="181717"/>
                <w:sz w:val="20"/>
              </w:rPr>
              <w:t>. итог</w:t>
            </w:r>
            <w:proofErr w:type="gramEnd"/>
            <w:r w:rsidRPr="00584000">
              <w:rPr>
                <w:rFonts w:ascii="Times New Roman" w:hAnsi="Times New Roman" w:cs="Times New Roman"/>
                <w:b/>
                <w:color w:val="181717"/>
                <w:sz w:val="20"/>
              </w:rPr>
              <w:t xml:space="preserve"> занятия. Рефлексия</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26–30 минут</w:t>
            </w:r>
          </w:p>
        </w:tc>
        <w:tc>
          <w:tcPr>
            <w:tcW w:w="7226" w:type="dxa"/>
            <w:gridSpan w:val="3"/>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Работа в азбуке-тетради</w:t>
            </w:r>
            <w:proofErr w:type="gramStart"/>
            <w:r w:rsidRPr="00584000">
              <w:rPr>
                <w:rFonts w:ascii="Times New Roman" w:hAnsi="Times New Roman" w:cs="Times New Roman"/>
                <w:b/>
                <w:color w:val="181717"/>
                <w:sz w:val="20"/>
              </w:rPr>
              <w:t xml:space="preserve">. </w:t>
            </w:r>
            <w:r w:rsidRPr="00584000">
              <w:rPr>
                <w:rFonts w:ascii="Times New Roman" w:hAnsi="Times New Roman" w:cs="Times New Roman"/>
                <w:color w:val="181717"/>
                <w:sz w:val="20"/>
              </w:rPr>
              <w:t>рассмотрите</w:t>
            </w:r>
            <w:proofErr w:type="gramEnd"/>
            <w:r w:rsidRPr="00584000">
              <w:rPr>
                <w:rFonts w:ascii="Times New Roman" w:hAnsi="Times New Roman" w:cs="Times New Roman"/>
                <w:color w:val="181717"/>
                <w:sz w:val="20"/>
              </w:rPr>
              <w:t xml:space="preserve"> следы зверей. Представьте какие следы могут быть у сказочного животного? Нарисуйте.</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 xml:space="preserve">(К) Проблемный вопрос.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Как необходимо относиться к животному миру?</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b/>
                <w:color w:val="181717"/>
                <w:sz w:val="20"/>
              </w:rPr>
              <w:t>(</w:t>
            </w:r>
            <w:proofErr w:type="gramStart"/>
            <w:r w:rsidRPr="00584000">
              <w:rPr>
                <w:rFonts w:ascii="Times New Roman" w:hAnsi="Times New Roman" w:cs="Times New Roman"/>
                <w:b/>
                <w:color w:val="181717"/>
                <w:sz w:val="20"/>
              </w:rPr>
              <w:t>и</w:t>
            </w:r>
            <w:proofErr w:type="gramEnd"/>
            <w:r w:rsidRPr="00584000">
              <w:rPr>
                <w:rFonts w:ascii="Times New Roman" w:hAnsi="Times New Roman" w:cs="Times New Roman"/>
                <w:b/>
                <w:color w:val="181717"/>
                <w:sz w:val="20"/>
              </w:rPr>
              <w:t>, Ф) Рефлексивное оценивание</w:t>
            </w:r>
            <w:r w:rsidRPr="00584000">
              <w:rPr>
                <w:rFonts w:ascii="Times New Roman" w:hAnsi="Times New Roman" w:cs="Times New Roman"/>
                <w:color w:val="181717"/>
                <w:sz w:val="20"/>
              </w:rPr>
              <w:t xml:space="preserve"> заключается в оценке своей работы. </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Попросите воспитанников оценить свою работу на занятии, закрасить лапы зверей карандашом любого цвета:</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1-й уровень </w:t>
            </w:r>
            <w:proofErr w:type="gramStart"/>
            <w:r w:rsidRPr="00584000">
              <w:rPr>
                <w:rFonts w:ascii="Times New Roman" w:hAnsi="Times New Roman" w:cs="Times New Roman"/>
                <w:color w:val="181717"/>
                <w:sz w:val="20"/>
              </w:rPr>
              <w:t>–  ничего</w:t>
            </w:r>
            <w:proofErr w:type="gramEnd"/>
            <w:r w:rsidRPr="00584000">
              <w:rPr>
                <w:rFonts w:ascii="Times New Roman" w:hAnsi="Times New Roman" w:cs="Times New Roman"/>
                <w:color w:val="181717"/>
                <w:sz w:val="20"/>
              </w:rPr>
              <w:t xml:space="preserve"> не понял – одну лапку.</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 xml:space="preserve">2-й </w:t>
            </w:r>
            <w:proofErr w:type="gramStart"/>
            <w:r w:rsidRPr="00584000">
              <w:rPr>
                <w:rFonts w:ascii="Times New Roman" w:hAnsi="Times New Roman" w:cs="Times New Roman"/>
                <w:color w:val="181717"/>
                <w:sz w:val="20"/>
              </w:rPr>
              <w:t>уровень  –</w:t>
            </w:r>
            <w:proofErr w:type="gramEnd"/>
            <w:r w:rsidRPr="00584000">
              <w:rPr>
                <w:rFonts w:ascii="Times New Roman" w:hAnsi="Times New Roman" w:cs="Times New Roman"/>
                <w:color w:val="181717"/>
                <w:sz w:val="20"/>
              </w:rPr>
              <w:t xml:space="preserve">  понял, но не могу объяснить – 2 лапки.</w:t>
            </w:r>
          </w:p>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3-й уровень – все понял, могу объяснить другому – все лапки.</w:t>
            </w:r>
          </w:p>
        </w:tc>
        <w:tc>
          <w:tcPr>
            <w:tcW w:w="1704" w:type="dxa"/>
            <w:tcBorders>
              <w:top w:val="single" w:sz="4" w:space="0" w:color="181717"/>
              <w:left w:val="single" w:sz="4" w:space="0" w:color="181717"/>
              <w:bottom w:val="single" w:sz="4" w:space="0" w:color="181717"/>
              <w:right w:val="single" w:sz="4" w:space="0" w:color="181717"/>
            </w:tcBorders>
          </w:tcPr>
          <w:p w:rsidR="00584000" w:rsidRPr="00584000" w:rsidRDefault="00584000" w:rsidP="00584000">
            <w:pPr>
              <w:rPr>
                <w:rFonts w:ascii="Times New Roman" w:hAnsi="Times New Roman" w:cs="Times New Roman"/>
                <w:color w:val="181717"/>
                <w:sz w:val="21"/>
              </w:rPr>
            </w:pPr>
            <w:r w:rsidRPr="00584000">
              <w:rPr>
                <w:rFonts w:ascii="Times New Roman" w:hAnsi="Times New Roman" w:cs="Times New Roman"/>
                <w:color w:val="181717"/>
                <w:sz w:val="20"/>
              </w:rPr>
              <w:t>Азбука- тетрадь, цветные карандаши.</w:t>
            </w:r>
          </w:p>
          <w:p w:rsidR="00584000" w:rsidRPr="00584000" w:rsidRDefault="00584000" w:rsidP="00584000">
            <w:pPr>
              <w:ind w:left="175"/>
              <w:rPr>
                <w:rFonts w:ascii="Times New Roman" w:hAnsi="Times New Roman" w:cs="Times New Roman"/>
                <w:color w:val="181717"/>
                <w:sz w:val="21"/>
              </w:rPr>
            </w:pPr>
            <w:r w:rsidRPr="00584000">
              <w:rPr>
                <w:rFonts w:ascii="Calibri" w:eastAsia="Calibri" w:hAnsi="Calibri" w:cs="Calibri"/>
                <w:noProof/>
                <w:color w:val="000000"/>
              </w:rPr>
              <mc:AlternateContent>
                <mc:Choice Requires="wpg">
                  <w:drawing>
                    <wp:inline distT="0" distB="0" distL="0" distR="0">
                      <wp:extent cx="742950" cy="613410"/>
                      <wp:effectExtent l="0" t="0" r="0" b="0"/>
                      <wp:docPr id="136768" name="Группа 136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613410"/>
                                <a:chOff x="0" y="0"/>
                                <a:chExt cx="974168" cy="1013600"/>
                              </a:xfrm>
                            </wpg:grpSpPr>
                            <pic:pic xmlns:pic="http://schemas.openxmlformats.org/drawingml/2006/picture">
                              <pic:nvPicPr>
                                <pic:cNvPr id="6197" name="Picture 6197"/>
                                <pic:cNvPicPr/>
                              </pic:nvPicPr>
                              <pic:blipFill>
                                <a:blip r:embed="rId14"/>
                                <a:stretch>
                                  <a:fillRect/>
                                </a:stretch>
                              </pic:blipFill>
                              <pic:spPr>
                                <a:xfrm>
                                  <a:off x="340184" y="0"/>
                                  <a:ext cx="633984" cy="527304"/>
                                </a:xfrm>
                                <a:prstGeom prst="rect">
                                  <a:avLst/>
                                </a:prstGeom>
                              </pic:spPr>
                            </pic:pic>
                            <pic:pic xmlns:pic="http://schemas.openxmlformats.org/drawingml/2006/picture">
                              <pic:nvPicPr>
                                <pic:cNvPr id="6199" name="Picture 6199"/>
                                <pic:cNvPicPr/>
                              </pic:nvPicPr>
                              <pic:blipFill>
                                <a:blip r:embed="rId14"/>
                                <a:stretch>
                                  <a:fillRect/>
                                </a:stretch>
                              </pic:blipFill>
                              <pic:spPr>
                                <a:xfrm>
                                  <a:off x="0" y="486296"/>
                                  <a:ext cx="633984" cy="527304"/>
                                </a:xfrm>
                                <a:prstGeom prst="rect">
                                  <a:avLst/>
                                </a:prstGeom>
                              </pic:spPr>
                            </pic:pic>
                          </wpg:wgp>
                        </a:graphicData>
                      </a:graphic>
                    </wp:inline>
                  </w:drawing>
                </mc:Choice>
                <mc:Fallback>
                  <w:pict>
                    <v:group w14:anchorId="5B060270" id="Группа 136768" o:spid="_x0000_s1026" style="width:58.5pt;height:48.3pt;mso-position-horizontal-relative:char;mso-position-vertical-relative:line" coordsize="9741,101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7" o:spid="_x0000_s1027" type="#_x0000_t75" style="position:absolute;left:3401;width:6340;height:5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ERaTDAAAA3QAAAA8AAABkcnMvZG93bnJldi54bWxEj0FrAjEUhO8F/0N4hd5qYilWV6NIQdpr&#10;1YPHx+a5Wbp5WZKnu+2vbwqFHoeZ+YZZb8fQqRul3Ea2MJsaUMR1dC03Fk7H/eMCVBZkh11ksvBF&#10;Gbabyd0aKxcH/qDbQRpVIJwrtOBF+krrXHsKmKexJy7eJaaAUmRqtEs4FHjo9JMxcx2w5bLgsadX&#10;T/Xn4RosvJ3JiXg87RfPKV+X38YPR2Ptw/24W4ESGuU//Nd+dxbms+UL/L4pT0B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RFpMMAAADdAAAADwAAAAAAAAAAAAAAAACf&#10;AgAAZHJzL2Rvd25yZXYueG1sUEsFBgAAAAAEAAQA9wAAAI8DAAAAAA==&#10;">
                        <v:imagedata r:id="rId15" o:title=""/>
                      </v:shape>
                      <v:shape id="Picture 6199" o:spid="_x0000_s1028" type="#_x0000_t75" style="position:absolute;top:4862;width:6339;height:5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XdE3DAAAA3QAAAA8AAABkcnMvZG93bnJldi54bWxEj81qwzAQhO+BvoPYQm+JlFJC7EYJpRDa&#10;a34OPS7W1jK1VkbaxG6fvgoUehxm5htms5tCr66UchfZwnJhQBE30XXcWjif9vM1qCzIDvvIZOGb&#10;Muy2d7MN1i6OfKDrUVpVIJxrtOBFhlrr3HgKmBdxIC7eZ0wBpcjUapdwLPDQ60djVjpgx2XB40Cv&#10;npqv4yVYePsgJ+LxvF8/pXypfowfT8bah/vp5RmU0CT/4b/2u7OwWlYV3N6UJ6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d0TcMAAADdAAAADwAAAAAAAAAAAAAAAACf&#10;AgAAZHJzL2Rvd25yZXYueG1sUEsFBgAAAAAEAAQA9wAAAI8DAAAAAA==&#10;">
                        <v:imagedata r:id="rId15" o:title=""/>
                      </v:shape>
                      <w10:anchorlock/>
                    </v:group>
                  </w:pict>
                </mc:Fallback>
              </mc:AlternateContent>
            </w:r>
          </w:p>
        </w:tc>
      </w:tr>
    </w:tbl>
    <w:p w:rsidR="00584000" w:rsidRPr="00584000" w:rsidRDefault="00584000" w:rsidP="00584000">
      <w:pPr>
        <w:spacing w:after="4" w:line="256" w:lineRule="auto"/>
        <w:ind w:left="24" w:right="18" w:hanging="10"/>
        <w:jc w:val="both"/>
        <w:rPr>
          <w:rFonts w:ascii="Times New Roman" w:eastAsia="Times New Roman" w:hAnsi="Times New Roman" w:cs="Times New Roman"/>
          <w:color w:val="181717"/>
          <w:sz w:val="21"/>
          <w:lang w:eastAsia="ru-RU"/>
        </w:rPr>
      </w:pPr>
    </w:p>
    <w:p w:rsidR="009A6AFC" w:rsidRDefault="009A6AFC">
      <w:bookmarkStart w:id="0" w:name="_GoBack"/>
      <w:bookmarkEnd w:id="0"/>
    </w:p>
    <w:sectPr w:rsidR="009A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72EF0"/>
    <w:multiLevelType w:val="hybridMultilevel"/>
    <w:tmpl w:val="F60CF48C"/>
    <w:lvl w:ilvl="0" w:tplc="2106259E">
      <w:start w:val="1"/>
      <w:numFmt w:val="bullet"/>
      <w:lvlText w:val="•"/>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4AE2728">
      <w:start w:val="1"/>
      <w:numFmt w:val="bullet"/>
      <w:lvlText w:val="o"/>
      <w:lvlJc w:val="left"/>
      <w:pPr>
        <w:ind w:left="11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DF6CDAA">
      <w:start w:val="1"/>
      <w:numFmt w:val="bullet"/>
      <w:lvlText w:val="▪"/>
      <w:lvlJc w:val="left"/>
      <w:pPr>
        <w:ind w:left="18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9F4BF7C">
      <w:start w:val="1"/>
      <w:numFmt w:val="bullet"/>
      <w:lvlText w:val="•"/>
      <w:lvlJc w:val="left"/>
      <w:pPr>
        <w:ind w:left="25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9DCF6A2">
      <w:start w:val="1"/>
      <w:numFmt w:val="bullet"/>
      <w:lvlText w:val="o"/>
      <w:lvlJc w:val="left"/>
      <w:pPr>
        <w:ind w:left="329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0483A54">
      <w:start w:val="1"/>
      <w:numFmt w:val="bullet"/>
      <w:lvlText w:val="▪"/>
      <w:lvlJc w:val="left"/>
      <w:pPr>
        <w:ind w:left="40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B8E86C6">
      <w:start w:val="1"/>
      <w:numFmt w:val="bullet"/>
      <w:lvlText w:val="•"/>
      <w:lvlJc w:val="left"/>
      <w:pPr>
        <w:ind w:left="47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99A67B2">
      <w:start w:val="1"/>
      <w:numFmt w:val="bullet"/>
      <w:lvlText w:val="o"/>
      <w:lvlJc w:val="left"/>
      <w:pPr>
        <w:ind w:left="54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86562AAE">
      <w:start w:val="1"/>
      <w:numFmt w:val="bullet"/>
      <w:lvlText w:val="▪"/>
      <w:lvlJc w:val="left"/>
      <w:pPr>
        <w:ind w:left="61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nsid w:val="24452A8B"/>
    <w:multiLevelType w:val="hybridMultilevel"/>
    <w:tmpl w:val="A3BA9994"/>
    <w:lvl w:ilvl="0" w:tplc="4D24BC00">
      <w:start w:val="1"/>
      <w:numFmt w:val="bullet"/>
      <w:lvlText w:val="•"/>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782F838">
      <w:start w:val="1"/>
      <w:numFmt w:val="bullet"/>
      <w:lvlText w:val="o"/>
      <w:lvlJc w:val="left"/>
      <w:pPr>
        <w:ind w:left="11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58E542A">
      <w:start w:val="1"/>
      <w:numFmt w:val="bullet"/>
      <w:lvlText w:val="▪"/>
      <w:lvlJc w:val="left"/>
      <w:pPr>
        <w:ind w:left="18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6B2AE62">
      <w:start w:val="1"/>
      <w:numFmt w:val="bullet"/>
      <w:lvlText w:val="•"/>
      <w:lvlJc w:val="left"/>
      <w:pPr>
        <w:ind w:left="25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328B2F8">
      <w:start w:val="1"/>
      <w:numFmt w:val="bullet"/>
      <w:lvlText w:val="o"/>
      <w:lvlJc w:val="left"/>
      <w:pPr>
        <w:ind w:left="329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978D776">
      <w:start w:val="1"/>
      <w:numFmt w:val="bullet"/>
      <w:lvlText w:val="▪"/>
      <w:lvlJc w:val="left"/>
      <w:pPr>
        <w:ind w:left="40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92E7BC2">
      <w:start w:val="1"/>
      <w:numFmt w:val="bullet"/>
      <w:lvlText w:val="•"/>
      <w:lvlJc w:val="left"/>
      <w:pPr>
        <w:ind w:left="47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A341930">
      <w:start w:val="1"/>
      <w:numFmt w:val="bullet"/>
      <w:lvlText w:val="o"/>
      <w:lvlJc w:val="left"/>
      <w:pPr>
        <w:ind w:left="54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0E63166">
      <w:start w:val="1"/>
      <w:numFmt w:val="bullet"/>
      <w:lvlText w:val="▪"/>
      <w:lvlJc w:val="left"/>
      <w:pPr>
        <w:ind w:left="61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
    <w:nsid w:val="322D27A3"/>
    <w:multiLevelType w:val="hybridMultilevel"/>
    <w:tmpl w:val="C7907EA0"/>
    <w:lvl w:ilvl="0" w:tplc="43A69EAC">
      <w:start w:val="1"/>
      <w:numFmt w:val="bullet"/>
      <w:lvlText w:val="•"/>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3B443FE">
      <w:start w:val="1"/>
      <w:numFmt w:val="bullet"/>
      <w:lvlText w:val="o"/>
      <w:lvlJc w:val="left"/>
      <w:pPr>
        <w:ind w:left="11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43CB10C">
      <w:start w:val="1"/>
      <w:numFmt w:val="bullet"/>
      <w:lvlText w:val="▪"/>
      <w:lvlJc w:val="left"/>
      <w:pPr>
        <w:ind w:left="18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85A5B26">
      <w:start w:val="1"/>
      <w:numFmt w:val="bullet"/>
      <w:lvlText w:val="•"/>
      <w:lvlJc w:val="left"/>
      <w:pPr>
        <w:ind w:left="25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4AB43458">
      <w:start w:val="1"/>
      <w:numFmt w:val="bullet"/>
      <w:lvlText w:val="o"/>
      <w:lvlJc w:val="left"/>
      <w:pPr>
        <w:ind w:left="329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470FF52">
      <w:start w:val="1"/>
      <w:numFmt w:val="bullet"/>
      <w:lvlText w:val="▪"/>
      <w:lvlJc w:val="left"/>
      <w:pPr>
        <w:ind w:left="40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A5F42230">
      <w:start w:val="1"/>
      <w:numFmt w:val="bullet"/>
      <w:lvlText w:val="•"/>
      <w:lvlJc w:val="left"/>
      <w:pPr>
        <w:ind w:left="47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E966DC2">
      <w:start w:val="1"/>
      <w:numFmt w:val="bullet"/>
      <w:lvlText w:val="o"/>
      <w:lvlJc w:val="left"/>
      <w:pPr>
        <w:ind w:left="54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E4C14E">
      <w:start w:val="1"/>
      <w:numFmt w:val="bullet"/>
      <w:lvlText w:val="▪"/>
      <w:lvlJc w:val="left"/>
      <w:pPr>
        <w:ind w:left="61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
    <w:nsid w:val="56C46F65"/>
    <w:multiLevelType w:val="hybridMultilevel"/>
    <w:tmpl w:val="6FEC3930"/>
    <w:lvl w:ilvl="0" w:tplc="3112D6F4">
      <w:start w:val="1"/>
      <w:numFmt w:val="bullet"/>
      <w:lvlText w:val="•"/>
      <w:lvlJc w:val="left"/>
      <w:pPr>
        <w:ind w:left="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D646882">
      <w:start w:val="1"/>
      <w:numFmt w:val="bullet"/>
      <w:lvlText w:val="o"/>
      <w:lvlJc w:val="left"/>
      <w:pPr>
        <w:ind w:left="11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FA853D0">
      <w:start w:val="1"/>
      <w:numFmt w:val="bullet"/>
      <w:lvlText w:val="▪"/>
      <w:lvlJc w:val="left"/>
      <w:pPr>
        <w:ind w:left="18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0502078">
      <w:start w:val="1"/>
      <w:numFmt w:val="bullet"/>
      <w:lvlText w:val="•"/>
      <w:lvlJc w:val="left"/>
      <w:pPr>
        <w:ind w:left="25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E086718">
      <w:start w:val="1"/>
      <w:numFmt w:val="bullet"/>
      <w:lvlText w:val="o"/>
      <w:lvlJc w:val="left"/>
      <w:pPr>
        <w:ind w:left="329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604E9EE">
      <w:start w:val="1"/>
      <w:numFmt w:val="bullet"/>
      <w:lvlText w:val="▪"/>
      <w:lvlJc w:val="left"/>
      <w:pPr>
        <w:ind w:left="40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59E4280">
      <w:start w:val="1"/>
      <w:numFmt w:val="bullet"/>
      <w:lvlText w:val="•"/>
      <w:lvlJc w:val="left"/>
      <w:pPr>
        <w:ind w:left="47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570D9D4">
      <w:start w:val="1"/>
      <w:numFmt w:val="bullet"/>
      <w:lvlText w:val="o"/>
      <w:lvlJc w:val="left"/>
      <w:pPr>
        <w:ind w:left="54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03E2896">
      <w:start w:val="1"/>
      <w:numFmt w:val="bullet"/>
      <w:lvlText w:val="▪"/>
      <w:lvlJc w:val="left"/>
      <w:pPr>
        <w:ind w:left="61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nsid w:val="6D082B2C"/>
    <w:multiLevelType w:val="hybridMultilevel"/>
    <w:tmpl w:val="EC3C4120"/>
    <w:lvl w:ilvl="0" w:tplc="D98C8B96">
      <w:start w:val="1"/>
      <w:numFmt w:val="decimal"/>
      <w:lvlText w:val="%1."/>
      <w:lvlJc w:val="left"/>
      <w:pPr>
        <w:ind w:left="19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310A122">
      <w:start w:val="1"/>
      <w:numFmt w:val="lowerLetter"/>
      <w:lvlText w:val="%2"/>
      <w:lvlJc w:val="left"/>
      <w:pPr>
        <w:ind w:left="11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626AD08">
      <w:start w:val="1"/>
      <w:numFmt w:val="lowerRoman"/>
      <w:lvlText w:val="%3"/>
      <w:lvlJc w:val="left"/>
      <w:pPr>
        <w:ind w:left="18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C0503420">
      <w:start w:val="1"/>
      <w:numFmt w:val="decimal"/>
      <w:lvlText w:val="%4"/>
      <w:lvlJc w:val="left"/>
      <w:pPr>
        <w:ind w:left="25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AF47BDE">
      <w:start w:val="1"/>
      <w:numFmt w:val="lowerLetter"/>
      <w:lvlText w:val="%5"/>
      <w:lvlJc w:val="left"/>
      <w:pPr>
        <w:ind w:left="329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B701A3E">
      <w:start w:val="1"/>
      <w:numFmt w:val="lowerRoman"/>
      <w:lvlText w:val="%6"/>
      <w:lvlJc w:val="left"/>
      <w:pPr>
        <w:ind w:left="40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F5C23BC">
      <w:start w:val="1"/>
      <w:numFmt w:val="decimal"/>
      <w:lvlText w:val="%7"/>
      <w:lvlJc w:val="left"/>
      <w:pPr>
        <w:ind w:left="473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C8A63D2">
      <w:start w:val="1"/>
      <w:numFmt w:val="lowerLetter"/>
      <w:lvlText w:val="%8"/>
      <w:lvlJc w:val="left"/>
      <w:pPr>
        <w:ind w:left="545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F9AD950">
      <w:start w:val="1"/>
      <w:numFmt w:val="lowerRoman"/>
      <w:lvlText w:val="%9"/>
      <w:lvlJc w:val="left"/>
      <w:pPr>
        <w:ind w:left="617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
    <w:nsid w:val="74F6608D"/>
    <w:multiLevelType w:val="hybridMultilevel"/>
    <w:tmpl w:val="8C16C1B0"/>
    <w:lvl w:ilvl="0" w:tplc="04190001">
      <w:start w:val="1"/>
      <w:numFmt w:val="bullet"/>
      <w:lvlText w:val=""/>
      <w:lvlJc w:val="left"/>
      <w:pPr>
        <w:ind w:left="1373" w:hanging="360"/>
      </w:pPr>
      <w:rPr>
        <w:rFonts w:ascii="Symbol" w:hAnsi="Symbol"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00"/>
    <w:rsid w:val="00584000"/>
    <w:rsid w:val="009A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8A74-B92C-4DA9-AAB9-11137A36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84000"/>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2020-05-14T13:35:00Z</dcterms:created>
  <dcterms:modified xsi:type="dcterms:W3CDTF">2020-05-14T13:36:00Z</dcterms:modified>
</cp:coreProperties>
</file>