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C8" w:rsidRPr="00242CC8" w:rsidRDefault="00242CC8" w:rsidP="00242CC8">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9 «а» класс. </w:t>
      </w:r>
    </w:p>
    <w:p w:rsidR="00C077D0" w:rsidRDefault="00242CC8" w:rsidP="00242CC8">
      <w:pPr>
        <w:rPr>
          <w:rFonts w:ascii="Times New Roman" w:hAnsi="Times New Roman" w:cs="Times New Roman"/>
          <w:sz w:val="28"/>
          <w:szCs w:val="28"/>
          <w:lang w:val="kk-KZ"/>
        </w:rPr>
      </w:pPr>
      <w:r w:rsidRPr="00E417C4">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w:t>
      </w:r>
      <w:r w:rsidRPr="00E417C4">
        <w:rPr>
          <w:rFonts w:ascii="Times New Roman" w:hAnsi="Times New Roman" w:cs="Times New Roman"/>
          <w:sz w:val="32"/>
          <w:szCs w:val="32"/>
          <w:u w:val="single"/>
          <w:lang w:val="kk-KZ"/>
        </w:rPr>
        <w:t>Теріні шикілей өңдеу.</w:t>
      </w:r>
      <w:r w:rsidRPr="00E417C4">
        <w:rPr>
          <w:rFonts w:ascii="Times New Roman" w:hAnsi="Times New Roman" w:cs="Times New Roman"/>
          <w:sz w:val="28"/>
          <w:szCs w:val="28"/>
          <w:u w:val="single"/>
          <w:lang w:val="kk-KZ"/>
        </w:rPr>
        <w:t xml:space="preserve">                                                         </w:t>
      </w:r>
      <w:r w:rsidRPr="00E417C4">
        <w:rPr>
          <w:rFonts w:ascii="Times New Roman" w:hAnsi="Times New Roman" w:cs="Times New Roman"/>
          <w:b/>
          <w:sz w:val="28"/>
          <w:szCs w:val="28"/>
          <w:lang w:val="kk-KZ"/>
        </w:rPr>
        <w:t>Сабақтың мақсаты:</w:t>
      </w:r>
      <w:r>
        <w:rPr>
          <w:rFonts w:ascii="Times New Roman" w:hAnsi="Times New Roman" w:cs="Times New Roman"/>
          <w:sz w:val="28"/>
          <w:szCs w:val="28"/>
          <w:lang w:val="kk-KZ"/>
        </w:rPr>
        <w:t xml:space="preserve"> </w:t>
      </w:r>
      <w:r w:rsidR="00C144B3">
        <w:rPr>
          <w:rFonts w:ascii="Times New Roman" w:hAnsi="Times New Roman" w:cs="Times New Roman"/>
          <w:sz w:val="28"/>
          <w:szCs w:val="28"/>
          <w:lang w:val="kk-KZ"/>
        </w:rPr>
        <w:t xml:space="preserve">                                                                                                         </w:t>
      </w:r>
      <w:r w:rsidRPr="00E417C4">
        <w:rPr>
          <w:rFonts w:ascii="Times New Roman" w:hAnsi="Times New Roman" w:cs="Times New Roman"/>
          <w:b/>
          <w:sz w:val="28"/>
          <w:szCs w:val="28"/>
          <w:lang w:val="kk-KZ"/>
        </w:rPr>
        <w:t>А)</w:t>
      </w:r>
      <w:r>
        <w:rPr>
          <w:rFonts w:ascii="Times New Roman" w:hAnsi="Times New Roman" w:cs="Times New Roman"/>
          <w:sz w:val="28"/>
          <w:szCs w:val="28"/>
          <w:lang w:val="kk-KZ"/>
        </w:rPr>
        <w:t xml:space="preserve"> Ата-бабамыз кәсіп еткен төл өнерімізді оқушыларға меңгерту.</w:t>
      </w:r>
      <w:r w:rsidR="00E417C4">
        <w:rPr>
          <w:rFonts w:ascii="Times New Roman" w:hAnsi="Times New Roman" w:cs="Times New Roman"/>
          <w:sz w:val="28"/>
          <w:szCs w:val="28"/>
          <w:lang w:val="kk-KZ"/>
        </w:rPr>
        <w:t xml:space="preserve"> Көне өнер түрін жаңғырту.</w:t>
      </w:r>
      <w:r>
        <w:rPr>
          <w:rFonts w:ascii="Times New Roman" w:hAnsi="Times New Roman" w:cs="Times New Roman"/>
          <w:sz w:val="28"/>
          <w:szCs w:val="28"/>
          <w:lang w:val="kk-KZ"/>
        </w:rPr>
        <w:t xml:space="preserve"> </w:t>
      </w:r>
      <w:r w:rsidR="00E417C4">
        <w:rPr>
          <w:rFonts w:ascii="Times New Roman" w:hAnsi="Times New Roman" w:cs="Times New Roman"/>
          <w:sz w:val="28"/>
          <w:szCs w:val="28"/>
          <w:lang w:val="kk-KZ"/>
        </w:rPr>
        <w:t xml:space="preserve">                                                                                                                              </w:t>
      </w:r>
      <w:r w:rsidR="00E417C4" w:rsidRPr="00E417C4">
        <w:rPr>
          <w:rFonts w:ascii="Times New Roman" w:hAnsi="Times New Roman" w:cs="Times New Roman"/>
          <w:b/>
          <w:sz w:val="28"/>
          <w:szCs w:val="28"/>
          <w:lang w:val="kk-KZ"/>
        </w:rPr>
        <w:t>Ә</w:t>
      </w:r>
      <w:r w:rsidRPr="00E417C4">
        <w:rPr>
          <w:rFonts w:ascii="Times New Roman" w:hAnsi="Times New Roman" w:cs="Times New Roman"/>
          <w:b/>
          <w:sz w:val="28"/>
          <w:szCs w:val="28"/>
          <w:lang w:val="kk-KZ"/>
        </w:rPr>
        <w:t>)</w:t>
      </w:r>
      <w:r>
        <w:rPr>
          <w:rFonts w:ascii="Times New Roman" w:hAnsi="Times New Roman" w:cs="Times New Roman"/>
          <w:sz w:val="28"/>
          <w:szCs w:val="28"/>
          <w:lang w:val="kk-KZ"/>
        </w:rPr>
        <w:t xml:space="preserve"> Оқушылардың іскерлік, шеберлік қабілеттерін арттыра отырып, қол ептілігін дамыту.</w:t>
      </w:r>
      <w:r w:rsidR="00E417C4">
        <w:rPr>
          <w:rFonts w:ascii="Times New Roman" w:hAnsi="Times New Roman" w:cs="Times New Roman"/>
          <w:sz w:val="28"/>
          <w:szCs w:val="28"/>
          <w:lang w:val="kk-KZ"/>
        </w:rPr>
        <w:t xml:space="preserve"> Ойлау, есептеу сауаттылықтарын дамыту.                                          </w:t>
      </w:r>
      <w:r w:rsidR="00E417C4" w:rsidRPr="00E417C4">
        <w:rPr>
          <w:rFonts w:ascii="Times New Roman" w:hAnsi="Times New Roman" w:cs="Times New Roman"/>
          <w:b/>
          <w:sz w:val="28"/>
          <w:szCs w:val="28"/>
          <w:lang w:val="kk-KZ"/>
        </w:rPr>
        <w:t>Б)</w:t>
      </w:r>
      <w:r w:rsidR="00E417C4">
        <w:rPr>
          <w:rFonts w:ascii="Times New Roman" w:hAnsi="Times New Roman" w:cs="Times New Roman"/>
          <w:sz w:val="28"/>
          <w:szCs w:val="28"/>
          <w:lang w:val="kk-KZ"/>
        </w:rPr>
        <w:t xml:space="preserve"> Ұлттық құндылығымыз арқылы тәрбие беру. Ұлт құндылығымызды насихаттай отырып, ұлт жаныашырын тәрбиелеу.                                              </w:t>
      </w:r>
      <w:r w:rsidR="00E417C4" w:rsidRPr="00E417C4">
        <w:rPr>
          <w:rFonts w:ascii="Times New Roman" w:hAnsi="Times New Roman" w:cs="Times New Roman"/>
          <w:b/>
          <w:sz w:val="28"/>
          <w:szCs w:val="28"/>
          <w:lang w:val="kk-KZ"/>
        </w:rPr>
        <w:t>Сабақтың әдісі:</w:t>
      </w:r>
      <w:r w:rsidR="00E417C4">
        <w:rPr>
          <w:rFonts w:ascii="Times New Roman" w:hAnsi="Times New Roman" w:cs="Times New Roman"/>
          <w:sz w:val="28"/>
          <w:szCs w:val="28"/>
          <w:lang w:val="kk-KZ"/>
        </w:rPr>
        <w:t xml:space="preserve"> Түсіндіру, көрсету, үйрету, меңгерту.</w:t>
      </w:r>
      <w:r>
        <w:rPr>
          <w:rFonts w:ascii="Times New Roman" w:hAnsi="Times New Roman" w:cs="Times New Roman"/>
          <w:sz w:val="28"/>
          <w:szCs w:val="28"/>
          <w:lang w:val="kk-KZ"/>
        </w:rPr>
        <w:t xml:space="preserve"> </w:t>
      </w:r>
      <w:r w:rsidR="00E417C4">
        <w:rPr>
          <w:rFonts w:ascii="Times New Roman" w:hAnsi="Times New Roman" w:cs="Times New Roman"/>
          <w:sz w:val="28"/>
          <w:szCs w:val="28"/>
          <w:lang w:val="kk-KZ"/>
        </w:rPr>
        <w:t xml:space="preserve">                                    </w:t>
      </w:r>
      <w:r w:rsidR="00E417C4" w:rsidRPr="00E417C4">
        <w:rPr>
          <w:rFonts w:ascii="Times New Roman" w:hAnsi="Times New Roman" w:cs="Times New Roman"/>
          <w:b/>
          <w:sz w:val="28"/>
          <w:szCs w:val="28"/>
          <w:lang w:val="kk-KZ"/>
        </w:rPr>
        <w:t>Сабақтың түрі:</w:t>
      </w:r>
      <w:r w:rsidR="00E417C4">
        <w:rPr>
          <w:rFonts w:ascii="Times New Roman" w:hAnsi="Times New Roman" w:cs="Times New Roman"/>
          <w:sz w:val="28"/>
          <w:szCs w:val="28"/>
          <w:lang w:val="kk-KZ"/>
        </w:rPr>
        <w:t xml:space="preserve"> Аралас.                                                                                         </w:t>
      </w:r>
      <w:r w:rsidR="00E417C4" w:rsidRPr="00E417C4">
        <w:rPr>
          <w:rFonts w:ascii="Times New Roman" w:hAnsi="Times New Roman" w:cs="Times New Roman"/>
          <w:b/>
          <w:sz w:val="28"/>
          <w:szCs w:val="28"/>
          <w:lang w:val="kk-KZ"/>
        </w:rPr>
        <w:t>Сабақтың көрнекілігі:</w:t>
      </w:r>
      <w:r w:rsidR="00E417C4">
        <w:rPr>
          <w:rFonts w:ascii="Times New Roman" w:hAnsi="Times New Roman" w:cs="Times New Roman"/>
          <w:sz w:val="28"/>
          <w:szCs w:val="28"/>
          <w:lang w:val="kk-KZ"/>
        </w:rPr>
        <w:t xml:space="preserve"> Слайд, қайыстар.                                                                    </w:t>
      </w:r>
      <w:r w:rsidR="00E417C4" w:rsidRPr="00026C54">
        <w:rPr>
          <w:rFonts w:ascii="Times New Roman" w:hAnsi="Times New Roman" w:cs="Times New Roman"/>
          <w:b/>
          <w:sz w:val="28"/>
          <w:szCs w:val="28"/>
          <w:lang w:val="kk-KZ"/>
        </w:rPr>
        <w:t>Пән аралық байланыс:</w:t>
      </w:r>
      <w:r w:rsidR="00E417C4">
        <w:rPr>
          <w:rFonts w:ascii="Times New Roman" w:hAnsi="Times New Roman" w:cs="Times New Roman"/>
          <w:sz w:val="28"/>
          <w:szCs w:val="28"/>
          <w:lang w:val="kk-KZ"/>
        </w:rPr>
        <w:t xml:space="preserve"> Тарих, әдебиет.</w:t>
      </w:r>
      <w:r w:rsidR="00026C54">
        <w:rPr>
          <w:rFonts w:ascii="Times New Roman" w:hAnsi="Times New Roman" w:cs="Times New Roman"/>
          <w:sz w:val="28"/>
          <w:szCs w:val="28"/>
          <w:lang w:val="kk-KZ"/>
        </w:rPr>
        <w:t xml:space="preserve">                                                                </w:t>
      </w:r>
      <w:r w:rsidR="00026C54" w:rsidRPr="00026C54">
        <w:rPr>
          <w:rFonts w:ascii="Times New Roman" w:hAnsi="Times New Roman" w:cs="Times New Roman"/>
          <w:b/>
          <w:sz w:val="28"/>
          <w:szCs w:val="28"/>
          <w:lang w:val="kk-KZ"/>
        </w:rPr>
        <w:t>Сабақтың барысы:</w:t>
      </w:r>
      <w:r w:rsidR="00026C54">
        <w:rPr>
          <w:rFonts w:ascii="Times New Roman" w:hAnsi="Times New Roman" w:cs="Times New Roman"/>
          <w:b/>
          <w:sz w:val="28"/>
          <w:szCs w:val="28"/>
          <w:lang w:val="kk-KZ"/>
        </w:rPr>
        <w:t xml:space="preserve">                                                                                         </w:t>
      </w:r>
      <w:r w:rsidR="00026C54">
        <w:rPr>
          <w:rFonts w:ascii="Times New Roman" w:hAnsi="Times New Roman" w:cs="Times New Roman"/>
          <w:sz w:val="28"/>
          <w:szCs w:val="28"/>
          <w:lang w:val="kk-KZ"/>
        </w:rPr>
        <w:t xml:space="preserve"> </w:t>
      </w:r>
      <w:r w:rsidR="00026C54" w:rsidRPr="00026C54">
        <w:rPr>
          <w:rFonts w:ascii="Times New Roman" w:hAnsi="Times New Roman" w:cs="Times New Roman"/>
          <w:i/>
          <w:sz w:val="28"/>
          <w:szCs w:val="28"/>
          <w:lang w:val="kk-KZ"/>
        </w:rPr>
        <w:t>І.Ұйымдастыру бөлімі.</w:t>
      </w:r>
      <w:r w:rsidR="00026C54">
        <w:rPr>
          <w:rFonts w:ascii="Times New Roman" w:hAnsi="Times New Roman" w:cs="Times New Roman"/>
          <w:sz w:val="28"/>
          <w:szCs w:val="28"/>
          <w:lang w:val="kk-KZ"/>
        </w:rPr>
        <w:t xml:space="preserve"> Оқушыларды түгеңдеу, әзірлігін тексеру.                        Кезекшілік тағайындау.                                                                                                        </w:t>
      </w:r>
      <w:r w:rsidR="00026C54" w:rsidRPr="00026C54">
        <w:rPr>
          <w:rFonts w:ascii="Times New Roman" w:hAnsi="Times New Roman" w:cs="Times New Roman"/>
          <w:i/>
          <w:sz w:val="28"/>
          <w:szCs w:val="28"/>
          <w:lang w:val="kk-KZ"/>
        </w:rPr>
        <w:t>ІІ. Жаңа сабақ.</w:t>
      </w:r>
      <w:r w:rsidR="002A0DAC">
        <w:rPr>
          <w:rFonts w:ascii="Times New Roman" w:hAnsi="Times New Roman" w:cs="Times New Roman"/>
          <w:sz w:val="28"/>
          <w:szCs w:val="28"/>
          <w:lang w:val="kk-KZ"/>
        </w:rPr>
        <w:t xml:space="preserve"> – Балалар экраннан не көріп тұрсыңдар?                              (Былғарыдан жасалған бұйымдар.)                                                                                          – Былғарының адамға пайдасы қандай?                                                                       (Киім, сусын құятын ыдыс, ат әбзілдері, т/б.)                                                                        – Енді назарымызды экрандағы кестеге аударайық.</w:t>
      </w:r>
      <w:r w:rsidR="00A90F49">
        <w:rPr>
          <w:rFonts w:ascii="Times New Roman" w:hAnsi="Times New Roman" w:cs="Times New Roman"/>
          <w:sz w:val="28"/>
          <w:szCs w:val="28"/>
          <w:lang w:val="kk-KZ"/>
        </w:rPr>
        <w:t xml:space="preserve"> Сендерге тері түрлері берілген және қандай кәдеге жаратылғаны қысқаша түрде көрсетілген.</w:t>
      </w:r>
    </w:p>
    <w:p w:rsidR="00C144B3" w:rsidRDefault="00C144B3" w:rsidP="00242CC8">
      <w:pPr>
        <w:rPr>
          <w:rFonts w:ascii="Times New Roman" w:hAnsi="Times New Roman" w:cs="Times New Roman"/>
          <w:sz w:val="28"/>
          <w:szCs w:val="28"/>
          <w:lang w:val="kk-KZ"/>
        </w:rPr>
      </w:pPr>
    </w:p>
    <w:tbl>
      <w:tblPr>
        <w:tblStyle w:val="a3"/>
        <w:tblW w:w="9606" w:type="dxa"/>
        <w:tblLook w:val="04A0"/>
      </w:tblPr>
      <w:tblGrid>
        <w:gridCol w:w="590"/>
        <w:gridCol w:w="2039"/>
        <w:gridCol w:w="1905"/>
        <w:gridCol w:w="2615"/>
        <w:gridCol w:w="2457"/>
      </w:tblGrid>
      <w:tr w:rsidR="00A90F49" w:rsidTr="00A90F49">
        <w:trPr>
          <w:trHeight w:val="329"/>
        </w:trPr>
        <w:tc>
          <w:tcPr>
            <w:tcW w:w="282" w:type="dxa"/>
          </w:tcPr>
          <w:p w:rsidR="00A90F49" w:rsidRPr="00A90F49" w:rsidRDefault="00A90F49" w:rsidP="00A90F49">
            <w:pPr>
              <w:jc w:val="center"/>
              <w:rPr>
                <w:rFonts w:ascii="Times New Roman" w:hAnsi="Times New Roman" w:cs="Times New Roman"/>
                <w:b/>
                <w:sz w:val="28"/>
                <w:szCs w:val="28"/>
                <w:lang w:val="kk-KZ"/>
              </w:rPr>
            </w:pPr>
            <w:r w:rsidRPr="00A90F49">
              <w:rPr>
                <w:rFonts w:ascii="Times New Roman" w:hAnsi="Times New Roman" w:cs="Times New Roman"/>
                <w:b/>
                <w:sz w:val="28"/>
                <w:szCs w:val="28"/>
                <w:lang w:val="kk-KZ"/>
              </w:rPr>
              <w:t>Р/с</w:t>
            </w:r>
          </w:p>
        </w:tc>
        <w:tc>
          <w:tcPr>
            <w:tcW w:w="9324" w:type="dxa"/>
            <w:gridSpan w:val="4"/>
          </w:tcPr>
          <w:p w:rsidR="00A90F49" w:rsidRPr="00A90F49" w:rsidRDefault="00A90F49" w:rsidP="002A0DAC">
            <w:pPr>
              <w:jc w:val="center"/>
              <w:rPr>
                <w:rFonts w:ascii="Times New Roman" w:hAnsi="Times New Roman" w:cs="Times New Roman"/>
                <w:b/>
                <w:sz w:val="28"/>
                <w:szCs w:val="28"/>
                <w:lang w:val="kk-KZ"/>
              </w:rPr>
            </w:pPr>
            <w:r w:rsidRPr="00A90F49">
              <w:rPr>
                <w:rFonts w:ascii="Times New Roman" w:hAnsi="Times New Roman" w:cs="Times New Roman"/>
                <w:b/>
                <w:sz w:val="28"/>
                <w:szCs w:val="28"/>
                <w:lang w:val="kk-KZ"/>
              </w:rPr>
              <w:t>Тері түрлері</w:t>
            </w:r>
          </w:p>
        </w:tc>
      </w:tr>
      <w:tr w:rsidR="00A90F49" w:rsidTr="00A90F49">
        <w:trPr>
          <w:trHeight w:val="313"/>
        </w:trPr>
        <w:tc>
          <w:tcPr>
            <w:tcW w:w="282" w:type="dxa"/>
          </w:tcPr>
          <w:p w:rsidR="00A90F49" w:rsidRDefault="00A90F49" w:rsidP="00A90F49">
            <w:pPr>
              <w:jc w:val="center"/>
              <w:rPr>
                <w:rFonts w:ascii="Times New Roman" w:hAnsi="Times New Roman" w:cs="Times New Roman"/>
                <w:sz w:val="28"/>
                <w:szCs w:val="28"/>
                <w:lang w:val="kk-KZ"/>
              </w:rPr>
            </w:pPr>
          </w:p>
        </w:tc>
        <w:tc>
          <w:tcPr>
            <w:tcW w:w="2094" w:type="dxa"/>
          </w:tcPr>
          <w:p w:rsidR="00A90F49" w:rsidRDefault="00A90F49" w:rsidP="002A0DAC">
            <w:pPr>
              <w:jc w:val="center"/>
              <w:rPr>
                <w:rFonts w:ascii="Times New Roman" w:hAnsi="Times New Roman" w:cs="Times New Roman"/>
                <w:sz w:val="28"/>
                <w:szCs w:val="28"/>
                <w:lang w:val="kk-KZ"/>
              </w:rPr>
            </w:pPr>
            <w:r>
              <w:rPr>
                <w:rFonts w:ascii="Times New Roman" w:hAnsi="Times New Roman" w:cs="Times New Roman"/>
                <w:sz w:val="28"/>
                <w:szCs w:val="28"/>
                <w:lang w:val="kk-KZ"/>
              </w:rPr>
              <w:t>Ірі қара терісі</w:t>
            </w:r>
          </w:p>
        </w:tc>
        <w:tc>
          <w:tcPr>
            <w:tcW w:w="1985" w:type="dxa"/>
          </w:tcPr>
          <w:p w:rsidR="00A90F49" w:rsidRDefault="00A90F49" w:rsidP="002A0DAC">
            <w:pPr>
              <w:jc w:val="center"/>
              <w:rPr>
                <w:rFonts w:ascii="Times New Roman" w:hAnsi="Times New Roman" w:cs="Times New Roman"/>
                <w:sz w:val="28"/>
                <w:szCs w:val="28"/>
                <w:lang w:val="kk-KZ"/>
              </w:rPr>
            </w:pPr>
            <w:r>
              <w:rPr>
                <w:rFonts w:ascii="Times New Roman" w:hAnsi="Times New Roman" w:cs="Times New Roman"/>
                <w:sz w:val="28"/>
                <w:szCs w:val="28"/>
                <w:lang w:val="kk-KZ"/>
              </w:rPr>
              <w:t>Қой терісі</w:t>
            </w:r>
          </w:p>
        </w:tc>
        <w:tc>
          <w:tcPr>
            <w:tcW w:w="2693" w:type="dxa"/>
          </w:tcPr>
          <w:p w:rsidR="00A90F49" w:rsidRDefault="00A90F49" w:rsidP="002A0DAC">
            <w:pPr>
              <w:jc w:val="center"/>
              <w:rPr>
                <w:rFonts w:ascii="Times New Roman" w:hAnsi="Times New Roman" w:cs="Times New Roman"/>
                <w:sz w:val="28"/>
                <w:szCs w:val="28"/>
                <w:lang w:val="kk-KZ"/>
              </w:rPr>
            </w:pPr>
            <w:r>
              <w:rPr>
                <w:rFonts w:ascii="Times New Roman" w:hAnsi="Times New Roman" w:cs="Times New Roman"/>
                <w:sz w:val="28"/>
                <w:szCs w:val="28"/>
                <w:lang w:val="kk-KZ"/>
              </w:rPr>
              <w:t>Ешкі терісі</w:t>
            </w:r>
          </w:p>
        </w:tc>
        <w:tc>
          <w:tcPr>
            <w:tcW w:w="2552" w:type="dxa"/>
          </w:tcPr>
          <w:p w:rsidR="00A90F49" w:rsidRDefault="00A90F49" w:rsidP="002A0DAC">
            <w:pPr>
              <w:jc w:val="center"/>
              <w:rPr>
                <w:rFonts w:ascii="Times New Roman" w:hAnsi="Times New Roman" w:cs="Times New Roman"/>
                <w:sz w:val="28"/>
                <w:szCs w:val="28"/>
                <w:lang w:val="kk-KZ"/>
              </w:rPr>
            </w:pPr>
            <w:r>
              <w:rPr>
                <w:rFonts w:ascii="Times New Roman" w:hAnsi="Times New Roman" w:cs="Times New Roman"/>
                <w:sz w:val="28"/>
                <w:szCs w:val="28"/>
                <w:lang w:val="kk-KZ"/>
              </w:rPr>
              <w:t>Аң терісі</w:t>
            </w:r>
          </w:p>
        </w:tc>
      </w:tr>
      <w:tr w:rsidR="00A90F49" w:rsidTr="00A90F49">
        <w:tc>
          <w:tcPr>
            <w:tcW w:w="282" w:type="dxa"/>
          </w:tcPr>
          <w:p w:rsidR="00A90F49" w:rsidRDefault="00A90F49" w:rsidP="002A0DAC">
            <w:pPr>
              <w:jc w:val="center"/>
              <w:rPr>
                <w:rFonts w:ascii="Times New Roman" w:hAnsi="Times New Roman" w:cs="Times New Roman"/>
                <w:sz w:val="28"/>
                <w:szCs w:val="28"/>
                <w:lang w:val="kk-KZ"/>
              </w:rPr>
            </w:pPr>
          </w:p>
        </w:tc>
        <w:tc>
          <w:tcPr>
            <w:tcW w:w="2094"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Ат әбзілдері.</w:t>
            </w:r>
          </w:p>
        </w:tc>
        <w:tc>
          <w:tcPr>
            <w:tcW w:w="1985"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Киім</w:t>
            </w:r>
          </w:p>
        </w:tc>
        <w:tc>
          <w:tcPr>
            <w:tcW w:w="2693"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Музыкалық аспатар көнтерісіне</w:t>
            </w:r>
          </w:p>
        </w:tc>
        <w:tc>
          <w:tcPr>
            <w:tcW w:w="2552"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Киім                      (Дәулет, дәреже)</w:t>
            </w:r>
          </w:p>
        </w:tc>
      </w:tr>
      <w:tr w:rsidR="00A90F49" w:rsidTr="00A90F49">
        <w:tc>
          <w:tcPr>
            <w:tcW w:w="282" w:type="dxa"/>
          </w:tcPr>
          <w:p w:rsidR="00A90F49" w:rsidRDefault="00A90F49" w:rsidP="002A0DA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94"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Жүген</w:t>
            </w:r>
          </w:p>
        </w:tc>
        <w:tc>
          <w:tcPr>
            <w:tcW w:w="1985"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Тон</w:t>
            </w:r>
          </w:p>
        </w:tc>
        <w:tc>
          <w:tcPr>
            <w:tcW w:w="2693"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Қобыз</w:t>
            </w:r>
          </w:p>
        </w:tc>
        <w:tc>
          <w:tcPr>
            <w:tcW w:w="2552"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Тон</w:t>
            </w:r>
          </w:p>
        </w:tc>
      </w:tr>
      <w:tr w:rsidR="00A90F49" w:rsidTr="00A90F49">
        <w:tc>
          <w:tcPr>
            <w:tcW w:w="282" w:type="dxa"/>
          </w:tcPr>
          <w:p w:rsidR="00A90F49" w:rsidRDefault="00A90F49" w:rsidP="002A0DA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094"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Айыл</w:t>
            </w:r>
          </w:p>
        </w:tc>
        <w:tc>
          <w:tcPr>
            <w:tcW w:w="1985"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Ішік</w:t>
            </w:r>
          </w:p>
        </w:tc>
        <w:tc>
          <w:tcPr>
            <w:tcW w:w="2693"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Шертер</w:t>
            </w:r>
          </w:p>
        </w:tc>
        <w:tc>
          <w:tcPr>
            <w:tcW w:w="2552"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Етік</w:t>
            </w:r>
          </w:p>
        </w:tc>
      </w:tr>
      <w:tr w:rsidR="00A90F49" w:rsidTr="00A90F49">
        <w:tc>
          <w:tcPr>
            <w:tcW w:w="282" w:type="dxa"/>
          </w:tcPr>
          <w:p w:rsidR="00A90F49" w:rsidRDefault="00A90F49" w:rsidP="002A0DA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094"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Ер-тұрман</w:t>
            </w:r>
          </w:p>
        </w:tc>
        <w:tc>
          <w:tcPr>
            <w:tcW w:w="1985"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Тулақ</w:t>
            </w:r>
          </w:p>
        </w:tc>
        <w:tc>
          <w:tcPr>
            <w:tcW w:w="2693"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Дауылпаз</w:t>
            </w:r>
          </w:p>
        </w:tc>
        <w:tc>
          <w:tcPr>
            <w:tcW w:w="2552" w:type="dxa"/>
          </w:tcPr>
          <w:p w:rsidR="00A90F49" w:rsidRPr="00A90F49" w:rsidRDefault="00A90F49" w:rsidP="002A0DAC">
            <w:pPr>
              <w:jc w:val="center"/>
              <w:rPr>
                <w:rFonts w:ascii="Times New Roman" w:hAnsi="Times New Roman" w:cs="Times New Roman"/>
                <w:i/>
                <w:sz w:val="28"/>
                <w:szCs w:val="28"/>
                <w:lang w:val="kk-KZ"/>
              </w:rPr>
            </w:pPr>
            <w:r>
              <w:rPr>
                <w:rFonts w:ascii="Times New Roman" w:hAnsi="Times New Roman" w:cs="Times New Roman"/>
                <w:i/>
                <w:sz w:val="28"/>
                <w:szCs w:val="28"/>
                <w:lang w:val="kk-KZ"/>
              </w:rPr>
              <w:t>Төрге ілуге</w:t>
            </w:r>
          </w:p>
        </w:tc>
      </w:tr>
    </w:tbl>
    <w:p w:rsidR="002A0DAC" w:rsidRDefault="002A0DAC" w:rsidP="002A0DAC">
      <w:pPr>
        <w:jc w:val="center"/>
        <w:rPr>
          <w:rFonts w:ascii="Times New Roman" w:hAnsi="Times New Roman" w:cs="Times New Roman"/>
          <w:sz w:val="28"/>
          <w:szCs w:val="28"/>
          <w:lang w:val="kk-KZ"/>
        </w:rPr>
      </w:pPr>
    </w:p>
    <w:p w:rsidR="00B25C9D" w:rsidRDefault="00B25C9D" w:rsidP="002A0DAC">
      <w:pPr>
        <w:jc w:val="center"/>
        <w:rPr>
          <w:rFonts w:ascii="Times New Roman" w:hAnsi="Times New Roman" w:cs="Times New Roman"/>
          <w:sz w:val="28"/>
          <w:szCs w:val="28"/>
          <w:lang w:val="kk-KZ"/>
        </w:rPr>
      </w:pPr>
    </w:p>
    <w:p w:rsidR="009562D3" w:rsidRDefault="009562D3" w:rsidP="002A0DAC">
      <w:pPr>
        <w:jc w:val="center"/>
        <w:rPr>
          <w:rFonts w:ascii="Times New Roman" w:hAnsi="Times New Roman" w:cs="Times New Roman"/>
          <w:sz w:val="28"/>
          <w:szCs w:val="28"/>
          <w:lang w:val="kk-KZ"/>
        </w:rPr>
      </w:pPr>
    </w:p>
    <w:p w:rsidR="009562D3" w:rsidRDefault="009562D3" w:rsidP="002A0DAC">
      <w:pPr>
        <w:jc w:val="center"/>
        <w:rPr>
          <w:rFonts w:ascii="Times New Roman" w:hAnsi="Times New Roman" w:cs="Times New Roman"/>
          <w:sz w:val="28"/>
          <w:szCs w:val="28"/>
          <w:lang w:val="kk-KZ"/>
        </w:rPr>
      </w:pPr>
    </w:p>
    <w:p w:rsidR="009562D3" w:rsidRDefault="009562D3" w:rsidP="002A0DAC">
      <w:pPr>
        <w:jc w:val="center"/>
        <w:rPr>
          <w:rFonts w:ascii="Times New Roman" w:hAnsi="Times New Roman" w:cs="Times New Roman"/>
          <w:sz w:val="28"/>
          <w:szCs w:val="28"/>
          <w:lang w:val="kk-KZ"/>
        </w:rPr>
      </w:pPr>
    </w:p>
    <w:p w:rsidR="007D5B1C" w:rsidRPr="007D5B1C" w:rsidRDefault="00F941C7" w:rsidP="009562D3">
      <w:pPr>
        <w:pStyle w:val="a4"/>
        <w:numPr>
          <w:ilvl w:val="0"/>
          <w:numId w:val="1"/>
        </w:numPr>
        <w:ind w:left="-142" w:firstLine="0"/>
        <w:rPr>
          <w:rFonts w:ascii="Times New Roman" w:hAnsi="Times New Roman" w:cs="Times New Roman"/>
          <w:i/>
          <w:sz w:val="28"/>
          <w:szCs w:val="28"/>
          <w:lang w:val="kk-KZ"/>
        </w:rPr>
      </w:pPr>
      <w:r>
        <w:rPr>
          <w:rFonts w:ascii="Times New Roman" w:hAnsi="Times New Roman" w:cs="Times New Roman"/>
          <w:sz w:val="28"/>
          <w:szCs w:val="28"/>
          <w:lang w:val="kk-KZ"/>
        </w:rPr>
        <w:lastRenderedPageBreak/>
        <w:t>Балалар терінің адам өмірінде пайдасы мен м</w:t>
      </w:r>
      <w:r w:rsidR="00C144B3">
        <w:rPr>
          <w:rFonts w:ascii="Times New Roman" w:hAnsi="Times New Roman" w:cs="Times New Roman"/>
          <w:sz w:val="28"/>
          <w:szCs w:val="28"/>
          <w:lang w:val="kk-KZ"/>
        </w:rPr>
        <w:t>аңыздылығын ескере отырып, бүгін</w:t>
      </w:r>
      <w:r>
        <w:rPr>
          <w:rFonts w:ascii="Times New Roman" w:hAnsi="Times New Roman" w:cs="Times New Roman"/>
          <w:sz w:val="28"/>
          <w:szCs w:val="28"/>
          <w:lang w:val="kk-KZ"/>
        </w:rPr>
        <w:t xml:space="preserve">гі өтетін жаңа сабағымыз «теріні шикілей өңдеу» болып табылады. Ертеде ата-бабаларымыз теріні айранның көксуымен немесе жерге көміп тастау арқылы өңдеген. </w:t>
      </w:r>
      <w:r w:rsidR="009562D3">
        <w:rPr>
          <w:rFonts w:ascii="Times New Roman" w:hAnsi="Times New Roman" w:cs="Times New Roman"/>
          <w:sz w:val="28"/>
          <w:szCs w:val="28"/>
          <w:lang w:val="kk-KZ"/>
        </w:rPr>
        <w:t xml:space="preserve">                                                                                        </w:t>
      </w:r>
      <w:r w:rsidRPr="009562D3">
        <w:rPr>
          <w:rFonts w:ascii="Times New Roman" w:hAnsi="Times New Roman" w:cs="Times New Roman"/>
          <w:sz w:val="28"/>
          <w:szCs w:val="28"/>
          <w:lang w:val="kk-KZ"/>
        </w:rPr>
        <w:t xml:space="preserve">Негізінен,  жаңа сойылған мал терісіне тұз сеппей орап жылы жерге қойса, ол өз-өзінен 2-3 күннің ішінде жидіп, жүні түсіп қалады. Бірақ олай өңделген теріден шыққан иіс өте өткір келеді. </w:t>
      </w:r>
      <w:r w:rsidR="009562D3">
        <w:rPr>
          <w:rFonts w:ascii="Times New Roman" w:hAnsi="Times New Roman" w:cs="Times New Roman"/>
          <w:sz w:val="28"/>
          <w:szCs w:val="28"/>
          <w:lang w:val="kk-KZ"/>
        </w:rPr>
        <w:t>Ал теріні тез тазалау үшін жаңа сойылған мал, әсіресе ешкі терісінің ішіне қоймалжың әк (ізбес) жағып, теріні тұмшалап орап, арнаулы жылы су құйылған ыдысқа батырып салып қою керек. Бұл процесті алдын-ала дайындап қойғанмын. Енді сендер әрі қарай сарамандық жұмыс кезінде жалғастыратын боласындар.</w:t>
      </w:r>
      <w:r w:rsidR="000A4A13">
        <w:rPr>
          <w:rFonts w:ascii="Times New Roman" w:hAnsi="Times New Roman" w:cs="Times New Roman"/>
          <w:sz w:val="28"/>
          <w:szCs w:val="28"/>
          <w:lang w:val="kk-KZ"/>
        </w:rPr>
        <w:t xml:space="preserve">                                                                                            </w:t>
      </w:r>
      <w:r w:rsidR="000A4A13" w:rsidRPr="000A4A13">
        <w:rPr>
          <w:rFonts w:ascii="Times New Roman" w:hAnsi="Times New Roman" w:cs="Times New Roman"/>
          <w:i/>
          <w:sz w:val="28"/>
          <w:szCs w:val="28"/>
          <w:lang w:val="kk-KZ"/>
        </w:rPr>
        <w:t>ІІІ. Қауіпсіздік ережесі</w:t>
      </w:r>
      <w:r w:rsidR="00C04F9F">
        <w:rPr>
          <w:rFonts w:ascii="Times New Roman" w:hAnsi="Times New Roman" w:cs="Times New Roman"/>
          <w:i/>
          <w:sz w:val="28"/>
          <w:szCs w:val="28"/>
          <w:lang w:val="kk-KZ"/>
        </w:rPr>
        <w:t>.</w:t>
      </w:r>
      <w:r w:rsidR="00C04F9F">
        <w:rPr>
          <w:rFonts w:ascii="Times New Roman" w:hAnsi="Times New Roman" w:cs="Times New Roman"/>
          <w:sz w:val="28"/>
          <w:szCs w:val="28"/>
          <w:lang w:val="kk-KZ"/>
        </w:rPr>
        <w:t xml:space="preserve">                                                                                                Арнаулы киім кию. Қолға бессаусақ пен бетперде тағу.</w:t>
      </w:r>
      <w:r w:rsidR="000A4A13">
        <w:rPr>
          <w:rFonts w:ascii="Times New Roman" w:hAnsi="Times New Roman" w:cs="Times New Roman"/>
          <w:sz w:val="28"/>
          <w:szCs w:val="28"/>
          <w:lang w:val="kk-KZ"/>
        </w:rPr>
        <w:t xml:space="preserve">                                                                                                    </w:t>
      </w:r>
      <w:r w:rsidR="00C04F9F">
        <w:rPr>
          <w:rFonts w:ascii="Times New Roman" w:hAnsi="Times New Roman" w:cs="Times New Roman"/>
          <w:sz w:val="28"/>
          <w:szCs w:val="28"/>
          <w:lang w:val="kk-KZ"/>
        </w:rPr>
        <w:t xml:space="preserve">                                      </w:t>
      </w:r>
      <w:r w:rsidR="000A4A13">
        <w:rPr>
          <w:rFonts w:ascii="Times New Roman" w:hAnsi="Times New Roman" w:cs="Times New Roman"/>
          <w:sz w:val="28"/>
          <w:szCs w:val="28"/>
          <w:lang w:val="kk-KZ"/>
        </w:rPr>
        <w:t xml:space="preserve"> </w:t>
      </w:r>
      <w:r w:rsidR="00C04F9F">
        <w:rPr>
          <w:rFonts w:ascii="Times New Roman" w:hAnsi="Times New Roman" w:cs="Times New Roman"/>
          <w:i/>
          <w:sz w:val="28"/>
          <w:szCs w:val="28"/>
          <w:lang w:val="kk-KZ"/>
        </w:rPr>
        <w:t>Ү</w:t>
      </w:r>
      <w:r w:rsidR="000A4A13" w:rsidRPr="000A4A13">
        <w:rPr>
          <w:rFonts w:ascii="Times New Roman" w:hAnsi="Times New Roman" w:cs="Times New Roman"/>
          <w:i/>
          <w:sz w:val="28"/>
          <w:szCs w:val="28"/>
          <w:lang w:val="kk-KZ"/>
        </w:rPr>
        <w:t>І. Сарамандық жұмыс.</w:t>
      </w:r>
      <w:r w:rsidR="000A4A13">
        <w:rPr>
          <w:rFonts w:ascii="Times New Roman" w:hAnsi="Times New Roman" w:cs="Times New Roman"/>
          <w:i/>
          <w:sz w:val="28"/>
          <w:szCs w:val="28"/>
          <w:lang w:val="kk-KZ"/>
        </w:rPr>
        <w:t xml:space="preserve">                                                                                            </w:t>
      </w:r>
      <w:r w:rsidR="000A4A13">
        <w:rPr>
          <w:rFonts w:ascii="Times New Roman" w:hAnsi="Times New Roman" w:cs="Times New Roman"/>
          <w:sz w:val="28"/>
          <w:szCs w:val="28"/>
          <w:lang w:val="kk-KZ"/>
        </w:rPr>
        <w:t xml:space="preserve"> Беті бүркеулі қауырсын ыдыстағы ешкінің терісін алып, жүн-түктерден тазалап, кергішке кереміз.                                                                                                 </w:t>
      </w:r>
      <w:r w:rsidR="000A4A13" w:rsidRPr="000A4A13">
        <w:rPr>
          <w:rFonts w:ascii="Times New Roman" w:hAnsi="Times New Roman" w:cs="Times New Roman"/>
          <w:i/>
          <w:sz w:val="28"/>
          <w:szCs w:val="28"/>
          <w:lang w:val="kk-KZ"/>
        </w:rPr>
        <w:t>Ү. Жасалу процесі.</w:t>
      </w:r>
      <w:r w:rsidR="000A4A13">
        <w:rPr>
          <w:rFonts w:ascii="Times New Roman" w:hAnsi="Times New Roman" w:cs="Times New Roman"/>
          <w:sz w:val="28"/>
          <w:szCs w:val="28"/>
          <w:lang w:val="kk-KZ"/>
        </w:rPr>
        <w:t xml:space="preserve"> Үш күн суда сақталған терінің жүнін тартып көреді. Егер терінің жүні еркін жұлынып кетсе, жидігені. Жидеген теріні арнаулы тегіс жерге жайып, жүнен тазалайды.</w:t>
      </w:r>
      <w:r w:rsidR="00C04F9F">
        <w:rPr>
          <w:rFonts w:ascii="Times New Roman" w:hAnsi="Times New Roman" w:cs="Times New Roman"/>
          <w:sz w:val="28"/>
          <w:szCs w:val="28"/>
          <w:lang w:val="kk-KZ"/>
        </w:rPr>
        <w:t xml:space="preserve"> Содан кейін теріні ішкі жағына қарай аударып, оны іш майынан, сары етінен терінің түгі шыққанша тазалайды. Арнаулы пышақпен әбден тазаланған терінің әгін (ізбес) жумастан кергішке шегелер арқылы керіп тастайды. Бұл процес келесі сабақтада жалғасын табады.</w:t>
      </w:r>
    </w:p>
    <w:p w:rsidR="00A90F49" w:rsidRDefault="00CB294D" w:rsidP="007D5B1C">
      <w:pPr>
        <w:pStyle w:val="a4"/>
        <w:ind w:left="-142"/>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3083532</wp:posOffset>
            </wp:positionH>
            <wp:positionV relativeFrom="paragraph">
              <wp:posOffset>482572</wp:posOffset>
            </wp:positionV>
            <wp:extent cx="2527871" cy="1938214"/>
            <wp:effectExtent l="190500" t="152400" r="177229" b="138236"/>
            <wp:wrapNone/>
            <wp:docPr id="2" name="Рисунок 2" descr="C:\Users\User\Desktop\Кобыз жоба\Кобыз фото\20141213_163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быз жоба\Кобыз фото\20141213_163828.jpg"/>
                    <pic:cNvPicPr>
                      <a:picLocks noChangeAspect="1" noChangeArrowheads="1"/>
                    </pic:cNvPicPr>
                  </pic:nvPicPr>
                  <pic:blipFill>
                    <a:blip r:embed="rId5" cstate="print"/>
                    <a:srcRect t="36261"/>
                    <a:stretch>
                      <a:fillRect/>
                    </a:stretch>
                  </pic:blipFill>
                  <pic:spPr bwMode="auto">
                    <a:xfrm>
                      <a:off x="0" y="0"/>
                      <a:ext cx="2527300" cy="1937777"/>
                    </a:xfrm>
                    <a:prstGeom prst="rect">
                      <a:avLst/>
                    </a:prstGeom>
                    <a:ln>
                      <a:noFill/>
                    </a:ln>
                    <a:effectLst>
                      <a:outerShdw blurRad="190500" algn="tl" rotWithShape="0">
                        <a:srgbClr val="000000">
                          <a:alpha val="70000"/>
                        </a:srgbClr>
                      </a:outerShdw>
                    </a:effectLst>
                  </pic:spPr>
                </pic:pic>
              </a:graphicData>
            </a:graphic>
          </wp:anchor>
        </w:drawing>
      </w:r>
    </w:p>
    <w:p w:rsidR="007063F1" w:rsidRDefault="007063F1" w:rsidP="007D5B1C">
      <w:pPr>
        <w:pStyle w:val="a4"/>
        <w:ind w:left="-142"/>
        <w:rPr>
          <w:rFonts w:ascii="Times New Roman" w:hAnsi="Times New Roman" w:cs="Times New Roman"/>
          <w:sz w:val="28"/>
          <w:szCs w:val="28"/>
          <w:lang w:val="kk-KZ"/>
        </w:rPr>
      </w:pPr>
    </w:p>
    <w:p w:rsidR="007063F1" w:rsidRDefault="007063F1" w:rsidP="007D5B1C">
      <w:pPr>
        <w:pStyle w:val="a4"/>
        <w:ind w:left="-142"/>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-134620</wp:posOffset>
            </wp:positionH>
            <wp:positionV relativeFrom="paragraph">
              <wp:posOffset>19050</wp:posOffset>
            </wp:positionV>
            <wp:extent cx="2487930" cy="1932305"/>
            <wp:effectExtent l="190500" t="152400" r="179070" b="125095"/>
            <wp:wrapNone/>
            <wp:docPr id="1" name="Рисунок 1" descr="C:\Users\User\Desktop\Кобыз жоба\Кобыз фото\20141213_15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быз жоба\Кобыз фото\20141213_151733.jpg"/>
                    <pic:cNvPicPr>
                      <a:picLocks noChangeAspect="1" noChangeArrowheads="1"/>
                    </pic:cNvPicPr>
                  </pic:nvPicPr>
                  <pic:blipFill>
                    <a:blip r:embed="rId6" cstate="print"/>
                    <a:srcRect t="50188" r="15018" b="1129"/>
                    <a:stretch>
                      <a:fillRect/>
                    </a:stretch>
                  </pic:blipFill>
                  <pic:spPr bwMode="auto">
                    <a:xfrm>
                      <a:off x="0" y="0"/>
                      <a:ext cx="2487930" cy="1932305"/>
                    </a:xfrm>
                    <a:prstGeom prst="rect">
                      <a:avLst/>
                    </a:prstGeom>
                    <a:ln>
                      <a:noFill/>
                    </a:ln>
                    <a:effectLst>
                      <a:outerShdw blurRad="190500" algn="tl" rotWithShape="0">
                        <a:srgbClr val="000000">
                          <a:alpha val="70000"/>
                        </a:srgbClr>
                      </a:outerShdw>
                    </a:effectLst>
                  </pic:spPr>
                </pic:pic>
              </a:graphicData>
            </a:graphic>
          </wp:anchor>
        </w:drawing>
      </w:r>
    </w:p>
    <w:p w:rsidR="007063F1" w:rsidRDefault="007063F1" w:rsidP="007D5B1C">
      <w:pPr>
        <w:pStyle w:val="a4"/>
        <w:ind w:left="-142"/>
        <w:rPr>
          <w:rFonts w:ascii="Times New Roman" w:hAnsi="Times New Roman" w:cs="Times New Roman"/>
          <w:sz w:val="28"/>
          <w:szCs w:val="28"/>
          <w:lang w:val="kk-KZ"/>
        </w:rPr>
      </w:pPr>
    </w:p>
    <w:p w:rsidR="007063F1" w:rsidRDefault="007063F1" w:rsidP="007D5B1C">
      <w:pPr>
        <w:pStyle w:val="a4"/>
        <w:ind w:left="-142"/>
        <w:rPr>
          <w:rFonts w:ascii="Times New Roman" w:hAnsi="Times New Roman" w:cs="Times New Roman"/>
          <w:sz w:val="28"/>
          <w:szCs w:val="28"/>
          <w:lang w:val="kk-KZ"/>
        </w:rPr>
      </w:pPr>
    </w:p>
    <w:p w:rsidR="007063F1" w:rsidRDefault="007063F1" w:rsidP="007D5B1C">
      <w:pPr>
        <w:pStyle w:val="a4"/>
        <w:ind w:left="-142"/>
        <w:rPr>
          <w:rFonts w:ascii="Times New Roman" w:hAnsi="Times New Roman" w:cs="Times New Roman"/>
          <w:sz w:val="28"/>
          <w:szCs w:val="28"/>
          <w:lang w:val="kk-KZ"/>
        </w:rPr>
      </w:pPr>
    </w:p>
    <w:p w:rsidR="007063F1" w:rsidRDefault="007063F1" w:rsidP="007D5B1C">
      <w:pPr>
        <w:pStyle w:val="a4"/>
        <w:ind w:left="-142"/>
        <w:rPr>
          <w:rFonts w:ascii="Times New Roman" w:hAnsi="Times New Roman" w:cs="Times New Roman"/>
          <w:sz w:val="28"/>
          <w:szCs w:val="28"/>
          <w:lang w:val="kk-KZ"/>
        </w:rPr>
      </w:pPr>
    </w:p>
    <w:p w:rsidR="007063F1" w:rsidRDefault="007063F1" w:rsidP="007D5B1C">
      <w:pPr>
        <w:pStyle w:val="a4"/>
        <w:ind w:left="-142"/>
        <w:rPr>
          <w:rFonts w:ascii="Times New Roman" w:hAnsi="Times New Roman" w:cs="Times New Roman"/>
          <w:sz w:val="28"/>
          <w:szCs w:val="28"/>
          <w:lang w:val="kk-KZ"/>
        </w:rPr>
      </w:pPr>
    </w:p>
    <w:p w:rsidR="007063F1" w:rsidRDefault="007063F1" w:rsidP="007D5B1C">
      <w:pPr>
        <w:pStyle w:val="a4"/>
        <w:ind w:left="-142"/>
        <w:rPr>
          <w:rFonts w:ascii="Times New Roman" w:hAnsi="Times New Roman" w:cs="Times New Roman"/>
          <w:sz w:val="28"/>
          <w:szCs w:val="28"/>
          <w:lang w:val="kk-KZ"/>
        </w:rPr>
      </w:pPr>
    </w:p>
    <w:p w:rsidR="007063F1" w:rsidRDefault="007063F1" w:rsidP="007D5B1C">
      <w:pPr>
        <w:pStyle w:val="a4"/>
        <w:ind w:left="-142"/>
        <w:rPr>
          <w:rFonts w:ascii="Times New Roman" w:hAnsi="Times New Roman" w:cs="Times New Roman"/>
          <w:sz w:val="28"/>
          <w:szCs w:val="28"/>
          <w:lang w:val="kk-KZ"/>
        </w:rPr>
      </w:pPr>
    </w:p>
    <w:p w:rsidR="007063F1" w:rsidRPr="007063F1" w:rsidRDefault="007063F1" w:rsidP="007063F1">
      <w:pPr>
        <w:rPr>
          <w:rFonts w:ascii="Times New Roman" w:hAnsi="Times New Roman" w:cs="Times New Roman"/>
          <w:b/>
          <w:sz w:val="28"/>
          <w:szCs w:val="28"/>
          <w:lang w:val="kk-KZ"/>
        </w:rPr>
      </w:pPr>
      <w:r w:rsidRPr="007063F1">
        <w:rPr>
          <w:rFonts w:ascii="Times New Roman" w:hAnsi="Times New Roman" w:cs="Times New Roman"/>
          <w:b/>
          <w:sz w:val="28"/>
          <w:szCs w:val="28"/>
          <w:lang w:val="kk-KZ"/>
        </w:rPr>
        <w:t xml:space="preserve">     Теріні жүннен тазалау.                                  Теріні кергішке керу.</w:t>
      </w:r>
    </w:p>
    <w:p w:rsidR="007063F1" w:rsidRDefault="007063F1" w:rsidP="007D5B1C">
      <w:pPr>
        <w:pStyle w:val="a4"/>
        <w:ind w:left="-142"/>
        <w:rPr>
          <w:rFonts w:ascii="Times New Roman" w:hAnsi="Times New Roman" w:cs="Times New Roman"/>
          <w:sz w:val="28"/>
          <w:szCs w:val="28"/>
          <w:lang w:val="kk-KZ"/>
        </w:rPr>
      </w:pPr>
      <w:r w:rsidRPr="007063F1">
        <w:rPr>
          <w:rFonts w:ascii="Times New Roman" w:hAnsi="Times New Roman" w:cs="Times New Roman"/>
          <w:i/>
          <w:sz w:val="28"/>
          <w:szCs w:val="28"/>
          <w:lang w:val="kk-KZ"/>
        </w:rPr>
        <w:t>ҮІ. Сабақты қорыту.</w:t>
      </w:r>
      <w:r>
        <w:rPr>
          <w:rFonts w:ascii="Times New Roman" w:hAnsi="Times New Roman" w:cs="Times New Roman"/>
          <w:sz w:val="28"/>
          <w:szCs w:val="28"/>
          <w:lang w:val="kk-KZ"/>
        </w:rPr>
        <w:t xml:space="preserve"> «Ыстық орындық» әдісі бойынша баланың тақырыпты меңгергендігін текскеру.                                                                                                      </w:t>
      </w:r>
      <w:r w:rsidRPr="007063F1">
        <w:rPr>
          <w:rFonts w:ascii="Times New Roman" w:hAnsi="Times New Roman" w:cs="Times New Roman"/>
          <w:i/>
          <w:sz w:val="28"/>
          <w:szCs w:val="28"/>
          <w:lang w:val="kk-KZ"/>
        </w:rPr>
        <w:t>ҮІІ. Үйге тапсырма.</w:t>
      </w:r>
      <w:r>
        <w:rPr>
          <w:rFonts w:ascii="Times New Roman" w:hAnsi="Times New Roman" w:cs="Times New Roman"/>
          <w:sz w:val="28"/>
          <w:szCs w:val="28"/>
          <w:lang w:val="kk-KZ"/>
        </w:rPr>
        <w:t xml:space="preserve"> Теріден жасалған бұйымдар туралы мәлімет жинап келу.</w:t>
      </w:r>
    </w:p>
    <w:p w:rsidR="007063F1" w:rsidRDefault="007063F1" w:rsidP="007D5B1C">
      <w:pPr>
        <w:pStyle w:val="a4"/>
        <w:ind w:left="-142"/>
        <w:rPr>
          <w:rFonts w:ascii="Times New Roman" w:hAnsi="Times New Roman" w:cs="Times New Roman"/>
          <w:sz w:val="28"/>
          <w:szCs w:val="28"/>
          <w:lang w:val="kk-KZ"/>
        </w:rPr>
      </w:pPr>
    </w:p>
    <w:p w:rsidR="009316D2" w:rsidRPr="003C33F7" w:rsidRDefault="009316D2" w:rsidP="003C33F7">
      <w:pPr>
        <w:rPr>
          <w:rFonts w:ascii="Times New Roman" w:hAnsi="Times New Roman" w:cs="Times New Roman"/>
          <w:b/>
          <w:sz w:val="24"/>
          <w:szCs w:val="24"/>
          <w:lang w:val="kk-KZ"/>
        </w:rPr>
      </w:pPr>
    </w:p>
    <w:sectPr w:rsidR="009316D2" w:rsidRPr="003C33F7" w:rsidSect="00B25C9D">
      <w:pgSz w:w="11906" w:h="16838"/>
      <w:pgMar w:top="851" w:right="850" w:bottom="851"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E26BC"/>
    <w:multiLevelType w:val="hybridMultilevel"/>
    <w:tmpl w:val="076AA916"/>
    <w:lvl w:ilvl="0" w:tplc="5D1C55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42CC8"/>
    <w:rsid w:val="00026C54"/>
    <w:rsid w:val="000A4A13"/>
    <w:rsid w:val="0014744A"/>
    <w:rsid w:val="00242CC8"/>
    <w:rsid w:val="002A0DAC"/>
    <w:rsid w:val="003C33F7"/>
    <w:rsid w:val="004B4A1B"/>
    <w:rsid w:val="007063F1"/>
    <w:rsid w:val="007D5B1C"/>
    <w:rsid w:val="009316D2"/>
    <w:rsid w:val="009562D3"/>
    <w:rsid w:val="00A90F49"/>
    <w:rsid w:val="00B25C9D"/>
    <w:rsid w:val="00C04F9F"/>
    <w:rsid w:val="00C077D0"/>
    <w:rsid w:val="00C144B3"/>
    <w:rsid w:val="00CB294D"/>
    <w:rsid w:val="00D852F5"/>
    <w:rsid w:val="00DD6F01"/>
    <w:rsid w:val="00E417C4"/>
    <w:rsid w:val="00F94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41C7"/>
    <w:pPr>
      <w:ind w:left="720"/>
      <w:contextualSpacing/>
    </w:pPr>
  </w:style>
  <w:style w:type="paragraph" w:styleId="a5">
    <w:name w:val="Balloon Text"/>
    <w:basedOn w:val="a"/>
    <w:link w:val="a6"/>
    <w:uiPriority w:val="99"/>
    <w:semiHidden/>
    <w:unhideWhenUsed/>
    <w:rsid w:val="007D5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2015-02-16T06:30:00Z</dcterms:created>
  <dcterms:modified xsi:type="dcterms:W3CDTF">2017-02-15T08:12:00Z</dcterms:modified>
</cp:coreProperties>
</file>