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296">
        <w:rPr>
          <w:rFonts w:ascii="Times New Roman" w:hAnsi="Times New Roman" w:cs="Times New Roman"/>
          <w:b/>
          <w:sz w:val="32"/>
          <w:szCs w:val="32"/>
        </w:rPr>
        <w:t>«</w:t>
      </w:r>
      <w:r w:rsidR="00D37D2F">
        <w:rPr>
          <w:rFonts w:ascii="Times New Roman" w:hAnsi="Times New Roman" w:cs="Times New Roman"/>
          <w:b/>
          <w:sz w:val="32"/>
          <w:szCs w:val="32"/>
        </w:rPr>
        <w:t>Строение и значение цветков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424237" w:rsidRDefault="008C2BCC" w:rsidP="004242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424237">
        <w:rPr>
          <w:rFonts w:ascii="Times New Roman" w:hAnsi="Times New Roman"/>
          <w:sz w:val="28"/>
          <w:szCs w:val="28"/>
        </w:rPr>
        <w:t>Автор: учитель биологии</w:t>
      </w:r>
    </w:p>
    <w:p w:rsidR="00424237" w:rsidRDefault="00424237" w:rsidP="004242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24237" w:rsidRDefault="00424237" w:rsidP="004242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D37D2F">
        <w:rPr>
          <w:rFonts w:ascii="Times New Roman" w:hAnsi="Times New Roman" w:cs="Times New Roman"/>
          <w:sz w:val="28"/>
          <w:szCs w:val="28"/>
        </w:rPr>
        <w:t>«Строение и</w:t>
      </w:r>
      <w:r w:rsidR="00E96296" w:rsidRPr="00E96296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D37D2F">
        <w:rPr>
          <w:rFonts w:ascii="Times New Roman" w:hAnsi="Times New Roman" w:cs="Times New Roman"/>
          <w:sz w:val="28"/>
          <w:szCs w:val="28"/>
        </w:rPr>
        <w:t xml:space="preserve"> цветков</w:t>
      </w:r>
      <w:r w:rsidR="00E96296" w:rsidRPr="00E96296">
        <w:rPr>
          <w:rFonts w:ascii="Times New Roman" w:hAnsi="Times New Roman" w:cs="Times New Roman"/>
          <w:sz w:val="28"/>
          <w:szCs w:val="28"/>
        </w:rPr>
        <w:t>»</w:t>
      </w:r>
      <w:r w:rsidR="00E96296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 xml:space="preserve">рекомендуется для учащихся 6 классов. </w:t>
      </w:r>
      <w:r w:rsidR="008C2BCC" w:rsidRPr="00145927">
        <w:rPr>
          <w:rFonts w:ascii="Times New Roman" w:hAnsi="Times New Roman"/>
          <w:sz w:val="28"/>
          <w:szCs w:val="28"/>
        </w:rPr>
        <w:t xml:space="preserve">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8C2BCC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676642">
        <w:rPr>
          <w:rFonts w:ascii="Times New Roman" w:hAnsi="Times New Roman"/>
          <w:sz w:val="28"/>
          <w:szCs w:val="28"/>
        </w:rPr>
        <w:t xml:space="preserve"> о </w:t>
      </w:r>
      <w:r w:rsidR="00D37D2F">
        <w:rPr>
          <w:rFonts w:ascii="Times New Roman" w:hAnsi="Times New Roman"/>
          <w:sz w:val="28"/>
          <w:szCs w:val="28"/>
        </w:rPr>
        <w:t>строении и значении цветков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7D2F">
        <w:rPr>
          <w:rFonts w:ascii="Times New Roman" w:hAnsi="Times New Roman" w:cs="Times New Roman"/>
          <w:b/>
          <w:sz w:val="32"/>
          <w:szCs w:val="32"/>
        </w:rPr>
        <w:t>«Строение и</w:t>
      </w:r>
      <w:r w:rsidR="00E96296" w:rsidRPr="00E96296">
        <w:rPr>
          <w:rFonts w:ascii="Times New Roman" w:hAnsi="Times New Roman" w:cs="Times New Roman"/>
          <w:b/>
          <w:sz w:val="32"/>
          <w:szCs w:val="32"/>
        </w:rPr>
        <w:t xml:space="preserve"> значени</w:t>
      </w:r>
      <w:r w:rsidR="00D37D2F">
        <w:rPr>
          <w:rFonts w:ascii="Times New Roman" w:hAnsi="Times New Roman" w:cs="Times New Roman"/>
          <w:b/>
          <w:sz w:val="32"/>
          <w:szCs w:val="32"/>
        </w:rPr>
        <w:t>е цветков</w:t>
      </w:r>
      <w:r w:rsidR="00E96296" w:rsidRPr="00E96296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D37D2F">
        <w:rPr>
          <w:rFonts w:ascii="Times New Roman" w:hAnsi="Times New Roman"/>
          <w:sz w:val="28"/>
          <w:szCs w:val="28"/>
        </w:rPr>
        <w:t>. Цветок - это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D37D2F">
        <w:rPr>
          <w:rFonts w:ascii="Times New Roman" w:hAnsi="Times New Roman" w:cs="Times New Roman"/>
          <w:sz w:val="28"/>
          <w:szCs w:val="28"/>
        </w:rPr>
        <w:t xml:space="preserve">Главные части цветка -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D37D2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опыления в завязи образуется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D37D2F">
        <w:rPr>
          <w:rFonts w:ascii="Times New Roman" w:hAnsi="Times New Roman" w:cs="Times New Roman"/>
          <w:sz w:val="28"/>
          <w:szCs w:val="28"/>
        </w:rPr>
        <w:t xml:space="preserve">Верхняя, суженная часть завязи - 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7D2F">
        <w:rPr>
          <w:rFonts w:ascii="Times New Roman" w:hAnsi="Times New Roman" w:cs="Times New Roman"/>
          <w:sz w:val="28"/>
          <w:szCs w:val="28"/>
        </w:rPr>
        <w:t>. Все лепестки цветка образуют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D37D2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 чашелистики цветка образуют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581">
        <w:rPr>
          <w:rFonts w:ascii="Times New Roman" w:hAnsi="Times New Roman" w:cs="Times New Roman"/>
          <w:sz w:val="28"/>
          <w:szCs w:val="28"/>
        </w:rPr>
        <w:t>. Венчик и чашечка образуют…</w:t>
      </w:r>
      <w:r w:rsidR="008F3581">
        <w:rPr>
          <w:rFonts w:ascii="Times New Roman" w:hAnsi="Times New Roman" w:cs="Times New Roman"/>
          <w:sz w:val="28"/>
          <w:szCs w:val="28"/>
        </w:rPr>
        <w:t xml:space="preserve"> </w:t>
      </w:r>
      <w:r w:rsidR="008F358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F755D" w:rsidRDefault="008F3581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Околоцветник бывает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D37D2F">
        <w:rPr>
          <w:rFonts w:ascii="Times New Roman" w:hAnsi="Times New Roman" w:cs="Times New Roman"/>
          <w:sz w:val="28"/>
          <w:szCs w:val="28"/>
        </w:rPr>
        <w:t xml:space="preserve"> Однодомные растения имеют цветки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7D2F">
        <w:rPr>
          <w:rFonts w:ascii="Times New Roman" w:hAnsi="Times New Roman" w:cs="Times New Roman"/>
          <w:sz w:val="28"/>
          <w:szCs w:val="28"/>
        </w:rPr>
        <w:t xml:space="preserve">. </w:t>
      </w:r>
      <w:r w:rsidR="00424237">
        <w:rPr>
          <w:rFonts w:ascii="Times New Roman" w:hAnsi="Times New Roman" w:cs="Times New Roman"/>
          <w:sz w:val="28"/>
          <w:szCs w:val="28"/>
        </w:rPr>
        <w:t>У двудомных растений тычиночные цветки располагаются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4237">
        <w:rPr>
          <w:rFonts w:ascii="Times New Roman" w:hAnsi="Times New Roman" w:cs="Times New Roman"/>
          <w:sz w:val="28"/>
          <w:szCs w:val="28"/>
        </w:rPr>
        <w:t>. Цветки с тычинками и пестиками называются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4237">
        <w:rPr>
          <w:rFonts w:ascii="Times New Roman" w:hAnsi="Times New Roman" w:cs="Times New Roman"/>
          <w:sz w:val="28"/>
          <w:szCs w:val="28"/>
        </w:rPr>
        <w:t>. Цветки с только с тычинками или только с пестиками называют</w:t>
      </w:r>
      <w:r w:rsidR="008056D3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8F3581" w:rsidRDefault="00424237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13.Соцветие – это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75F2"/>
    <w:rsid w:val="000C1285"/>
    <w:rsid w:val="00145927"/>
    <w:rsid w:val="001754F9"/>
    <w:rsid w:val="0018731D"/>
    <w:rsid w:val="001B5859"/>
    <w:rsid w:val="00282676"/>
    <w:rsid w:val="003306D2"/>
    <w:rsid w:val="003D6641"/>
    <w:rsid w:val="00420599"/>
    <w:rsid w:val="00424237"/>
    <w:rsid w:val="00532261"/>
    <w:rsid w:val="005B30C1"/>
    <w:rsid w:val="00644696"/>
    <w:rsid w:val="00654A36"/>
    <w:rsid w:val="00676642"/>
    <w:rsid w:val="00740F28"/>
    <w:rsid w:val="00754ABF"/>
    <w:rsid w:val="007E2C10"/>
    <w:rsid w:val="008056D3"/>
    <w:rsid w:val="00840F75"/>
    <w:rsid w:val="008C2BCC"/>
    <w:rsid w:val="008F3581"/>
    <w:rsid w:val="008F755D"/>
    <w:rsid w:val="00925E69"/>
    <w:rsid w:val="009F25AE"/>
    <w:rsid w:val="00B6021F"/>
    <w:rsid w:val="00B85172"/>
    <w:rsid w:val="00BE775E"/>
    <w:rsid w:val="00C135D2"/>
    <w:rsid w:val="00CA43EA"/>
    <w:rsid w:val="00CF415D"/>
    <w:rsid w:val="00D37D2F"/>
    <w:rsid w:val="00D82F5B"/>
    <w:rsid w:val="00E9629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DB41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E81A-9893-4A2D-9914-FAFBCC0E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36</cp:revision>
  <dcterms:created xsi:type="dcterms:W3CDTF">2018-02-25T14:33:00Z</dcterms:created>
  <dcterms:modified xsi:type="dcterms:W3CDTF">2018-03-29T17:49:00Z</dcterms:modified>
</cp:coreProperties>
</file>