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87F9" w14:textId="77777777" w:rsidR="00237830" w:rsidRDefault="00237830" w:rsidP="0023783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 освоения ДООП проводится на добровольных началах и строится на следующих принципах:</w:t>
      </w:r>
    </w:p>
    <w:p w14:paraId="729845C7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учет индивидуальных и возрастных особенностей, учащихся;</w:t>
      </w:r>
    </w:p>
    <w:p w14:paraId="56B9D9D4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соответствие содержания и форм специфике деятельности учащихся в творческом объединении и его дополнительной общеобразовательной</w:t>
      </w:r>
    </w:p>
    <w:p w14:paraId="32E681A4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программе;</w:t>
      </w:r>
    </w:p>
    <w:p w14:paraId="5008526F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свобода выбора педагогом методов и форм проведения и оценки результатов;</w:t>
      </w:r>
    </w:p>
    <w:p w14:paraId="6A4F4EB4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обоснованность критериев оценки результатов.</w:t>
      </w:r>
    </w:p>
    <w:p w14:paraId="7F8B3C2F" w14:textId="77777777" w:rsidR="00237830" w:rsidRDefault="00237830" w:rsidP="0023783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Учреждении принята следующая периодичность оценки результатов освоения ДОПП:</w:t>
      </w:r>
    </w:p>
    <w:p w14:paraId="1B90CD63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начало учебного года (с чем ребенок пришел)</w:t>
      </w:r>
    </w:p>
    <w:p w14:paraId="1D24219D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промежуточная по итогам 1 полугодия и учебного года;</w:t>
      </w:r>
    </w:p>
    <w:p w14:paraId="0E2A44ED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итоговая по окончании обучения по ДООП.</w:t>
      </w:r>
    </w:p>
    <w:p w14:paraId="06A2F71E" w14:textId="77777777" w:rsidR="00237830" w:rsidRDefault="00237830" w:rsidP="0023783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оценка учащихся – это нормативно регламентированная деятельность педагога дополнительного образования, заключающаяся в установлении соответствия индивидуальных образовательных достижений, учащихся планируемым результатам освоения дополнительной общеобразовательной программы по итогам 1 полугодия и учебного года.</w:t>
      </w:r>
    </w:p>
    <w:p w14:paraId="34EEE429" w14:textId="77777777" w:rsidR="00237830" w:rsidRDefault="00237830" w:rsidP="0023783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фиксируется в соответствии с выработанной шкалой оценки результатов по трем уровням:</w:t>
      </w:r>
    </w:p>
    <w:p w14:paraId="4BB3BD74" w14:textId="77777777" w:rsidR="00237830" w:rsidRDefault="00237830" w:rsidP="00237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репродуктивный (низкий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– учащийся не выполнил образовательную программу, то есть не приобрел предусмотренную учебным планом сумму теоретических знаний и практических умений, не выполнил задач, поставленных перед ним педагогом.</w:t>
      </w:r>
    </w:p>
    <w:p w14:paraId="4977ECB2" w14:textId="77777777" w:rsidR="00237830" w:rsidRDefault="00237830" w:rsidP="00237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конструктивный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(средний)</w:t>
      </w:r>
      <w:r>
        <w:rPr>
          <w:rFonts w:ascii="Times New Roman" w:hAnsi="Times New Roman" w:cs="Times New Roman"/>
          <w:sz w:val="28"/>
          <w:szCs w:val="28"/>
        </w:rPr>
        <w:t>– учащийся стабильно занимается, выполняет образовательную программу, свободно ориентируется в изученном материале.</w:t>
      </w:r>
    </w:p>
    <w:p w14:paraId="18C0558A" w14:textId="77777777" w:rsidR="00237830" w:rsidRDefault="00237830" w:rsidP="00237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творческий (высокий)</w:t>
      </w:r>
      <w:r>
        <w:rPr>
          <w:rFonts w:ascii="Times New Roman" w:hAnsi="Times New Roman" w:cs="Times New Roman"/>
          <w:sz w:val="28"/>
          <w:szCs w:val="28"/>
        </w:rPr>
        <w:t>– учащийся проявляет устойчивый интерес к изучаемому предмету, не только выполняет программу, но и стремится к дополнительным занятиям, принимает участие в конкурсах и соревнованиях различного уровня.</w:t>
      </w:r>
    </w:p>
    <w:p w14:paraId="259E3FB0" w14:textId="77777777" w:rsidR="00237830" w:rsidRDefault="00237830" w:rsidP="0023783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 освоения основывается на индивидуальном подходе к каждому ребенку. Учитывается динамика развития ребенка в период обучения по ДООП.</w:t>
      </w:r>
    </w:p>
    <w:p w14:paraId="42FE1163" w14:textId="77777777" w:rsidR="00237830" w:rsidRDefault="00237830" w:rsidP="0023783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результатов может проводиться в следующих формах: комплексные итоговые занятия, отчетные концерты, защита творческих проектов,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педагогическое наблюдение, опрос, беседа, творческое задание, музыкальная викторина, тестирование, конкурсы и другие.</w:t>
      </w:r>
    </w:p>
    <w:p w14:paraId="27EDE3A0" w14:textId="77777777" w:rsidR="00237830" w:rsidRDefault="00237830" w:rsidP="0023783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итоговом занятии (мероприятии) могут присутствовать родители</w:t>
      </w:r>
    </w:p>
    <w:p w14:paraId="6C4230BD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учащихся, учащиеся из других творческих объединений, педагоги,</w:t>
      </w:r>
    </w:p>
    <w:p w14:paraId="4254A4AB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методисты, представители администрации Учреждения.</w:t>
      </w:r>
    </w:p>
    <w:p w14:paraId="443DFE13" w14:textId="77777777" w:rsidR="00237830" w:rsidRDefault="00237830" w:rsidP="0023783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Результаты промежуточной оценки освоения обучающимися ДООП заносятся в таблицу.</w:t>
      </w:r>
    </w:p>
    <w:p w14:paraId="19490375" w14:textId="77777777" w:rsidR="00237830" w:rsidRDefault="00237830" w:rsidP="0023783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Учащиеся, освоившие в полном объеме содержание дополнительной</w:t>
      </w:r>
    </w:p>
    <w:p w14:paraId="21167034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общеобразовательной программы текущего учебного года, на основании</w:t>
      </w:r>
    </w:p>
    <w:p w14:paraId="74DB466A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положительных результатов переводятся на следующий год обучения. </w:t>
      </w:r>
    </w:p>
    <w:p w14:paraId="1B29544F" w14:textId="77777777" w:rsidR="00237830" w:rsidRDefault="00237830" w:rsidP="0023783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промежуточной оценки результатов освоения ДООП обобщаются, анализируются педагогом и являются основанием для корректировки дополнительных общеобразовательных программ с целью повышения качества образования.</w:t>
      </w:r>
    </w:p>
    <w:p w14:paraId="1B9421A9" w14:textId="77777777" w:rsidR="00237830" w:rsidRDefault="00237830" w:rsidP="0023783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оценка проводится по окончании всего образовательного курса, заявленного в ДООП педагога дополнительного образования и определяет уровень достижений учащихся.</w:t>
      </w:r>
    </w:p>
    <w:p w14:paraId="1CDC0466" w14:textId="77777777" w:rsidR="00237830" w:rsidRDefault="00237830" w:rsidP="0023783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итоговой оценки – выявление уровня развития способностей и личностных качеств учащихся творческих объединений и их соответствия прогнозируемым результатам дополнительной общеобразовательной программы.</w:t>
      </w:r>
    </w:p>
    <w:p w14:paraId="3FA172C7" w14:textId="77777777" w:rsidR="00237830" w:rsidRDefault="00237830" w:rsidP="0023783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 итоговой оценки:</w:t>
      </w:r>
    </w:p>
    <w:p w14:paraId="2FBD1F33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определение уровня теоретической подготовки обучающихся в конкретной</w:t>
      </w:r>
    </w:p>
    <w:p w14:paraId="0562B861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области;</w:t>
      </w:r>
    </w:p>
    <w:p w14:paraId="37481457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выявление степени сформированности практических умений и навыков</w:t>
      </w:r>
    </w:p>
    <w:p w14:paraId="634122CC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в выбранном ими виде деятельности;</w:t>
      </w:r>
    </w:p>
    <w:p w14:paraId="54E0DA1A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определение полноты реализации дополнительной общеобразовательной</w:t>
      </w:r>
    </w:p>
    <w:p w14:paraId="511C0A29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творческого объединения;</w:t>
      </w:r>
    </w:p>
    <w:p w14:paraId="3BBEA441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соотнесение прогнозируемых результатов и реальных результатов учебно-</w:t>
      </w:r>
    </w:p>
    <w:p w14:paraId="1BB037E5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воспитательной работы;</w:t>
      </w:r>
    </w:p>
    <w:p w14:paraId="525CFD58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выявление причин, способствующих либо препятствующих полноценной</w:t>
      </w:r>
    </w:p>
    <w:p w14:paraId="546FF8CD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дополнительной общеобразовательной программы;</w:t>
      </w:r>
    </w:p>
    <w:p w14:paraId="66A8B686" w14:textId="77777777" w:rsidR="00237830" w:rsidRDefault="00237830" w:rsidP="00237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внесение необходимых корректив в содержание и методику образовательной деятельности творческого объединения.</w:t>
      </w:r>
    </w:p>
    <w:p w14:paraId="716F1BA7" w14:textId="77777777" w:rsidR="00237830" w:rsidRDefault="00237830" w:rsidP="0023783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Обучающимся, успешно выполнившим дополнительную общеобразовательную программу, выдается документ об окончании обучения: СВИДЕТЕЛЬСТВО ВЫПУСКНИКА</w:t>
      </w:r>
    </w:p>
    <w:p w14:paraId="4E84C1DD" w14:textId="77777777" w:rsidR="00237830" w:rsidRDefault="00237830" w:rsidP="0023783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выдаче документов заносятся в журнал учета выданных выпускных документов. Всем документам присваивается регистрационный номер. Бланки свидетельств и удостоверений заверяются печатью учреждения, подписью директора.</w:t>
      </w:r>
    </w:p>
    <w:p w14:paraId="560E2036" w14:textId="77777777" w:rsidR="00237830" w:rsidRDefault="00237830" w:rsidP="00237830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6F6AB27" w14:textId="77777777" w:rsidR="00237830" w:rsidRDefault="00237830" w:rsidP="002378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оценивания и отслеживания результатов развития детей в творческом объединении разработаны следующие критерии и показатели: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257"/>
        <w:gridCol w:w="2243"/>
        <w:gridCol w:w="1980"/>
        <w:gridCol w:w="2520"/>
      </w:tblGrid>
      <w:tr w:rsidR="00237830" w14:paraId="2510FB8C" w14:textId="77777777" w:rsidTr="0023783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FAD0" w14:textId="77777777" w:rsidR="00237830" w:rsidRDefault="002378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034F" w14:textId="77777777" w:rsidR="00237830" w:rsidRDefault="002378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Примерные упражнения</w:t>
            </w:r>
          </w:p>
        </w:tc>
        <w:tc>
          <w:tcPr>
            <w:tcW w:w="6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D062" w14:textId="77777777" w:rsidR="00237830" w:rsidRDefault="00237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критериев</w:t>
            </w:r>
          </w:p>
        </w:tc>
      </w:tr>
      <w:tr w:rsidR="00237830" w14:paraId="1D87D6BB" w14:textId="77777777" w:rsidTr="0023783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E954" w14:textId="77777777" w:rsidR="00237830" w:rsidRDefault="002378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E938" w14:textId="77777777" w:rsidR="00237830" w:rsidRDefault="002378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01E8" w14:textId="77777777" w:rsidR="00237830" w:rsidRDefault="00237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уровень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DEB8" w14:textId="77777777" w:rsidR="00237830" w:rsidRDefault="00237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уровень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36F2" w14:textId="77777777" w:rsidR="00237830" w:rsidRDefault="00237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уровень</w:t>
            </w:r>
          </w:p>
        </w:tc>
      </w:tr>
      <w:tr w:rsidR="00237830" w14:paraId="2ACB138A" w14:textId="77777777" w:rsidTr="002378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E39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85D0D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Музыка-</w:t>
            </w:r>
          </w:p>
          <w:p w14:paraId="63E67770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льный</w:t>
            </w:r>
          </w:p>
          <w:p w14:paraId="1B80FAFA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  <w:p w14:paraId="3E2902E4" w14:textId="77777777" w:rsidR="00237830" w:rsidRDefault="002378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B5E7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F26EE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эхо;</w:t>
            </w:r>
          </w:p>
          <w:p w14:paraId="36F51AEE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Цирковые собачки;</w:t>
            </w:r>
          </w:p>
          <w:p w14:paraId="7416E537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Горошина;</w:t>
            </w:r>
          </w:p>
          <w:p w14:paraId="2D645722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Андрей.</w:t>
            </w:r>
          </w:p>
          <w:p w14:paraId="7D6F7968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49E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9625D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Неточное, фальшивое интонирование по всему диапазону. Неправильная имитация ритмического рисунка. Отсутствие чувства темпа. Неумение определить характер музыки.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4FC5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40511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Относительно чистое интонирование  по всему диапазону. Не совсем точная имитация ритмического рисунка.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4879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027FF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 интонирование по всему диапазону. Правильная, точная имитация ритмического рисунка. Дети четко определяют начало и конец музыкального предложения, различают темпы и их оттенки, характер музыкального произведения.</w:t>
            </w:r>
          </w:p>
        </w:tc>
      </w:tr>
      <w:tr w:rsidR="00237830" w14:paraId="7BDCF1A9" w14:textId="77777777" w:rsidTr="002378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6DEC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AD9F1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интониро-вания</w:t>
            </w:r>
          </w:p>
          <w:p w14:paraId="5247B8E8" w14:textId="77777777" w:rsidR="00237830" w:rsidRDefault="002378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8BA0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24FD1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Бубенчики,</w:t>
            </w:r>
          </w:p>
          <w:p w14:paraId="562CE4D5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Соловей, р.н.п.</w:t>
            </w:r>
          </w:p>
          <w:p w14:paraId="1353AC67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Колыбельная; </w:t>
            </w:r>
          </w:p>
          <w:p w14:paraId="0C09A9E9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815DA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Скороговорки </w:t>
            </w:r>
          </w:p>
          <w:p w14:paraId="3BFB2D9A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4BE2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8D5E5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пользуется твердой и придыхательной атакой звука. Тембр голоса тусклый, сиплый, резкий, глухой, тихий. Диапазон в пределах терции, кварты. Дикция не четкая, согласные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смягченные. Дыхание шумное, судорожное, поверхностное. Вдох перегруженный, выдох ускоренный.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641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0F350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Мягкая атака звука с элементами придыхательной атаки. Тембр голоса светлый, слабый, легкий, тихий. Диапазон в пределах сексты. Дикция более четкая. Вдох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спокойный, выдох протяжнее. Дыхание менее шумное.</w:t>
            </w:r>
          </w:p>
          <w:p w14:paraId="08432CE4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DEBA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64C60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Мягкая атака звука. Тембр голоса чистый, светлый, легкий, нежный, полетный. Диапазон в пределах октавы, шире октавы. Дикция ясная, согласные твердые. Активные гласные округленные, но не расплывчатые.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Дыхание спокойное, тихое, ровное. Вдох оптимальный, выдох сохраняет вдыхательную установку. </w:t>
            </w:r>
          </w:p>
        </w:tc>
      </w:tr>
      <w:tr w:rsidR="00237830" w14:paraId="3677A178" w14:textId="77777777" w:rsidTr="002378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B16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A8D39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Эмоциона-льность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A291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16CDE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песенка;</w:t>
            </w:r>
          </w:p>
          <w:p w14:paraId="2BAA5279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Грустная песенка;</w:t>
            </w:r>
          </w:p>
          <w:p w14:paraId="402AACEC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</w:t>
            </w:r>
          </w:p>
          <w:p w14:paraId="40389FB8" w14:textId="77777777" w:rsidR="00237830" w:rsidRDefault="0023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2258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67544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Вялое, безразличное пение. При слушании музыкальных произведений ребенок рассеян, невнимателен. Не проявляет интереса к музыке. </w:t>
            </w:r>
          </w:p>
          <w:p w14:paraId="5FBD8FBD" w14:textId="77777777" w:rsidR="00237830" w:rsidRDefault="002378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1DEE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8E5E3" w14:textId="77777777" w:rsidR="00237830" w:rsidRDefault="0023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Поет довольно выразительно, с некоторым подъемом, но не умеет слушать, рассеян, невнимателен. К слушанию некоторых произведений проявляет интерес, но вяло поет.</w:t>
            </w:r>
          </w:p>
          <w:p w14:paraId="0A2818AC" w14:textId="77777777" w:rsidR="00237830" w:rsidRDefault="002378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44D8" w14:textId="77777777" w:rsidR="00237830" w:rsidRDefault="00237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8DB73" w14:textId="77777777" w:rsidR="00237830" w:rsidRDefault="00237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исполнении песен активен, поет в характере произведения. Любит музыку, внимательно слушает ее и понимает. При обсуждении музыкального произведения активен.</w:t>
            </w:r>
          </w:p>
        </w:tc>
      </w:tr>
    </w:tbl>
    <w:p w14:paraId="267A5881" w14:textId="77777777" w:rsidR="00237830" w:rsidRDefault="00237830" w:rsidP="00237830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BC10867" w14:textId="77777777" w:rsidR="008F2EC6" w:rsidRDefault="008F2EC6"/>
    <w:sectPr w:rsidR="008F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00"/>
    <w:rsid w:val="00237830"/>
    <w:rsid w:val="006B3E00"/>
    <w:rsid w:val="008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92570-93F9-493B-A0D1-E0771862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8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996,bqiaagaaeyqcaaagiaiaaanlawaabvkdaaaaaaaaaaaaaaaaaaaaaaaaaaaaaaaaaaaaaaaaaaaaaaaaaaaaaaaaaaaaaaaaaaaaaaaaaaaaaaaaaaaaaaaaaaaaaaaaaaaaaaaaaaaaaaaaaaaaaaaaaaaaaaaaaaaaaaaaaaaaaaaaaaaaaaaaaaaaaaaaaaaaaaaaaaaaaaaaaaaaaaaaaaaaaaaaaaaaaaaaa"/>
    <w:basedOn w:val="a0"/>
    <w:rsid w:val="00237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5371</Characters>
  <Application>Microsoft Office Word</Application>
  <DocSecurity>0</DocSecurity>
  <Lines>44</Lines>
  <Paragraphs>12</Paragraphs>
  <ScaleCrop>false</ScaleCrop>
  <Company>Krokoz™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Гупал</dc:creator>
  <cp:keywords/>
  <dc:description/>
  <cp:lastModifiedBy>Елизавета Гупал</cp:lastModifiedBy>
  <cp:revision>2</cp:revision>
  <dcterms:created xsi:type="dcterms:W3CDTF">2025-04-20T10:13:00Z</dcterms:created>
  <dcterms:modified xsi:type="dcterms:W3CDTF">2025-04-20T10:13:00Z</dcterms:modified>
</cp:coreProperties>
</file>