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4D" w:rsidRPr="00B9784D" w:rsidRDefault="00B9784D" w:rsidP="00B9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B9784D" w:rsidRPr="00055BF1" w:rsidRDefault="00B9784D" w:rsidP="00B9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97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первичные средства тушения пожаров и </w:t>
      </w:r>
      <w:proofErr w:type="gramStart"/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 ими пользоваться</w:t>
      </w:r>
      <w:proofErr w:type="gramEnd"/>
      <w:r w:rsidRPr="00B978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B9784D" w:rsidRPr="00055BF1" w:rsidRDefault="00B9784D" w:rsidP="00B978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Задачи: </w:t>
      </w:r>
      <w:r w:rsidRPr="00055B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055BF1">
        <w:rPr>
          <w:rFonts w:ascii="Times New Roman" w:hAnsi="Times New Roman" w:cs="Times New Roman"/>
          <w:sz w:val="24"/>
          <w:szCs w:val="24"/>
        </w:rPr>
        <w:t xml:space="preserve"> Изучить назначение, виды, область применения</w:t>
      </w:r>
      <w:r w:rsidR="00597894" w:rsidRPr="00055BF1"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пожаротушения.</w:t>
      </w:r>
    </w:p>
    <w:p w:rsidR="00B9784D" w:rsidRPr="00055BF1" w:rsidRDefault="00B9784D" w:rsidP="00B978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1">
        <w:rPr>
          <w:rFonts w:ascii="Times New Roman" w:hAnsi="Times New Roman" w:cs="Times New Roman"/>
          <w:sz w:val="24"/>
          <w:szCs w:val="24"/>
        </w:rPr>
        <w:t xml:space="preserve">2. 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</w:t>
      </w:r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размышлять, обобщать результаты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активную речь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84D" w:rsidRPr="00B9784D" w:rsidRDefault="00B9784D" w:rsidP="00B978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55BF1">
        <w:rPr>
          <w:rFonts w:ascii="Times New Roman" w:hAnsi="Times New Roman" w:cs="Times New Roman"/>
          <w:sz w:val="24"/>
          <w:szCs w:val="24"/>
        </w:rPr>
        <w:t xml:space="preserve"> 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своей </w:t>
      </w:r>
      <w:r w:rsidRPr="00B978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жизни близких людей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84D" w:rsidRPr="00055BF1" w:rsidRDefault="00F43F71" w:rsidP="0005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 </w:t>
      </w:r>
      <w:r w:rsidR="00055BF1" w:rsidRPr="0005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Огнетушитель, система пожарной сигнализации, пожарный </w:t>
      </w:r>
      <w:proofErr w:type="spellStart"/>
      <w:r w:rsidR="00055BF1" w:rsidRPr="00055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извещатель</w:t>
      </w:r>
      <w:proofErr w:type="spellEnd"/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- Психологический настрой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- Фонетическая зарядка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- Фразы на слух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- Знакомство со словарем</w:t>
      </w:r>
    </w:p>
    <w:p w:rsidR="00F43F71" w:rsidRPr="00055BF1" w:rsidRDefault="00F43F71" w:rsidP="00F43F71">
      <w:pPr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>2. Беседа</w:t>
      </w:r>
    </w:p>
    <w:p w:rsidR="00597894" w:rsidRPr="00597894" w:rsidRDefault="00597894" w:rsidP="00055B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происходило горение, необходимо наличие горючего вещества, кислорода и теплового импульса для нагревания вещества до определенной температуры. Следовательно, для прекращения горения надо нарушить сочетание этих условий, что достигается применением различных средств.</w:t>
      </w:r>
    </w:p>
    <w:p w:rsidR="00597894" w:rsidRPr="00597894" w:rsidRDefault="00597894" w:rsidP="00055B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безжалостен, но люди, подготовленные к этому стихийному бедствию, имеющие под руками даже элементарные средства пожаротушения выходят победителями в борьбе с огнем.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средствам пожаротушения относятся: лом, багор, лопата (штыковая или совковая), два конусных ведра, топор по желанию; внутренний противопожарный водопровод с пожарными кранами; различные огнетушители; ящик с песком; ёмкость для хранения воды и др.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Щиты пожарные предназначены для хранения пожарного инвентаря. Изготавливаются из дерева или металла. Бывают двух видов – открытого или закрытого (с дверцами из сетки –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пожарные краны предназначены для тушения водой твердых сгораемых материалов и горючих жидкостей и для охлаждения ближайших резервуаров.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кран вводится в работу двумя работниками. Один прокладывает рукав и держит наготове пожарный ствол для подачи воды в очаг горения, второй проверяет подсоединение пожарного рукава к штуцеру внутреннего крана и открывает вентиль для поступления воды в пожарный рукав. 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3.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– технические устройства, предназначенные для тушения пожаров в начальной стадии их возникновения. Ручной огнетушитель обычно представляет собой цилиндрический баллон красного цвета с соплом или трубкой. При введении огнетушителя в действие из его сопла под большим давлением начинает выходить вещество, способное потушить огонь.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4, 5, 6, 7.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различаются по принципу действия: </w:t>
      </w:r>
    </w:p>
    <w:p w:rsidR="00597894" w:rsidRPr="00597894" w:rsidRDefault="00597894" w:rsidP="00597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водные,</w:t>
      </w:r>
    </w:p>
    <w:p w:rsidR="00597894" w:rsidRPr="00597894" w:rsidRDefault="00597894" w:rsidP="00597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воздушно-пенные, </w:t>
      </w:r>
    </w:p>
    <w:p w:rsidR="00597894" w:rsidRPr="00597894" w:rsidRDefault="00597894" w:rsidP="00597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углекислотные,</w:t>
      </w:r>
    </w:p>
    <w:p w:rsidR="00597894" w:rsidRPr="00597894" w:rsidRDefault="00597894" w:rsidP="00597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маркируются буквами, характеризующими вид огнетушителя в соответствии с классом пожара.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огнетушителем: </w:t>
      </w:r>
    </w:p>
    <w:p w:rsidR="00597894" w:rsidRPr="00597894" w:rsidRDefault="00597894" w:rsidP="00597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пломбу,</w:t>
      </w:r>
    </w:p>
    <w:p w:rsidR="00597894" w:rsidRPr="00597894" w:rsidRDefault="00597894" w:rsidP="00597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чеку,</w:t>
      </w:r>
    </w:p>
    <w:p w:rsidR="00597894" w:rsidRPr="00597894" w:rsidRDefault="00597894" w:rsidP="00597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раструб на огонь,</w:t>
      </w:r>
    </w:p>
    <w:p w:rsidR="00597894" w:rsidRPr="00055BF1" w:rsidRDefault="00597894" w:rsidP="00597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на рычаг. </w:t>
      </w:r>
    </w:p>
    <w:p w:rsidR="00055BF1" w:rsidRPr="00055BF1" w:rsidRDefault="00055BF1" w:rsidP="00055B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 xml:space="preserve">4. </w:t>
      </w:r>
      <w:r w:rsidRPr="00055B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5BF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055BF1" w:rsidRPr="00055BF1" w:rsidRDefault="00055BF1" w:rsidP="00055B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BF1">
        <w:rPr>
          <w:rFonts w:ascii="Times New Roman" w:hAnsi="Times New Roman" w:cs="Times New Roman"/>
          <w:sz w:val="24"/>
          <w:szCs w:val="24"/>
        </w:rPr>
        <w:t xml:space="preserve">Устали? Давайте с вами проведем </w:t>
      </w:r>
      <w:proofErr w:type="spellStart"/>
      <w:r w:rsidRPr="00055BF1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055BF1">
        <w:rPr>
          <w:rFonts w:ascii="Times New Roman" w:hAnsi="Times New Roman" w:cs="Times New Roman"/>
          <w:sz w:val="24"/>
          <w:szCs w:val="24"/>
        </w:rPr>
        <w:t>.</w:t>
      </w:r>
    </w:p>
    <w:p w:rsidR="00055BF1" w:rsidRPr="00597894" w:rsidRDefault="00055BF1" w:rsidP="00055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пожарной сигнализации – совокупность технических средств, предназначенных для обнаружения пожара, обработки, передачи в заданном виде извещения о пожаре. 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 системы пожарной сигнализации, оповещения и управления эвакуацией людей при пожаре должны обеспечить автоматическое обнаружение пожара за время, необходимое для включения систем оповещения о пожаре в целях организации безопасной эвакуации людей в условиях конкретного объекта.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11,12,13.</w:t>
      </w: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для формирования сигнала о пожаре.</w:t>
      </w:r>
    </w:p>
    <w:p w:rsidR="00597894" w:rsidRPr="00597894" w:rsidRDefault="00597894" w:rsidP="00597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Применяются, если на начальных стадиях пожара выделяется значительное количество теплоты.</w:t>
      </w:r>
    </w:p>
    <w:p w:rsidR="00597894" w:rsidRPr="00597894" w:rsidRDefault="00597894" w:rsidP="00597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Признак, на который реагируют – дым. Наиболее распространенный тип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894" w:rsidRPr="00597894" w:rsidRDefault="00597894" w:rsidP="00597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ручного включения сигнала пожарной тревоги в системах пожарной сигнализации и пожаротушения.</w:t>
      </w:r>
    </w:p>
    <w:p w:rsidR="00597894" w:rsidRPr="00597894" w:rsidRDefault="00055BF1" w:rsidP="005978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97894" w:rsidRPr="0059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9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 урока.</w:t>
      </w:r>
    </w:p>
    <w:p w:rsidR="00597894" w:rsidRPr="00597894" w:rsidRDefault="00597894" w:rsidP="00597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первичным средствам пожаротушения?</w:t>
      </w:r>
    </w:p>
    <w:p w:rsidR="00597894" w:rsidRPr="00597894" w:rsidRDefault="00597894" w:rsidP="00597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огнетушителей вы узнали?</w:t>
      </w:r>
    </w:p>
    <w:p w:rsidR="00597894" w:rsidRPr="00597894" w:rsidRDefault="00597894" w:rsidP="00597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пользоваться огнетушителем?</w:t>
      </w:r>
    </w:p>
    <w:p w:rsidR="00597894" w:rsidRPr="00597894" w:rsidRDefault="00597894" w:rsidP="00597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пожарный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894" w:rsidRPr="00597894" w:rsidRDefault="00597894" w:rsidP="00597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реагирует тепловой </w:t>
      </w:r>
      <w:proofErr w:type="spellStart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894" w:rsidRPr="00597894" w:rsidRDefault="00055BF1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Рефлексия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сегодня изучали?</w:t>
      </w:r>
    </w:p>
    <w:p w:rsidR="00597894" w:rsidRPr="00597894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Узнали ли вы что-то новое и интересное?</w:t>
      </w:r>
    </w:p>
    <w:p w:rsidR="00597894" w:rsidRPr="00055BF1" w:rsidRDefault="00597894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вам понравилось на уроке, а что нет?</w:t>
      </w:r>
    </w:p>
    <w:p w:rsidR="00055BF1" w:rsidRPr="00597894" w:rsidRDefault="00055BF1" w:rsidP="0059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 вас настроение в конце занятия? Почему?</w:t>
      </w:r>
    </w:p>
    <w:sectPr w:rsidR="00055BF1" w:rsidRPr="00597894" w:rsidSect="00055B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1AB"/>
    <w:multiLevelType w:val="multilevel"/>
    <w:tmpl w:val="F01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FE9"/>
    <w:multiLevelType w:val="multilevel"/>
    <w:tmpl w:val="6C4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781D"/>
    <w:multiLevelType w:val="multilevel"/>
    <w:tmpl w:val="64D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620A"/>
    <w:multiLevelType w:val="multilevel"/>
    <w:tmpl w:val="A89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305C4"/>
    <w:multiLevelType w:val="multilevel"/>
    <w:tmpl w:val="AB1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6018E"/>
    <w:multiLevelType w:val="multilevel"/>
    <w:tmpl w:val="98C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1657F"/>
    <w:multiLevelType w:val="multilevel"/>
    <w:tmpl w:val="2806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14830"/>
    <w:multiLevelType w:val="multilevel"/>
    <w:tmpl w:val="36C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777B1"/>
    <w:multiLevelType w:val="multilevel"/>
    <w:tmpl w:val="4592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4D"/>
    <w:rsid w:val="00055BF1"/>
    <w:rsid w:val="00424066"/>
    <w:rsid w:val="00597894"/>
    <w:rsid w:val="00B9784D"/>
    <w:rsid w:val="00F4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66"/>
  </w:style>
  <w:style w:type="paragraph" w:styleId="3">
    <w:name w:val="heading 3"/>
    <w:basedOn w:val="a"/>
    <w:link w:val="30"/>
    <w:uiPriority w:val="9"/>
    <w:qFormat/>
    <w:rsid w:val="00597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9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97894"/>
    <w:rPr>
      <w:b/>
      <w:bCs/>
    </w:rPr>
  </w:style>
  <w:style w:type="paragraph" w:styleId="a5">
    <w:name w:val="List Paragraph"/>
    <w:basedOn w:val="a"/>
    <w:uiPriority w:val="34"/>
    <w:qFormat/>
    <w:rsid w:val="0005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2016-03-26T04:50:00Z</dcterms:created>
  <dcterms:modified xsi:type="dcterms:W3CDTF">2016-03-26T06:25:00Z</dcterms:modified>
</cp:coreProperties>
</file>