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9" w:rsidRPr="006137BE" w:rsidRDefault="00EB3F89" w:rsidP="00EB3F89">
      <w:pPr>
        <w:spacing w:after="12" w:line="210" w:lineRule="exact"/>
        <w:jc w:val="center"/>
        <w:rPr>
          <w:b/>
          <w:sz w:val="24"/>
          <w:szCs w:val="24"/>
        </w:rPr>
      </w:pPr>
      <w:r w:rsidRPr="00D4140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Style w:val="9"/>
          <w:rFonts w:eastAsiaTheme="minorHAnsi"/>
          <w:sz w:val="24"/>
          <w:szCs w:val="24"/>
        </w:rPr>
        <w:t>Япония</w:t>
      </w:r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9E9">
        <w:rPr>
          <w:rFonts w:ascii="Times New Roman" w:hAnsi="Times New Roman" w:cs="Times New Roman"/>
          <w:b/>
          <w:sz w:val="24"/>
          <w:szCs w:val="24"/>
        </w:rPr>
        <w:t>Цель:</w:t>
      </w:r>
      <w:r w:rsidRPr="002C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знаний о Японии.</w:t>
      </w:r>
      <w:bookmarkStart w:id="0" w:name="_GoBack"/>
      <w:bookmarkEnd w:id="0"/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D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B3F89" w:rsidRPr="004D77D8" w:rsidRDefault="00EB3F89" w:rsidP="00EB3F8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1"/>
          <w:rFonts w:eastAsiaTheme="minorHAnsi"/>
          <w:color w:val="auto"/>
          <w:sz w:val="24"/>
          <w:szCs w:val="24"/>
        </w:rPr>
      </w:pPr>
      <w:r w:rsidRPr="004D77D8">
        <w:rPr>
          <w:rFonts w:ascii="Times New Roman" w:hAnsi="Times New Roman" w:cs="Times New Roman"/>
          <w:sz w:val="24"/>
          <w:szCs w:val="24"/>
        </w:rPr>
        <w:t xml:space="preserve">Сформировать знание </w:t>
      </w:r>
      <w:r w:rsidRPr="004D77D8">
        <w:rPr>
          <w:rStyle w:val="1"/>
          <w:rFonts w:eastAsiaTheme="minorHAnsi"/>
          <w:sz w:val="24"/>
          <w:szCs w:val="24"/>
        </w:rPr>
        <w:t>о Японии, особенностях ее географического положения и природно-сырьевого потенциала, своеобразии материальной и духовной культуры страны.</w:t>
      </w:r>
    </w:p>
    <w:p w:rsidR="00EB3F89" w:rsidRPr="004D77D8" w:rsidRDefault="00EB3F89" w:rsidP="00EB3F8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1"/>
          <w:rFonts w:eastAsiaTheme="minorHAnsi"/>
          <w:color w:val="auto"/>
          <w:sz w:val="24"/>
          <w:szCs w:val="24"/>
        </w:rPr>
      </w:pPr>
      <w:r w:rsidRPr="004D77D8">
        <w:rPr>
          <w:rStyle w:val="1"/>
          <w:rFonts w:eastAsiaTheme="minorHAnsi"/>
          <w:sz w:val="24"/>
          <w:szCs w:val="24"/>
        </w:rPr>
        <w:t>Совершенствовать навыки работы с картой, умение анализировать картографические и статистические материалы, срав</w:t>
      </w:r>
      <w:r w:rsidRPr="004D77D8">
        <w:rPr>
          <w:rStyle w:val="1"/>
          <w:rFonts w:eastAsiaTheme="minorHAnsi"/>
          <w:sz w:val="24"/>
          <w:szCs w:val="24"/>
        </w:rPr>
        <w:softHyphen/>
        <w:t>нивать и обобщать.</w:t>
      </w:r>
    </w:p>
    <w:p w:rsidR="00EB3F89" w:rsidRPr="004D77D8" w:rsidRDefault="00EB3F89" w:rsidP="00EB3F89">
      <w:pPr>
        <w:pStyle w:val="2"/>
        <w:numPr>
          <w:ilvl w:val="0"/>
          <w:numId w:val="1"/>
        </w:numPr>
        <w:shd w:val="clear" w:color="auto" w:fill="auto"/>
        <w:spacing w:after="0" w:line="250" w:lineRule="exact"/>
        <w:ind w:right="40"/>
        <w:jc w:val="both"/>
        <w:rPr>
          <w:sz w:val="24"/>
          <w:szCs w:val="24"/>
        </w:rPr>
      </w:pPr>
      <w:r w:rsidRPr="004D77D8">
        <w:rPr>
          <w:rStyle w:val="1"/>
          <w:sz w:val="24"/>
          <w:szCs w:val="24"/>
        </w:rPr>
        <w:t>Воспитывать чувства бережного отношения к культурному наследию своей страны и человечества, эти</w:t>
      </w:r>
      <w:r w:rsidRPr="004D77D8">
        <w:rPr>
          <w:rStyle w:val="1"/>
          <w:sz w:val="24"/>
          <w:szCs w:val="24"/>
        </w:rPr>
        <w:softHyphen/>
        <w:t>ческих норм взаимоотношения между людьми разных поколений.</w:t>
      </w:r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9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EB3F89" w:rsidRPr="004D77D8" w:rsidRDefault="00EB3F89" w:rsidP="00EB3F89">
      <w:pPr>
        <w:pStyle w:val="2"/>
        <w:shd w:val="clear" w:color="auto" w:fill="auto"/>
        <w:spacing w:after="0" w:line="250" w:lineRule="exact"/>
        <w:ind w:left="20" w:right="40" w:firstLine="0"/>
        <w:jc w:val="both"/>
        <w:rPr>
          <w:sz w:val="24"/>
          <w:szCs w:val="24"/>
        </w:rPr>
      </w:pPr>
      <w:r w:rsidRPr="004D77D8">
        <w:rPr>
          <w:rStyle w:val="1"/>
          <w:b/>
          <w:sz w:val="24"/>
          <w:szCs w:val="24"/>
        </w:rPr>
        <w:t>Программные понятия:</w:t>
      </w:r>
      <w:r w:rsidRPr="004D77D8">
        <w:rPr>
          <w:rStyle w:val="1"/>
          <w:sz w:val="24"/>
          <w:szCs w:val="24"/>
        </w:rPr>
        <w:t xml:space="preserve"> тайфун, </w:t>
      </w:r>
      <w:proofErr w:type="spellStart"/>
      <w:r w:rsidRPr="004D77D8">
        <w:rPr>
          <w:rStyle w:val="1"/>
          <w:sz w:val="24"/>
          <w:szCs w:val="24"/>
        </w:rPr>
        <w:t>аквакультура</w:t>
      </w:r>
      <w:proofErr w:type="spellEnd"/>
      <w:r w:rsidRPr="004D77D8">
        <w:rPr>
          <w:rStyle w:val="1"/>
          <w:sz w:val="24"/>
          <w:szCs w:val="24"/>
        </w:rPr>
        <w:t xml:space="preserve">, постиндустриальная экономика, каботажные перевозки. Номенклатура: острова </w:t>
      </w:r>
      <w:r w:rsidRPr="004D77D8">
        <w:rPr>
          <w:rStyle w:val="a5"/>
          <w:sz w:val="24"/>
          <w:szCs w:val="24"/>
        </w:rPr>
        <w:t xml:space="preserve">Японские </w:t>
      </w:r>
      <w:r w:rsidRPr="004D77D8">
        <w:rPr>
          <w:rStyle w:val="130"/>
          <w:sz w:val="24"/>
          <w:szCs w:val="24"/>
        </w:rPr>
        <w:t>(</w:t>
      </w:r>
      <w:proofErr w:type="spellStart"/>
      <w:r w:rsidRPr="004D77D8">
        <w:rPr>
          <w:rStyle w:val="130"/>
          <w:sz w:val="24"/>
          <w:szCs w:val="24"/>
        </w:rPr>
        <w:t>Кюсю</w:t>
      </w:r>
      <w:proofErr w:type="spellEnd"/>
      <w:r w:rsidRPr="004D77D8">
        <w:rPr>
          <w:rStyle w:val="130"/>
          <w:sz w:val="24"/>
          <w:szCs w:val="24"/>
        </w:rPr>
        <w:t>, Сикоку, Хоккайдо, Хонсю)',</w:t>
      </w:r>
      <w:r w:rsidRPr="004D77D8">
        <w:rPr>
          <w:rStyle w:val="1314pt"/>
          <w:sz w:val="24"/>
          <w:szCs w:val="24"/>
        </w:rPr>
        <w:t xml:space="preserve"> </w:t>
      </w:r>
      <w:r w:rsidRPr="004D77D8">
        <w:rPr>
          <w:rStyle w:val="13"/>
          <w:sz w:val="24"/>
          <w:szCs w:val="24"/>
        </w:rPr>
        <w:t xml:space="preserve">вулкан </w:t>
      </w:r>
      <w:r w:rsidRPr="004D77D8">
        <w:rPr>
          <w:rStyle w:val="130"/>
          <w:sz w:val="24"/>
          <w:szCs w:val="24"/>
        </w:rPr>
        <w:t>Фудзияма\</w:t>
      </w:r>
      <w:r w:rsidRPr="004D77D8">
        <w:rPr>
          <w:rStyle w:val="1314pt"/>
          <w:sz w:val="24"/>
          <w:szCs w:val="24"/>
        </w:rPr>
        <w:t xml:space="preserve"> </w:t>
      </w:r>
      <w:r w:rsidRPr="004D77D8">
        <w:rPr>
          <w:rStyle w:val="13"/>
          <w:sz w:val="24"/>
          <w:szCs w:val="24"/>
        </w:rPr>
        <w:t xml:space="preserve">экономический и политический центр </w:t>
      </w:r>
      <w:r w:rsidRPr="004D77D8">
        <w:rPr>
          <w:rStyle w:val="130"/>
          <w:sz w:val="24"/>
          <w:szCs w:val="24"/>
        </w:rPr>
        <w:t>Токио</w:t>
      </w:r>
      <w:r w:rsidRPr="004D77D8">
        <w:rPr>
          <w:rStyle w:val="1314pt"/>
          <w:sz w:val="24"/>
          <w:szCs w:val="24"/>
        </w:rPr>
        <w:t xml:space="preserve"> </w:t>
      </w:r>
      <w:r w:rsidRPr="004D77D8">
        <w:rPr>
          <w:rStyle w:val="13"/>
          <w:sz w:val="24"/>
          <w:szCs w:val="24"/>
        </w:rPr>
        <w:t xml:space="preserve">(мегаполис </w:t>
      </w:r>
      <w:proofErr w:type="spellStart"/>
      <w:r w:rsidRPr="004D77D8">
        <w:rPr>
          <w:rStyle w:val="130"/>
          <w:sz w:val="24"/>
          <w:szCs w:val="24"/>
        </w:rPr>
        <w:t>Токайдо</w:t>
      </w:r>
      <w:proofErr w:type="spellEnd"/>
      <w:r w:rsidRPr="004D77D8">
        <w:rPr>
          <w:rStyle w:val="130"/>
          <w:sz w:val="24"/>
          <w:szCs w:val="24"/>
        </w:rPr>
        <w:t>).</w:t>
      </w:r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99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 9 класса, атлас.</w:t>
      </w:r>
    </w:p>
    <w:p w:rsidR="00EB3F89" w:rsidRPr="00FA6F99" w:rsidRDefault="00EB3F89" w:rsidP="00EB3F8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F99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EB3F89" w:rsidRPr="00B472D6" w:rsidRDefault="00EB3F89" w:rsidP="00EB3F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2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Организационный этап урока</w:t>
      </w:r>
      <w:r w:rsidRPr="00B47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3F89" w:rsidRPr="00B472D6" w:rsidRDefault="00EB3F89" w:rsidP="00EB3F8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72D6">
        <w:rPr>
          <w:rFonts w:ascii="Times New Roman" w:hAnsi="Times New Roman" w:cs="Times New Roman"/>
          <w:sz w:val="24"/>
          <w:szCs w:val="24"/>
        </w:rPr>
        <w:t>Приветствие учеников. Оценка внешнего состояния класса. Организация внимания и внутренней готовности учащихся (необходимые предметы на столах, «начинаем урок»). Проверка отсутствующих.</w:t>
      </w:r>
    </w:p>
    <w:p w:rsidR="00EB3F89" w:rsidRDefault="00EB3F89" w:rsidP="00EB3F89">
      <w:pPr>
        <w:pStyle w:val="a3"/>
        <w:spacing w:after="0" w:line="240" w:lineRule="auto"/>
        <w:ind w:left="0" w:firstLine="284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5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Проверка домашнего задания</w:t>
      </w:r>
    </w:p>
    <w:p w:rsidR="00EB3F89" w:rsidRDefault="00EB3F89" w:rsidP="00EB3F89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полуострова, на которых расположены страны Южной Европы. Какие моря и заливы омывают их берега?</w:t>
      </w:r>
    </w:p>
    <w:p w:rsidR="00EB3F89" w:rsidRDefault="00EB3F89" w:rsidP="00EB3F89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горные системы расположены на территориях стран региона?</w:t>
      </w:r>
    </w:p>
    <w:p w:rsidR="00EB3F89" w:rsidRDefault="00EB3F89" w:rsidP="00EB3F89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чем особенность климата стран Южной Европы?</w:t>
      </w:r>
    </w:p>
    <w:p w:rsidR="00EB3F89" w:rsidRPr="00C936A6" w:rsidRDefault="00EB3F89" w:rsidP="00EB3F89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Каковы особенности этнического и религиозного состава населения стран? Чем они обусловлены?</w:t>
      </w:r>
    </w:p>
    <w:p w:rsidR="00EB3F89" w:rsidRPr="0043063A" w:rsidRDefault="00EB3F89" w:rsidP="00EB3F89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063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43063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</w:t>
      </w:r>
      <w:r w:rsidRPr="00430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06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Изучение нового материала</w:t>
      </w:r>
    </w:p>
    <w:p w:rsidR="00EB3F89" w:rsidRPr="0043063A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3A">
        <w:rPr>
          <w:rFonts w:ascii="Times New Roman" w:hAnsi="Times New Roman" w:cs="Times New Roman"/>
          <w:sz w:val="24"/>
          <w:szCs w:val="24"/>
        </w:rPr>
        <w:t>-Сегодня у нас необычный урок. Мы совершим путешествие в страну, которую называют очень странно – «Страна наоборот». И для этого есть все основания. В этой удивительной стране пальто подает женщина, руль в машине с правой стороны, кошки бесхвостые, здесь пишут сверху вниз, едят палочками, спят на полу, а белый цвет является траурным.</w:t>
      </w:r>
    </w:p>
    <w:p w:rsidR="00EB3F89" w:rsidRPr="0043063A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3A">
        <w:rPr>
          <w:rFonts w:ascii="Times New Roman" w:hAnsi="Times New Roman" w:cs="Times New Roman"/>
          <w:sz w:val="24"/>
          <w:szCs w:val="24"/>
        </w:rPr>
        <w:t>- О какой стране идет речь? Вы догадались?</w:t>
      </w:r>
    </w:p>
    <w:p w:rsidR="00EB3F89" w:rsidRPr="0043063A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3A">
        <w:rPr>
          <w:rFonts w:ascii="Times New Roman" w:hAnsi="Times New Roman" w:cs="Times New Roman"/>
          <w:sz w:val="24"/>
          <w:szCs w:val="24"/>
        </w:rPr>
        <w:t>- Да, это Япония.</w:t>
      </w:r>
    </w:p>
    <w:p w:rsidR="00EB3F89" w:rsidRPr="0043063A" w:rsidRDefault="00EB3F89" w:rsidP="00EB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63A">
        <w:rPr>
          <w:rFonts w:ascii="Times New Roman" w:hAnsi="Times New Roman" w:cs="Times New Roman"/>
          <w:sz w:val="24"/>
          <w:szCs w:val="24"/>
        </w:rPr>
        <w:t xml:space="preserve">Японская мифология утверждает, что древнее название страны – </w:t>
      </w:r>
      <w:proofErr w:type="spellStart"/>
      <w:r w:rsidRPr="0043063A">
        <w:rPr>
          <w:rFonts w:ascii="Times New Roman" w:hAnsi="Times New Roman" w:cs="Times New Roman"/>
          <w:sz w:val="24"/>
          <w:szCs w:val="24"/>
        </w:rPr>
        <w:t>Ямато</w:t>
      </w:r>
      <w:proofErr w:type="spellEnd"/>
      <w:r w:rsidRPr="0043063A">
        <w:rPr>
          <w:rFonts w:ascii="Times New Roman" w:hAnsi="Times New Roman" w:cs="Times New Roman"/>
          <w:sz w:val="24"/>
          <w:szCs w:val="24"/>
        </w:rPr>
        <w:t>, что означает “путь гор”. Горные цепи протянулись через острова с севера на юг.</w:t>
      </w:r>
    </w:p>
    <w:p w:rsidR="00EB3F89" w:rsidRPr="00CA7016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3A">
        <w:rPr>
          <w:rFonts w:ascii="Times New Roman" w:hAnsi="Times New Roman" w:cs="Times New Roman"/>
          <w:sz w:val="24"/>
          <w:szCs w:val="24"/>
        </w:rPr>
        <w:t xml:space="preserve">В VII веке </w:t>
      </w:r>
      <w:r w:rsidRPr="00CA7016">
        <w:rPr>
          <w:rFonts w:ascii="Times New Roman" w:hAnsi="Times New Roman" w:cs="Times New Roman"/>
          <w:sz w:val="24"/>
          <w:szCs w:val="24"/>
        </w:rPr>
        <w:t xml:space="preserve">император получил титул “сын неба”, т.е. родившийся от богини Солнца – Аматерасу. И древнее название страны </w:t>
      </w:r>
      <w:proofErr w:type="gramStart"/>
      <w:r w:rsidRPr="00CA701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A701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A7016">
        <w:rPr>
          <w:rFonts w:ascii="Times New Roman" w:hAnsi="Times New Roman" w:cs="Times New Roman"/>
          <w:sz w:val="24"/>
          <w:szCs w:val="24"/>
        </w:rPr>
        <w:t>мато</w:t>
      </w:r>
      <w:proofErr w:type="spellEnd"/>
      <w:r w:rsidRPr="00CA7016">
        <w:rPr>
          <w:rFonts w:ascii="Times New Roman" w:hAnsi="Times New Roman" w:cs="Times New Roman"/>
          <w:sz w:val="24"/>
          <w:szCs w:val="24"/>
        </w:rPr>
        <w:t xml:space="preserve"> – заменили на новое – </w:t>
      </w:r>
      <w:proofErr w:type="spellStart"/>
      <w:r w:rsidRPr="00CA7016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Pr="00CA7016">
        <w:rPr>
          <w:rFonts w:ascii="Times New Roman" w:hAnsi="Times New Roman" w:cs="Times New Roman"/>
          <w:sz w:val="24"/>
          <w:szCs w:val="24"/>
        </w:rPr>
        <w:t xml:space="preserve">, что буквально означает место, откуда восходит солнце. В настоящее время японцы свою страну называют Ниппон или </w:t>
      </w:r>
      <w:proofErr w:type="spellStart"/>
      <w:r w:rsidRPr="00CA7016">
        <w:rPr>
          <w:rFonts w:ascii="Times New Roman" w:hAnsi="Times New Roman" w:cs="Times New Roman"/>
          <w:sz w:val="24"/>
          <w:szCs w:val="24"/>
        </w:rPr>
        <w:t>Нихон</w:t>
      </w:r>
      <w:proofErr w:type="spellEnd"/>
      <w:r w:rsidRPr="00CA7016">
        <w:rPr>
          <w:rFonts w:ascii="Times New Roman" w:hAnsi="Times New Roman" w:cs="Times New Roman"/>
          <w:sz w:val="24"/>
          <w:szCs w:val="24"/>
        </w:rPr>
        <w:t>, т.е. “Страна восходящего Солнца”.</w:t>
      </w:r>
    </w:p>
    <w:p w:rsidR="00EB3F89" w:rsidRPr="00CA7016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16">
        <w:rPr>
          <w:rFonts w:ascii="Times New Roman" w:hAnsi="Times New Roman" w:cs="Times New Roman"/>
          <w:sz w:val="24"/>
          <w:szCs w:val="24"/>
        </w:rPr>
        <w:t>На Западе прижилось другое имя - Япония - от китайского чтения иероглифов "Начало Солнца". Ведь Запад впервые узнал о Японии через Китай после путешествия Марко Поло.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Ребята, мы должны познакомиться с Японией, изучить ее природ</w:t>
      </w:r>
      <w:r w:rsidRPr="00CA7016">
        <w:rPr>
          <w:rStyle w:val="1"/>
          <w:sz w:val="24"/>
          <w:szCs w:val="24"/>
        </w:rPr>
        <w:softHyphen/>
        <w:t>ные условия и ресурсы, население и хозяйство. Для того чтобы решить эти задачи, мы разделимся на 4 группы: «Первооткрыватели»; «</w:t>
      </w:r>
      <w:proofErr w:type="spellStart"/>
      <w:r w:rsidRPr="00CA7016">
        <w:rPr>
          <w:rStyle w:val="1"/>
          <w:sz w:val="24"/>
          <w:szCs w:val="24"/>
        </w:rPr>
        <w:t>Фи</w:t>
      </w:r>
      <w:proofErr w:type="gramStart"/>
      <w:r w:rsidRPr="00CA7016">
        <w:rPr>
          <w:rStyle w:val="1"/>
          <w:sz w:val="24"/>
          <w:szCs w:val="24"/>
        </w:rPr>
        <w:t>з</w:t>
      </w:r>
      <w:proofErr w:type="spellEnd"/>
      <w:r w:rsidRPr="00CA7016">
        <w:rPr>
          <w:rStyle w:val="1"/>
          <w:sz w:val="24"/>
          <w:szCs w:val="24"/>
        </w:rPr>
        <w:t>-</w:t>
      </w:r>
      <w:proofErr w:type="gramEnd"/>
      <w:r w:rsidRPr="00CA7016">
        <w:rPr>
          <w:rStyle w:val="1"/>
          <w:sz w:val="24"/>
          <w:szCs w:val="24"/>
        </w:rPr>
        <w:t xml:space="preserve"> географы»; «Демографы»; «</w:t>
      </w:r>
      <w:proofErr w:type="spellStart"/>
      <w:r w:rsidRPr="00CA7016">
        <w:rPr>
          <w:rStyle w:val="1"/>
          <w:sz w:val="24"/>
          <w:szCs w:val="24"/>
        </w:rPr>
        <w:t>Экономгеографы</w:t>
      </w:r>
      <w:proofErr w:type="spellEnd"/>
      <w:r w:rsidRPr="00CA7016">
        <w:rPr>
          <w:rStyle w:val="1"/>
          <w:sz w:val="24"/>
          <w:szCs w:val="24"/>
        </w:rPr>
        <w:t>».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«Первооткрыватели» рассмотрят общие сведения и особенности географического положения страны; «</w:t>
      </w:r>
      <w:proofErr w:type="spellStart"/>
      <w:r w:rsidRPr="00CA7016">
        <w:rPr>
          <w:rStyle w:val="1"/>
          <w:sz w:val="24"/>
          <w:szCs w:val="24"/>
        </w:rPr>
        <w:t>Физгеографы</w:t>
      </w:r>
      <w:proofErr w:type="spellEnd"/>
      <w:r w:rsidRPr="00CA7016">
        <w:rPr>
          <w:rStyle w:val="1"/>
          <w:sz w:val="24"/>
          <w:szCs w:val="24"/>
        </w:rPr>
        <w:t>» — природные условия и ресурсы; «Демографы» — особенности населения; «</w:t>
      </w:r>
      <w:proofErr w:type="spellStart"/>
      <w:r w:rsidRPr="00CA7016">
        <w:rPr>
          <w:rStyle w:val="1"/>
          <w:sz w:val="24"/>
          <w:szCs w:val="24"/>
        </w:rPr>
        <w:t>Эко</w:t>
      </w:r>
      <w:r w:rsidRPr="00CA7016">
        <w:rPr>
          <w:rStyle w:val="1"/>
          <w:sz w:val="24"/>
          <w:szCs w:val="24"/>
        </w:rPr>
        <w:softHyphen/>
        <w:t>номгеографы</w:t>
      </w:r>
      <w:proofErr w:type="spellEnd"/>
      <w:r w:rsidRPr="00CA7016">
        <w:rPr>
          <w:rStyle w:val="1"/>
          <w:sz w:val="24"/>
          <w:szCs w:val="24"/>
        </w:rPr>
        <w:t>» — хозяйство и особенности его размещения. При изу</w:t>
      </w:r>
      <w:r w:rsidRPr="00CA7016">
        <w:rPr>
          <w:rStyle w:val="1"/>
          <w:sz w:val="24"/>
          <w:szCs w:val="24"/>
        </w:rPr>
        <w:softHyphen/>
        <w:t xml:space="preserve">чении данных вопросов необходимо использовать план, текст учебного пособия, атлас для 8—9-го классов, дополнительные факты. На работу в группах — 10 мин. По </w:t>
      </w:r>
      <w:r w:rsidRPr="00CA7016">
        <w:rPr>
          <w:rStyle w:val="1"/>
          <w:sz w:val="24"/>
          <w:szCs w:val="24"/>
        </w:rPr>
        <w:lastRenderedPageBreak/>
        <w:t>истечении времени группы раскрывают данные им вопросы. Время — примерно 5—7 мин.</w:t>
      </w:r>
    </w:p>
    <w:p w:rsidR="00EB3F89" w:rsidRPr="00CA7016" w:rsidRDefault="00EB3F89" w:rsidP="00EB3F89">
      <w:pPr>
        <w:spacing w:after="0" w:line="240" w:lineRule="auto"/>
        <w:ind w:left="20" w:firstLine="340"/>
        <w:rPr>
          <w:b/>
          <w:sz w:val="24"/>
          <w:szCs w:val="24"/>
        </w:rPr>
      </w:pPr>
      <w:r w:rsidRPr="00CA7016">
        <w:rPr>
          <w:rStyle w:val="130"/>
          <w:rFonts w:eastAsiaTheme="minorHAnsi"/>
          <w:b/>
          <w:sz w:val="24"/>
          <w:szCs w:val="24"/>
        </w:rPr>
        <w:t>«Первооткрыватели»</w:t>
      </w:r>
    </w:p>
    <w:p w:rsidR="00EB3F89" w:rsidRPr="00CA7016" w:rsidRDefault="00EB3F89" w:rsidP="00EB3F89">
      <w:pPr>
        <w:pStyle w:val="2"/>
        <w:numPr>
          <w:ilvl w:val="0"/>
          <w:numId w:val="4"/>
        </w:numPr>
        <w:shd w:val="clear" w:color="auto" w:fill="auto"/>
        <w:tabs>
          <w:tab w:val="left" w:pos="571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Общие сведения.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566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а)</w:t>
      </w:r>
      <w:r w:rsidRPr="00CA7016">
        <w:rPr>
          <w:rStyle w:val="1"/>
          <w:sz w:val="24"/>
          <w:szCs w:val="24"/>
        </w:rPr>
        <w:tab/>
        <w:t>Столица Токио, площадь — 372 тыс. км</w:t>
      </w:r>
      <w:r w:rsidRPr="00CA7016">
        <w:rPr>
          <w:rStyle w:val="1"/>
          <w:sz w:val="24"/>
          <w:szCs w:val="24"/>
          <w:vertAlign w:val="superscript"/>
        </w:rPr>
        <w:t>2</w:t>
      </w:r>
      <w:r w:rsidRPr="00CA7016">
        <w:rPr>
          <w:rStyle w:val="1"/>
          <w:sz w:val="24"/>
          <w:szCs w:val="24"/>
        </w:rPr>
        <w:t xml:space="preserve">, население — 126,5 </w:t>
      </w:r>
      <w:proofErr w:type="gramStart"/>
      <w:r w:rsidRPr="00CA7016">
        <w:rPr>
          <w:rStyle w:val="1"/>
          <w:sz w:val="24"/>
          <w:szCs w:val="24"/>
        </w:rPr>
        <w:t>млн</w:t>
      </w:r>
      <w:proofErr w:type="gramEnd"/>
      <w:r w:rsidRPr="00CA7016">
        <w:rPr>
          <w:rStyle w:val="1"/>
          <w:sz w:val="24"/>
          <w:szCs w:val="24"/>
        </w:rPr>
        <w:t xml:space="preserve"> чел.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б)</w:t>
      </w:r>
      <w:r w:rsidRPr="00CA7016">
        <w:rPr>
          <w:rStyle w:val="1"/>
          <w:sz w:val="24"/>
          <w:szCs w:val="24"/>
        </w:rPr>
        <w:tab/>
        <w:t>Япония — конституционная монархия. Глава государства — им</w:t>
      </w:r>
      <w:r w:rsidRPr="00CA7016">
        <w:rPr>
          <w:rStyle w:val="1"/>
          <w:sz w:val="24"/>
          <w:szCs w:val="24"/>
        </w:rPr>
        <w:softHyphen/>
        <w:t>ператор.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595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в)</w:t>
      </w:r>
      <w:r w:rsidRPr="00CA7016">
        <w:rPr>
          <w:rStyle w:val="1"/>
          <w:sz w:val="24"/>
          <w:szCs w:val="24"/>
        </w:rPr>
        <w:tab/>
        <w:t>Унитарное государство.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 xml:space="preserve">Японцы с древних времен называют свою страну Ниппон (или </w:t>
      </w:r>
      <w:proofErr w:type="spellStart"/>
      <w:r w:rsidRPr="00CA7016">
        <w:rPr>
          <w:rStyle w:val="1"/>
          <w:sz w:val="24"/>
          <w:szCs w:val="24"/>
        </w:rPr>
        <w:t>Ни</w:t>
      </w:r>
      <w:r w:rsidRPr="00CA7016">
        <w:rPr>
          <w:rStyle w:val="1"/>
          <w:sz w:val="24"/>
          <w:szCs w:val="24"/>
        </w:rPr>
        <w:softHyphen/>
        <w:t>хон</w:t>
      </w:r>
      <w:proofErr w:type="spellEnd"/>
      <w:r w:rsidRPr="00CA7016">
        <w:rPr>
          <w:rStyle w:val="1"/>
          <w:sz w:val="24"/>
          <w:szCs w:val="24"/>
        </w:rPr>
        <w:t>). Это название состоит из двух иероглифических знаков, первый из которых означает «солнце», а второй — «основа». Отсюда и проис</w:t>
      </w:r>
      <w:r w:rsidRPr="00CA7016">
        <w:rPr>
          <w:rStyle w:val="1"/>
          <w:sz w:val="24"/>
          <w:szCs w:val="24"/>
        </w:rPr>
        <w:softHyphen/>
        <w:t>ходит иносказательное наименование Японии как Страны восходящего солнца. Красный солнечный круг на японском флаге и круглая хризан</w:t>
      </w:r>
      <w:r w:rsidRPr="00CA7016">
        <w:rPr>
          <w:rStyle w:val="1"/>
          <w:sz w:val="24"/>
          <w:szCs w:val="24"/>
        </w:rPr>
        <w:softHyphen/>
        <w:t>тема (национальный цветок японцев) на государственном гербе страны также символизируют восходящее солнце.</w:t>
      </w:r>
    </w:p>
    <w:p w:rsidR="00EB3F89" w:rsidRPr="00CA7016" w:rsidRDefault="00EB3F89" w:rsidP="00EB3F89">
      <w:pPr>
        <w:pStyle w:val="2"/>
        <w:numPr>
          <w:ilvl w:val="0"/>
          <w:numId w:val="4"/>
        </w:numPr>
        <w:shd w:val="clear" w:color="auto" w:fill="auto"/>
        <w:tabs>
          <w:tab w:val="left" w:pos="595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Географическое положение.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591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а)</w:t>
      </w:r>
      <w:r w:rsidRPr="00CA7016">
        <w:rPr>
          <w:rStyle w:val="1"/>
          <w:sz w:val="24"/>
          <w:szCs w:val="24"/>
        </w:rPr>
        <w:tab/>
        <w:t>Государство — архипелаг, оно расположено на четырех крупных</w:t>
      </w:r>
      <w:r w:rsidRPr="00CA7016">
        <w:rPr>
          <w:rStyle w:val="1"/>
          <w:rFonts w:eastAsiaTheme="minorHAnsi"/>
          <w:sz w:val="24"/>
          <w:szCs w:val="24"/>
        </w:rPr>
        <w:t xml:space="preserve"> </w:t>
      </w:r>
      <w:r w:rsidRPr="00CA7016">
        <w:rPr>
          <w:rStyle w:val="1"/>
          <w:sz w:val="24"/>
          <w:szCs w:val="24"/>
        </w:rPr>
        <w:t xml:space="preserve">островах — Хоккайдо, Хонсю, </w:t>
      </w:r>
      <w:proofErr w:type="spellStart"/>
      <w:r w:rsidRPr="00CA7016">
        <w:rPr>
          <w:rStyle w:val="1"/>
          <w:sz w:val="24"/>
          <w:szCs w:val="24"/>
        </w:rPr>
        <w:t>Кюсю</w:t>
      </w:r>
      <w:proofErr w:type="spellEnd"/>
      <w:r w:rsidRPr="00CA7016">
        <w:rPr>
          <w:rStyle w:val="1"/>
          <w:sz w:val="24"/>
          <w:szCs w:val="24"/>
        </w:rPr>
        <w:t>, Сикоку — и 4 тыс. мелких ост</w:t>
      </w:r>
      <w:r w:rsidRPr="00CA7016">
        <w:rPr>
          <w:rStyle w:val="1"/>
          <w:sz w:val="24"/>
          <w:szCs w:val="24"/>
        </w:rPr>
        <w:softHyphen/>
        <w:t>ровов, которые протягиваются дугой на 3,5 тыс. км</w:t>
      </w:r>
      <w:proofErr w:type="gramStart"/>
      <w:r w:rsidRPr="00CA7016">
        <w:rPr>
          <w:rStyle w:val="1"/>
          <w:sz w:val="24"/>
          <w:szCs w:val="24"/>
        </w:rPr>
        <w:t>.</w:t>
      </w:r>
      <w:proofErr w:type="gramEnd"/>
      <w:r w:rsidRPr="00CA7016">
        <w:rPr>
          <w:rStyle w:val="1"/>
          <w:sz w:val="24"/>
          <w:szCs w:val="24"/>
        </w:rPr>
        <w:t xml:space="preserve"> </w:t>
      </w:r>
      <w:proofErr w:type="gramStart"/>
      <w:r w:rsidRPr="00CA7016">
        <w:rPr>
          <w:rStyle w:val="1"/>
          <w:sz w:val="24"/>
          <w:szCs w:val="24"/>
        </w:rPr>
        <w:t>н</w:t>
      </w:r>
      <w:proofErr w:type="gramEnd"/>
      <w:r w:rsidRPr="00CA7016">
        <w:rPr>
          <w:rStyle w:val="1"/>
          <w:sz w:val="24"/>
          <w:szCs w:val="24"/>
        </w:rPr>
        <w:t>а стыке материка Евразия и Тихого океана.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62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б)</w:t>
      </w:r>
      <w:r w:rsidRPr="00CA7016">
        <w:rPr>
          <w:rStyle w:val="1"/>
          <w:sz w:val="24"/>
          <w:szCs w:val="24"/>
        </w:rPr>
        <w:tab/>
        <w:t>Находится в центре Азиатско-Тихоокеанского региона на пере</w:t>
      </w:r>
      <w:r w:rsidRPr="00CA7016">
        <w:rPr>
          <w:rStyle w:val="1"/>
          <w:sz w:val="24"/>
          <w:szCs w:val="24"/>
        </w:rPr>
        <w:softHyphen/>
        <w:t>сечении морских путей между Азией, Австралией, Америкой.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595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в)</w:t>
      </w:r>
      <w:r w:rsidRPr="00CA7016">
        <w:rPr>
          <w:rStyle w:val="1"/>
          <w:sz w:val="24"/>
          <w:szCs w:val="24"/>
        </w:rPr>
        <w:tab/>
        <w:t>Страна «Большой восьмерки».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581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г)</w:t>
      </w:r>
      <w:r w:rsidRPr="00CA7016">
        <w:rPr>
          <w:rStyle w:val="1"/>
          <w:sz w:val="24"/>
          <w:szCs w:val="24"/>
        </w:rPr>
        <w:tab/>
        <w:t>Граничит с ядерными державами — Россией, Китаем.</w:t>
      </w:r>
    </w:p>
    <w:p w:rsidR="00EB3F89" w:rsidRPr="00CA7016" w:rsidRDefault="00EB3F89" w:rsidP="00EB3F89">
      <w:pPr>
        <w:pStyle w:val="2"/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д)</w:t>
      </w:r>
      <w:r w:rsidRPr="00CA7016">
        <w:rPr>
          <w:rStyle w:val="1"/>
          <w:sz w:val="24"/>
          <w:szCs w:val="24"/>
        </w:rPr>
        <w:tab/>
        <w:t>Имеет территориальные претензии к России (Курильские ост</w:t>
      </w:r>
      <w:r w:rsidRPr="00CA7016">
        <w:rPr>
          <w:rStyle w:val="1"/>
          <w:sz w:val="24"/>
          <w:szCs w:val="24"/>
        </w:rPr>
        <w:softHyphen/>
        <w:t>рова и юг Сахалина).</w:t>
      </w:r>
    </w:p>
    <w:p w:rsidR="00EB3F89" w:rsidRPr="00CA7016" w:rsidRDefault="00EB3F89" w:rsidP="00EB3F89">
      <w:pPr>
        <w:spacing w:after="0" w:line="240" w:lineRule="auto"/>
        <w:ind w:left="20" w:firstLine="340"/>
        <w:rPr>
          <w:b/>
          <w:sz w:val="24"/>
          <w:szCs w:val="24"/>
        </w:rPr>
      </w:pPr>
      <w:r w:rsidRPr="00CA7016">
        <w:rPr>
          <w:rStyle w:val="130"/>
          <w:rFonts w:eastAsiaTheme="minorHAnsi"/>
          <w:b/>
          <w:sz w:val="24"/>
          <w:szCs w:val="24"/>
        </w:rPr>
        <w:t>«</w:t>
      </w:r>
      <w:proofErr w:type="spellStart"/>
      <w:r w:rsidRPr="00CA7016">
        <w:rPr>
          <w:rStyle w:val="130"/>
          <w:rFonts w:eastAsiaTheme="minorHAnsi"/>
          <w:b/>
          <w:sz w:val="24"/>
          <w:szCs w:val="24"/>
        </w:rPr>
        <w:t>Физгеографы</w:t>
      </w:r>
      <w:proofErr w:type="spellEnd"/>
      <w:r w:rsidRPr="00CA7016">
        <w:rPr>
          <w:rStyle w:val="130"/>
          <w:rFonts w:eastAsiaTheme="minorHAnsi"/>
          <w:b/>
          <w:sz w:val="24"/>
          <w:szCs w:val="24"/>
        </w:rPr>
        <w:t>»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576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Климат — умеренный и субтропический, муссонный.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596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Рельеф — 80 % площади — горы — Японские Альпы молодой складчатости, которые еще формируются, поэтому для Японии харак</w:t>
      </w:r>
      <w:r w:rsidRPr="00CA7016">
        <w:rPr>
          <w:rStyle w:val="1"/>
          <w:sz w:val="24"/>
          <w:szCs w:val="24"/>
        </w:rPr>
        <w:softHyphen/>
        <w:t xml:space="preserve">терна высокая сейсмичность — ежегодно фиксируется более 1 тыс. землетрясений, насчитывается 1500 вулканов (108 действующих). Остальная часть территории — 20 % — равнина </w:t>
      </w:r>
      <w:proofErr w:type="spellStart"/>
      <w:r w:rsidRPr="00CA7016">
        <w:rPr>
          <w:rStyle w:val="1"/>
          <w:sz w:val="24"/>
          <w:szCs w:val="24"/>
        </w:rPr>
        <w:t>Канто</w:t>
      </w:r>
      <w:proofErr w:type="spellEnd"/>
      <w:r w:rsidRPr="00CA7016">
        <w:rPr>
          <w:rStyle w:val="1"/>
          <w:sz w:val="24"/>
          <w:szCs w:val="24"/>
        </w:rPr>
        <w:t>.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 xml:space="preserve">Минеральными ресурсами </w:t>
      </w:r>
      <w:proofErr w:type="gramStart"/>
      <w:r w:rsidRPr="00CA7016">
        <w:rPr>
          <w:rStyle w:val="1"/>
          <w:sz w:val="24"/>
          <w:szCs w:val="24"/>
        </w:rPr>
        <w:t>бедна</w:t>
      </w:r>
      <w:proofErr w:type="gramEnd"/>
      <w:r w:rsidRPr="00CA7016">
        <w:rPr>
          <w:rStyle w:val="1"/>
          <w:sz w:val="24"/>
          <w:szCs w:val="24"/>
        </w:rPr>
        <w:t>, незначительные запасы медных руд, полиметаллических руд, железных руд, каменного угля.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595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 xml:space="preserve">Водными ресурсами </w:t>
      </w:r>
      <w:proofErr w:type="gramStart"/>
      <w:r w:rsidRPr="00CA7016">
        <w:rPr>
          <w:rStyle w:val="1"/>
          <w:sz w:val="24"/>
          <w:szCs w:val="24"/>
        </w:rPr>
        <w:t>обеспечена</w:t>
      </w:r>
      <w:proofErr w:type="gramEnd"/>
      <w:r w:rsidRPr="00CA7016">
        <w:rPr>
          <w:rStyle w:val="1"/>
          <w:sz w:val="24"/>
          <w:szCs w:val="24"/>
        </w:rPr>
        <w:t xml:space="preserve"> слабо — дефицит воды.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Воды рек используются в качестве источника гидроэнергетиче</w:t>
      </w:r>
      <w:r w:rsidRPr="00CA7016">
        <w:rPr>
          <w:rStyle w:val="1"/>
          <w:sz w:val="24"/>
          <w:szCs w:val="24"/>
        </w:rPr>
        <w:softHyphen/>
        <w:t>ских ресурсов и для орошения.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581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Агроклиматические ресурсы благоприятные.</w:t>
      </w:r>
    </w:p>
    <w:p w:rsidR="00EB3F89" w:rsidRPr="00CA7016" w:rsidRDefault="00EB3F89" w:rsidP="00EB3F89">
      <w:pPr>
        <w:pStyle w:val="2"/>
        <w:numPr>
          <w:ilvl w:val="0"/>
          <w:numId w:val="5"/>
        </w:numPr>
        <w:shd w:val="clear" w:color="auto" w:fill="auto"/>
        <w:tabs>
          <w:tab w:val="left" w:pos="582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 xml:space="preserve">Земельными ресурсами </w:t>
      </w:r>
      <w:proofErr w:type="gramStart"/>
      <w:r w:rsidRPr="00CA7016">
        <w:rPr>
          <w:rStyle w:val="1"/>
          <w:sz w:val="24"/>
          <w:szCs w:val="24"/>
        </w:rPr>
        <w:t>обеспечена</w:t>
      </w:r>
      <w:proofErr w:type="gramEnd"/>
      <w:r w:rsidRPr="00CA7016">
        <w:rPr>
          <w:rStyle w:val="1"/>
          <w:sz w:val="24"/>
          <w:szCs w:val="24"/>
        </w:rPr>
        <w:t xml:space="preserve"> слабо — 0,03 га/чел, почвы подзолистые, бурые лесные, черноземы, желтоземы.</w:t>
      </w:r>
    </w:p>
    <w:p w:rsidR="00EB3F89" w:rsidRPr="00CA7016" w:rsidRDefault="00EB3F89" w:rsidP="00EB3F89">
      <w:pPr>
        <w:spacing w:after="0" w:line="240" w:lineRule="auto"/>
        <w:ind w:left="20" w:firstLine="340"/>
        <w:rPr>
          <w:b/>
          <w:sz w:val="24"/>
          <w:szCs w:val="24"/>
        </w:rPr>
      </w:pPr>
      <w:r w:rsidRPr="00CA7016">
        <w:rPr>
          <w:rStyle w:val="130"/>
          <w:rFonts w:eastAsiaTheme="minorHAnsi"/>
          <w:b/>
          <w:sz w:val="24"/>
          <w:szCs w:val="24"/>
        </w:rPr>
        <w:t>«Демографы»</w:t>
      </w:r>
    </w:p>
    <w:p w:rsidR="00EB3F89" w:rsidRPr="00CA7016" w:rsidRDefault="00EB3F89" w:rsidP="00EB3F89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Для населения Японии характерен первый тип воспроизводства. Происходит «старение нации», средняя продолжительность жизни 80,7 года.</w:t>
      </w:r>
    </w:p>
    <w:p w:rsidR="00EB3F89" w:rsidRPr="00CA7016" w:rsidRDefault="00EB3F89" w:rsidP="00EB3F89">
      <w:pPr>
        <w:pStyle w:val="2"/>
        <w:numPr>
          <w:ilvl w:val="0"/>
          <w:numId w:val="6"/>
        </w:numPr>
        <w:shd w:val="clear" w:color="auto" w:fill="auto"/>
        <w:tabs>
          <w:tab w:val="left" w:pos="625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Национальный состав однородный. Это типичная однонацио</w:t>
      </w:r>
      <w:r w:rsidRPr="00CA7016">
        <w:rPr>
          <w:rStyle w:val="1"/>
          <w:sz w:val="24"/>
          <w:szCs w:val="24"/>
        </w:rPr>
        <w:softHyphen/>
        <w:t xml:space="preserve">нальная страна — 99,7 </w:t>
      </w:r>
      <w:r w:rsidRPr="00CA7016">
        <w:rPr>
          <w:rStyle w:val="a5"/>
          <w:sz w:val="24"/>
          <w:szCs w:val="24"/>
        </w:rPr>
        <w:t>%</w:t>
      </w:r>
      <w:r w:rsidRPr="00CA7016">
        <w:rPr>
          <w:rStyle w:val="1"/>
          <w:sz w:val="24"/>
          <w:szCs w:val="24"/>
        </w:rPr>
        <w:t xml:space="preserve"> японцы. Японский язык очень специфичен и не входит ни в одну из языковых семей. Очень сложная и система японской письменности, в которой используются как иероглифы, так и слоговая азбука.</w:t>
      </w:r>
    </w:p>
    <w:p w:rsidR="00EB3F89" w:rsidRPr="00CA7016" w:rsidRDefault="00EB3F89" w:rsidP="00EB3F89">
      <w:pPr>
        <w:pStyle w:val="2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Две основные религии — синтоизм и буддизм. Обычно верующие исповедуют одновременно обе эти религии, которые сосуществуют, по</w:t>
      </w:r>
      <w:r w:rsidRPr="00CA7016">
        <w:rPr>
          <w:rStyle w:val="1"/>
          <w:sz w:val="24"/>
          <w:szCs w:val="24"/>
        </w:rPr>
        <w:softHyphen/>
        <w:t>делив между собой сферы влияния. Синтоизм обслуживает основные ре</w:t>
      </w:r>
      <w:r w:rsidRPr="00CA7016">
        <w:rPr>
          <w:rStyle w:val="1"/>
          <w:sz w:val="24"/>
          <w:szCs w:val="24"/>
        </w:rPr>
        <w:softHyphen/>
        <w:t>лигиозно-бытовые обряды, и прежде всего свадебные церемонии, кото</w:t>
      </w:r>
      <w:r w:rsidRPr="00CA7016">
        <w:rPr>
          <w:rStyle w:val="1"/>
          <w:sz w:val="24"/>
          <w:szCs w:val="24"/>
        </w:rPr>
        <w:softHyphen/>
        <w:t>рые всегда проходят в синтоистских храмах. Буддизм, напротив, берет на себя все погребальные и заупокойные обряды. Многочисленны буддист</w:t>
      </w:r>
      <w:r w:rsidRPr="00CA7016">
        <w:rPr>
          <w:rStyle w:val="1"/>
          <w:sz w:val="24"/>
          <w:szCs w:val="24"/>
        </w:rPr>
        <w:softHyphen/>
        <w:t>ские и синтоистские храмы, проводятся различные фестивали — в год проводится более 40 фестивалей, почитаются народные традиции.</w:t>
      </w:r>
    </w:p>
    <w:p w:rsidR="00EB3F89" w:rsidRPr="00CA7016" w:rsidRDefault="00EB3F89" w:rsidP="00EB3F89">
      <w:pPr>
        <w:pStyle w:val="2"/>
        <w:numPr>
          <w:ilvl w:val="0"/>
          <w:numId w:val="6"/>
        </w:numPr>
        <w:shd w:val="clear" w:color="auto" w:fill="auto"/>
        <w:tabs>
          <w:tab w:val="left" w:pos="595"/>
        </w:tabs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Расселение населения.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По средней плотности — 340 чел/км</w:t>
      </w:r>
      <w:proofErr w:type="gramStart"/>
      <w:r w:rsidRPr="00CA7016">
        <w:rPr>
          <w:rStyle w:val="1"/>
          <w:sz w:val="24"/>
          <w:szCs w:val="24"/>
          <w:vertAlign w:val="superscript"/>
        </w:rPr>
        <w:t>2</w:t>
      </w:r>
      <w:proofErr w:type="gramEnd"/>
      <w:r w:rsidRPr="00CA7016">
        <w:rPr>
          <w:rStyle w:val="1"/>
          <w:sz w:val="24"/>
          <w:szCs w:val="24"/>
        </w:rPr>
        <w:t xml:space="preserve"> — Япония занимает одно из первых мест в мире, </w:t>
      </w:r>
      <w:r w:rsidRPr="00CA7016">
        <w:rPr>
          <w:rStyle w:val="1"/>
          <w:sz w:val="24"/>
          <w:szCs w:val="24"/>
        </w:rPr>
        <w:lastRenderedPageBreak/>
        <w:t>но почти все население сосредоточено на равни</w:t>
      </w:r>
      <w:r w:rsidRPr="00CA7016">
        <w:rPr>
          <w:rStyle w:val="1"/>
          <w:sz w:val="24"/>
          <w:szCs w:val="24"/>
        </w:rPr>
        <w:softHyphen/>
        <w:t>не — 80 % (до 10 тыс. чел/км</w:t>
      </w:r>
      <w:r w:rsidRPr="00CA7016">
        <w:rPr>
          <w:rStyle w:val="1"/>
          <w:sz w:val="24"/>
          <w:szCs w:val="24"/>
          <w:vertAlign w:val="superscript"/>
        </w:rPr>
        <w:t>2</w:t>
      </w:r>
      <w:r w:rsidRPr="00CA7016">
        <w:rPr>
          <w:rStyle w:val="1"/>
          <w:sz w:val="24"/>
          <w:szCs w:val="24"/>
        </w:rPr>
        <w:t>).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Уровень урбанизации высокий — около 80 %.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Города-мультимиллионеры — Токио, Осака.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 xml:space="preserve">Города-миллионеры — </w:t>
      </w:r>
      <w:proofErr w:type="spellStart"/>
      <w:r w:rsidRPr="00CA7016">
        <w:rPr>
          <w:rStyle w:val="1"/>
          <w:sz w:val="24"/>
          <w:szCs w:val="24"/>
        </w:rPr>
        <w:t>Нагоя</w:t>
      </w:r>
      <w:proofErr w:type="spellEnd"/>
      <w:r w:rsidRPr="00CA7016">
        <w:rPr>
          <w:rStyle w:val="1"/>
          <w:sz w:val="24"/>
          <w:szCs w:val="24"/>
        </w:rPr>
        <w:t>, Кобе, Киото.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Агломерации — Токио, Осака.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 xml:space="preserve">Мегалополисы — </w:t>
      </w:r>
      <w:proofErr w:type="spellStart"/>
      <w:r w:rsidRPr="00CA7016">
        <w:rPr>
          <w:rStyle w:val="1"/>
          <w:sz w:val="24"/>
          <w:szCs w:val="24"/>
        </w:rPr>
        <w:t>Токайдо</w:t>
      </w:r>
      <w:proofErr w:type="spellEnd"/>
      <w:r w:rsidRPr="00CA7016">
        <w:rPr>
          <w:rStyle w:val="1"/>
          <w:sz w:val="24"/>
          <w:szCs w:val="24"/>
        </w:rPr>
        <w:t>, Токио — Кобе.</w:t>
      </w:r>
    </w:p>
    <w:p w:rsidR="00EB3F89" w:rsidRPr="00CA7016" w:rsidRDefault="00EB3F89" w:rsidP="00EB3F89">
      <w:pPr>
        <w:spacing w:after="0" w:line="240" w:lineRule="auto"/>
        <w:ind w:left="20" w:firstLine="340"/>
        <w:rPr>
          <w:b/>
          <w:sz w:val="24"/>
          <w:szCs w:val="24"/>
        </w:rPr>
      </w:pPr>
      <w:r w:rsidRPr="00CA7016">
        <w:rPr>
          <w:rStyle w:val="130"/>
          <w:rFonts w:eastAsiaTheme="minorHAnsi"/>
          <w:b/>
          <w:sz w:val="24"/>
          <w:szCs w:val="24"/>
        </w:rPr>
        <w:t>«</w:t>
      </w:r>
      <w:proofErr w:type="spellStart"/>
      <w:r w:rsidRPr="00CA7016">
        <w:rPr>
          <w:rStyle w:val="130"/>
          <w:rFonts w:eastAsiaTheme="minorHAnsi"/>
          <w:b/>
          <w:sz w:val="24"/>
          <w:szCs w:val="24"/>
        </w:rPr>
        <w:t>Экономгеографы</w:t>
      </w:r>
      <w:proofErr w:type="spellEnd"/>
      <w:r w:rsidRPr="00CA7016">
        <w:rPr>
          <w:rStyle w:val="130"/>
          <w:rFonts w:eastAsiaTheme="minorHAnsi"/>
          <w:b/>
          <w:sz w:val="24"/>
          <w:szCs w:val="24"/>
        </w:rPr>
        <w:t>»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 хозяйстве Японии в 50—60-е гг. XX в. произошло «экономи</w:t>
      </w:r>
      <w:r w:rsidRPr="00CA7016">
        <w:rPr>
          <w:rStyle w:val="1"/>
          <w:sz w:val="24"/>
          <w:szCs w:val="24"/>
        </w:rPr>
        <w:softHyphen/>
        <w:t>ческое чудо», причины которого — использование научно-технических достижений стран Запада; дешевая рабочая сила; наукоемкое произ</w:t>
      </w:r>
      <w:r w:rsidRPr="00CA7016">
        <w:rPr>
          <w:rStyle w:val="1"/>
          <w:sz w:val="24"/>
          <w:szCs w:val="24"/>
        </w:rPr>
        <w:softHyphen/>
        <w:t>водство; рациональное комплексное использование сырья; приток иностранного капитала; низкие военные затраты.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Промышленность сначала ориентировалась на импортное сырье, но после энергетического кризиса — на новейшие наукоемкие отрас</w:t>
      </w:r>
      <w:r w:rsidRPr="00CA7016">
        <w:rPr>
          <w:rStyle w:val="1"/>
          <w:sz w:val="24"/>
          <w:szCs w:val="24"/>
        </w:rPr>
        <w:softHyphen/>
        <w:t>ли. Лидирует в области электроники, робототехники, биотехнологии, автомобилестроения — «Тойота», «Ниссан», «Хонда».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Важная традиционная отрасль японского хозяйства — рыболов</w:t>
      </w:r>
      <w:r w:rsidRPr="00CA7016">
        <w:rPr>
          <w:rStyle w:val="1"/>
          <w:sz w:val="24"/>
          <w:szCs w:val="24"/>
        </w:rPr>
        <w:softHyphen/>
        <w:t>ство. По улову рыбы Япония занимает одно из первых мест в мире. В стране более 3 тыс. рыболовных портов. Богатая и разнообразная фауна прибрежных морей способствовала развитию не только рыболов</w:t>
      </w:r>
      <w:r w:rsidRPr="00CA7016">
        <w:rPr>
          <w:rStyle w:val="1"/>
          <w:sz w:val="24"/>
          <w:szCs w:val="24"/>
        </w:rPr>
        <w:softHyphen/>
        <w:t xml:space="preserve">ства, но и </w:t>
      </w:r>
      <w:proofErr w:type="spellStart"/>
      <w:r w:rsidRPr="00CA7016">
        <w:rPr>
          <w:rStyle w:val="1"/>
          <w:sz w:val="24"/>
          <w:szCs w:val="24"/>
        </w:rPr>
        <w:t>марикультуры</w:t>
      </w:r>
      <w:proofErr w:type="spellEnd"/>
      <w:r w:rsidRPr="00CA7016">
        <w:rPr>
          <w:rStyle w:val="1"/>
          <w:sz w:val="24"/>
          <w:szCs w:val="24"/>
        </w:rPr>
        <w:t>. Рыба и морепродукты занимают очень большое место в пищевом рационе японцев. Развит также жемчужный промысел.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 Японии получили развитие все виды транспорта, за исключени</w:t>
      </w:r>
      <w:r w:rsidRPr="00CA7016">
        <w:rPr>
          <w:rStyle w:val="1"/>
          <w:sz w:val="24"/>
          <w:szCs w:val="24"/>
        </w:rPr>
        <w:softHyphen/>
        <w:t>ем речного. По пассажирообороту железнодорожного транспорта она занимает первое место в мире. Япония обладает также очень крупным и самым современным морским торговым флотом. Она широко исполь</w:t>
      </w:r>
      <w:r w:rsidRPr="00CA7016">
        <w:rPr>
          <w:rStyle w:val="1"/>
          <w:sz w:val="24"/>
          <w:szCs w:val="24"/>
        </w:rPr>
        <w:softHyphen/>
        <w:t>зует и «дешевые флаги» Панамы и Либерии.</w:t>
      </w:r>
    </w:p>
    <w:p w:rsidR="00EB3F89" w:rsidRPr="00CA7016" w:rsidRDefault="00EB3F89" w:rsidP="00EB3F89">
      <w:pPr>
        <w:pStyle w:val="2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CA7016">
        <w:rPr>
          <w:rStyle w:val="1"/>
          <w:sz w:val="24"/>
          <w:szCs w:val="24"/>
        </w:rPr>
        <w:t>В экспорте Японии преобладают машины и оборудование, автомо</w:t>
      </w:r>
      <w:r w:rsidRPr="00CA7016">
        <w:rPr>
          <w:rStyle w:val="1"/>
          <w:sz w:val="24"/>
          <w:szCs w:val="24"/>
        </w:rPr>
        <w:softHyphen/>
        <w:t>били, продукция металлургии. В импорте — топливо, рудное сырье и продовольственные товары.</w:t>
      </w:r>
    </w:p>
    <w:p w:rsidR="00EB3F89" w:rsidRPr="00CA7016" w:rsidRDefault="00EB3F89" w:rsidP="00EB3F89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CA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Закрепление изученного материала</w:t>
      </w:r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Какова особенность географического положения Японии?</w:t>
      </w:r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объясняется высокая сейсмичность территории?</w:t>
      </w:r>
    </w:p>
    <w:p w:rsidR="00EB3F89" w:rsidRDefault="00EB3F89" w:rsidP="00EB3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отрасли промышленности наиболее развиты?</w:t>
      </w:r>
    </w:p>
    <w:p w:rsidR="00EB3F89" w:rsidRPr="009059D6" w:rsidRDefault="00EB3F89" w:rsidP="00EB3F89">
      <w:pPr>
        <w:spacing w:after="0" w:line="240" w:lineRule="auto"/>
        <w:jc w:val="both"/>
        <w:rPr>
          <w:rStyle w:val="1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вид хозяйственной деятельности более развит: растениеводство или животноводство? Почему?</w:t>
      </w:r>
    </w:p>
    <w:p w:rsidR="00EB3F89" w:rsidRPr="00CA7016" w:rsidRDefault="00EB3F89" w:rsidP="00EB3F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 w:rsidRPr="00CA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Этап оценивания. Рефлексия</w:t>
      </w:r>
    </w:p>
    <w:p w:rsidR="00EB3F89" w:rsidRPr="003E78C3" w:rsidRDefault="00EB3F89" w:rsidP="00EB3F8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«Главным открытием для меня </w:t>
      </w:r>
      <w:proofErr w:type="gramStart"/>
      <w:r w:rsidRPr="003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3E7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изученного явилось то, что…»</w:t>
      </w:r>
    </w:p>
    <w:p w:rsidR="00EB3F89" w:rsidRPr="00CA7016" w:rsidRDefault="00EB3F89" w:rsidP="00EB3F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 w:rsidRPr="00CA7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Домашнее задание </w:t>
      </w:r>
      <w:r w:rsidRPr="00CA7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</w:p>
    <w:p w:rsidR="00E53526" w:rsidRDefault="00EB3F89"/>
    <w:sectPr w:rsidR="00E5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4F33"/>
    <w:multiLevelType w:val="multilevel"/>
    <w:tmpl w:val="50F43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73E14"/>
    <w:multiLevelType w:val="multilevel"/>
    <w:tmpl w:val="AC3AC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76719"/>
    <w:multiLevelType w:val="hybridMultilevel"/>
    <w:tmpl w:val="4F68B8F8"/>
    <w:lvl w:ilvl="0" w:tplc="F21EEE8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367C61"/>
    <w:multiLevelType w:val="multilevel"/>
    <w:tmpl w:val="D736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B7E35"/>
    <w:multiLevelType w:val="hybridMultilevel"/>
    <w:tmpl w:val="4498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2DC8"/>
    <w:multiLevelType w:val="hybridMultilevel"/>
    <w:tmpl w:val="F5C64804"/>
    <w:lvl w:ilvl="0" w:tplc="B726D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9"/>
    <w:rsid w:val="000E0087"/>
    <w:rsid w:val="00E06DB2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9"/>
    <w:pPr>
      <w:ind w:left="720"/>
      <w:contextualSpacing/>
    </w:pPr>
  </w:style>
  <w:style w:type="character" w:customStyle="1" w:styleId="1">
    <w:name w:val="Основной текст1"/>
    <w:basedOn w:val="a0"/>
    <w:rsid w:val="00EB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EB3F89"/>
  </w:style>
  <w:style w:type="character" w:customStyle="1" w:styleId="a4">
    <w:name w:val="Основной текст_"/>
    <w:basedOn w:val="a0"/>
    <w:link w:val="2"/>
    <w:rsid w:val="00EB3F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EB3F89"/>
    <w:pPr>
      <w:widowControl w:val="0"/>
      <w:shd w:val="clear" w:color="auto" w:fill="FFFFFF"/>
      <w:spacing w:after="420" w:line="254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rsid w:val="00EB3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14pt">
    <w:name w:val="Основной текст (13) + 14 pt;Полужирный;Не курсив"/>
    <w:basedOn w:val="a0"/>
    <w:rsid w:val="00EB3F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sid w:val="00EB3F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(13) + Не курсив"/>
    <w:basedOn w:val="a0"/>
    <w:rsid w:val="00EB3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"/>
    <w:basedOn w:val="a0"/>
    <w:rsid w:val="00EB3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9"/>
    <w:pPr>
      <w:ind w:left="720"/>
      <w:contextualSpacing/>
    </w:pPr>
  </w:style>
  <w:style w:type="character" w:customStyle="1" w:styleId="1">
    <w:name w:val="Основной текст1"/>
    <w:basedOn w:val="a0"/>
    <w:rsid w:val="00EB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0"/>
    <w:rsid w:val="00EB3F89"/>
  </w:style>
  <w:style w:type="character" w:customStyle="1" w:styleId="a4">
    <w:name w:val="Основной текст_"/>
    <w:basedOn w:val="a0"/>
    <w:link w:val="2"/>
    <w:rsid w:val="00EB3F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EB3F89"/>
    <w:pPr>
      <w:widowControl w:val="0"/>
      <w:shd w:val="clear" w:color="auto" w:fill="FFFFFF"/>
      <w:spacing w:after="420" w:line="254" w:lineRule="exac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"/>
    <w:basedOn w:val="a0"/>
    <w:rsid w:val="00EB3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14pt">
    <w:name w:val="Основной текст (13) + 14 pt;Полужирный;Не курсив"/>
    <w:basedOn w:val="a0"/>
    <w:rsid w:val="00EB3F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5">
    <w:name w:val="Основной текст + Полужирный;Курсив"/>
    <w:basedOn w:val="a4"/>
    <w:rsid w:val="00EB3F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">
    <w:name w:val="Основной текст (13) + Не курсив"/>
    <w:basedOn w:val="a0"/>
    <w:rsid w:val="00EB3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0">
    <w:name w:val="Основной текст (13)"/>
    <w:basedOn w:val="a0"/>
    <w:rsid w:val="00EB3F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6925</Characters>
  <Application>Microsoft Office Word</Application>
  <DocSecurity>0</DocSecurity>
  <Lines>57</Lines>
  <Paragraphs>16</Paragraphs>
  <ScaleCrop>false</ScaleCrop>
  <Company>*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2021-01-15T17:09:00Z</dcterms:created>
  <dcterms:modified xsi:type="dcterms:W3CDTF">2021-01-15T17:10:00Z</dcterms:modified>
</cp:coreProperties>
</file>