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ED" w:rsidRDefault="00203CED" w:rsidP="00203C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                            Утверждаю</w:t>
      </w:r>
    </w:p>
    <w:p w:rsidR="00203CED" w:rsidRDefault="00203CED" w:rsidP="0020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МК  ООД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Директор  БПОУ «НАИТ»</w:t>
      </w:r>
    </w:p>
    <w:p w:rsidR="00203CED" w:rsidRDefault="00E27131" w:rsidP="0020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     Н.И. Уварова</w:t>
      </w:r>
      <w:r w:rsidR="00203C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__________   С.Д. Скоробогатов</w:t>
      </w:r>
    </w:p>
    <w:p w:rsidR="00203CED" w:rsidRDefault="00203CED" w:rsidP="0020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  » ___________2019 г.                                                      «      » ______________   2019 г.  </w:t>
      </w:r>
    </w:p>
    <w:p w:rsidR="00203CED" w:rsidRDefault="00203CED" w:rsidP="00203C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03CED" w:rsidRDefault="00203CED" w:rsidP="00203CE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кабинета  литературы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B45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2019-2020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380"/>
        <w:gridCol w:w="1578"/>
        <w:gridCol w:w="1586"/>
      </w:tblGrid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r w:rsidRPr="00524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</w:t>
            </w: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выполнении</w:t>
            </w: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блок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rPr>
          <w:trHeight w:val="33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1.Составление плана работы кабинета рус</w:t>
            </w:r>
            <w:r w:rsidR="00462A9C">
              <w:rPr>
                <w:rFonts w:ascii="Times New Roman" w:hAnsi="Times New Roman"/>
                <w:sz w:val="24"/>
                <w:szCs w:val="24"/>
              </w:rPr>
              <w:t>ского языка и литературы на первое полугодие 2019-2020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Корректировка заполнения журнала инструктажа студентов по технике безопасности (группы № 11,12,13,21,22,24,31).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Корректировка паспорта кабинета: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А) пополнение инвентарной ведомости ТСО;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Б) отметка о выполнении в перспективном плане развития кабинета;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аудиоматериалы и презентации;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Г) инвентаризация.</w:t>
            </w:r>
          </w:p>
          <w:p w:rsidR="00203CED" w:rsidRPr="005246C0" w:rsidRDefault="00203CED" w:rsidP="00462A9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4. Корректировка </w:t>
            </w:r>
            <w:r w:rsidR="00462A9C">
              <w:rPr>
                <w:rFonts w:ascii="Times New Roman" w:hAnsi="Times New Roman"/>
                <w:sz w:val="24"/>
                <w:szCs w:val="24"/>
              </w:rPr>
              <w:t>учебных программ.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2A9C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44F1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462A9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44F1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</w:t>
            </w:r>
            <w:r w:rsidR="00462A9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9C" w:rsidRDefault="00462A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9C" w:rsidRPr="005246C0" w:rsidRDefault="00462A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Учебно-материальная база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462A9C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1.Оформление сменного иллюстративного уголка: </w:t>
            </w:r>
          </w:p>
          <w:p w:rsidR="00203CED" w:rsidRPr="005246C0" w:rsidRDefault="005D5CA7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«Литературная Москва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</w:t>
            </w:r>
            <w:r w:rsidR="005D5CA7">
              <w:rPr>
                <w:rFonts w:ascii="Times New Roman" w:hAnsi="Times New Roman"/>
                <w:sz w:val="24"/>
                <w:szCs w:val="24"/>
              </w:rPr>
              <w:t>Туманный город на брегах Невы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03CED" w:rsidRPr="005246C0" w:rsidRDefault="005D5CA7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«Сокровища земли Омской</w:t>
            </w:r>
            <w:r w:rsidR="00286A8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D62A18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Сменный материал в литературном календаре </w:t>
            </w:r>
            <w:r w:rsidRPr="00D62A18">
              <w:rPr>
                <w:rFonts w:ascii="Times New Roman" w:hAnsi="Times New Roman"/>
                <w:b/>
                <w:sz w:val="24"/>
                <w:szCs w:val="24"/>
              </w:rPr>
              <w:t>«Писатели-юбиляры»: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62A9C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5A3C">
              <w:rPr>
                <w:rFonts w:ascii="Times New Roman" w:hAnsi="Times New Roman"/>
                <w:sz w:val="24"/>
                <w:szCs w:val="24"/>
              </w:rPr>
              <w:t xml:space="preserve">«Воевал до последней строки…» к 100-летию со дня </w:t>
            </w:r>
            <w:proofErr w:type="spellStart"/>
            <w:r w:rsidR="003B5A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3B5A3C">
              <w:rPr>
                <w:rFonts w:ascii="Times New Roman" w:hAnsi="Times New Roman"/>
                <w:sz w:val="24"/>
                <w:szCs w:val="24"/>
              </w:rPr>
              <w:t xml:space="preserve">. К.Д. Воробьёва; «Поиски и находки» к 100-летию со дня рождения Ю.Л. Анненкова; «Поэзия моя проста, как хлеб с водой…» к 105-летию со дня </w:t>
            </w:r>
            <w:proofErr w:type="spellStart"/>
            <w:r w:rsidR="003B5A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3B5A3C">
              <w:rPr>
                <w:rFonts w:ascii="Times New Roman" w:hAnsi="Times New Roman"/>
                <w:sz w:val="24"/>
                <w:szCs w:val="24"/>
              </w:rPr>
              <w:t xml:space="preserve">. В.Ф. Бокова; «Обрученный с идеей» к 115-летию со дня рождения Н.А. Островского; «В защиту жизни» к 125-летию со дня рождения </w:t>
            </w:r>
            <w:proofErr w:type="spellStart"/>
            <w:r w:rsidR="003B5A3C">
              <w:rPr>
                <w:rFonts w:ascii="Times New Roman" w:hAnsi="Times New Roman"/>
                <w:sz w:val="24"/>
                <w:szCs w:val="24"/>
              </w:rPr>
              <w:t>Дж.Б</w:t>
            </w:r>
            <w:proofErr w:type="spellEnd"/>
            <w:r w:rsidR="003B5A3C">
              <w:rPr>
                <w:rFonts w:ascii="Times New Roman" w:hAnsi="Times New Roman"/>
                <w:sz w:val="24"/>
                <w:szCs w:val="24"/>
              </w:rPr>
              <w:t xml:space="preserve">. Пристли; «Рука Всевышнего» к 210-летию со дня рождения Н.В. Кукольника; </w:t>
            </w:r>
            <w:r w:rsidR="00462A9C">
              <w:rPr>
                <w:rFonts w:ascii="Times New Roman" w:hAnsi="Times New Roman"/>
                <w:sz w:val="24"/>
                <w:szCs w:val="24"/>
              </w:rPr>
              <w:t>«Восстань из тьмы» к 215-летию со дня рождения А.И. Полежаева;</w:t>
            </w:r>
            <w:r w:rsidR="00A078CF">
              <w:rPr>
                <w:rFonts w:ascii="Times New Roman" w:hAnsi="Times New Roman"/>
                <w:sz w:val="24"/>
                <w:szCs w:val="24"/>
              </w:rPr>
              <w:t xml:space="preserve"> «Первооткрыватель нового жанра» к 230-летию со дня </w:t>
            </w:r>
            <w:proofErr w:type="spellStart"/>
            <w:r w:rsidR="00A078CF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A078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078CF">
              <w:rPr>
                <w:rFonts w:ascii="Times New Roman" w:hAnsi="Times New Roman"/>
                <w:sz w:val="24"/>
                <w:szCs w:val="24"/>
              </w:rPr>
              <w:t>Дж.Ф</w:t>
            </w:r>
            <w:proofErr w:type="spellEnd"/>
            <w:r w:rsidR="00A078CF">
              <w:rPr>
                <w:rFonts w:ascii="Times New Roman" w:hAnsi="Times New Roman"/>
                <w:sz w:val="24"/>
                <w:szCs w:val="24"/>
              </w:rPr>
              <w:t xml:space="preserve">. Купера; </w:t>
            </w:r>
          </w:p>
          <w:p w:rsidR="00A773B2" w:rsidRDefault="00A773B2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633A43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0109C">
              <w:rPr>
                <w:rFonts w:ascii="Times New Roman" w:hAnsi="Times New Roman"/>
                <w:sz w:val="24"/>
                <w:szCs w:val="24"/>
              </w:rPr>
              <w:t xml:space="preserve">«Герои не исчезают бесследно» </w:t>
            </w:r>
            <w:r w:rsidR="00A773B2">
              <w:rPr>
                <w:rFonts w:ascii="Times New Roman" w:hAnsi="Times New Roman"/>
                <w:sz w:val="24"/>
                <w:szCs w:val="24"/>
              </w:rPr>
              <w:t xml:space="preserve">к               95-летию со дня рождения О.А. </w:t>
            </w:r>
            <w:r w:rsidR="0030109C">
              <w:rPr>
                <w:rFonts w:ascii="Times New Roman" w:hAnsi="Times New Roman"/>
                <w:sz w:val="24"/>
                <w:szCs w:val="24"/>
              </w:rPr>
              <w:t>Горчакова; «</w:t>
            </w:r>
            <w:proofErr w:type="spellStart"/>
            <w:r w:rsidR="0030109C">
              <w:rPr>
                <w:rFonts w:ascii="Times New Roman" w:hAnsi="Times New Roman"/>
                <w:sz w:val="24"/>
                <w:szCs w:val="24"/>
              </w:rPr>
              <w:t>Гринландия</w:t>
            </w:r>
            <w:proofErr w:type="spellEnd"/>
            <w:r w:rsidR="0030109C">
              <w:rPr>
                <w:rFonts w:ascii="Times New Roman" w:hAnsi="Times New Roman"/>
                <w:sz w:val="24"/>
                <w:szCs w:val="24"/>
              </w:rPr>
              <w:t xml:space="preserve">» к 115-летию со дня рождения </w:t>
            </w:r>
            <w:proofErr w:type="spellStart"/>
            <w:r w:rsidR="0030109C">
              <w:rPr>
                <w:rFonts w:ascii="Times New Roman" w:hAnsi="Times New Roman"/>
                <w:sz w:val="24"/>
                <w:szCs w:val="24"/>
              </w:rPr>
              <w:t>Грэма</w:t>
            </w:r>
            <w:proofErr w:type="spellEnd"/>
            <w:r w:rsidR="0030109C">
              <w:rPr>
                <w:rFonts w:ascii="Times New Roman" w:hAnsi="Times New Roman"/>
                <w:sz w:val="24"/>
                <w:szCs w:val="24"/>
              </w:rPr>
              <w:t xml:space="preserve"> Грина; </w:t>
            </w:r>
            <w:r w:rsidR="00A773B2">
              <w:rPr>
                <w:rFonts w:ascii="Times New Roman" w:hAnsi="Times New Roman"/>
                <w:sz w:val="24"/>
                <w:szCs w:val="24"/>
              </w:rPr>
              <w:t xml:space="preserve">«Поэзия мужества» к 120-летию со дня рождения А.А. Суркова; «Погашенная звезда Б. Пильняка» к 125-летию со дня </w:t>
            </w:r>
            <w:proofErr w:type="spellStart"/>
            <w:r w:rsidR="00A773B2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A773B2">
              <w:rPr>
                <w:rFonts w:ascii="Times New Roman" w:hAnsi="Times New Roman"/>
                <w:sz w:val="24"/>
                <w:szCs w:val="24"/>
              </w:rPr>
              <w:t xml:space="preserve">. Б.А. </w:t>
            </w:r>
            <w:r w:rsidR="00A77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Пильняка; «Писатель и учёный» к 125-летию со дня рождения Ю.Н. Тынянова; «Гуртовщик златорогих слов» к 135-летию со дня </w:t>
            </w:r>
            <w:proofErr w:type="spellStart"/>
            <w:r w:rsidR="00A773B2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A773B2">
              <w:rPr>
                <w:rFonts w:ascii="Times New Roman" w:hAnsi="Times New Roman"/>
                <w:sz w:val="24"/>
                <w:szCs w:val="24"/>
              </w:rPr>
              <w:t xml:space="preserve">. Н.А. Клюева; </w:t>
            </w:r>
            <w:r w:rsidR="00E71324">
              <w:rPr>
                <w:rFonts w:ascii="Times New Roman" w:hAnsi="Times New Roman"/>
                <w:sz w:val="24"/>
                <w:szCs w:val="24"/>
              </w:rPr>
              <w:t xml:space="preserve">«Паломник в страну прекрасного» к 165-летию со дня </w:t>
            </w:r>
            <w:proofErr w:type="spellStart"/>
            <w:r w:rsidR="00E71324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E71324">
              <w:rPr>
                <w:rFonts w:ascii="Times New Roman" w:hAnsi="Times New Roman"/>
                <w:sz w:val="24"/>
                <w:szCs w:val="24"/>
              </w:rPr>
              <w:t xml:space="preserve">. О. Уайльда; «Странствия по душам» к 165-летию со дня рождения </w:t>
            </w:r>
            <w:proofErr w:type="spellStart"/>
            <w:r w:rsidR="00E71324">
              <w:rPr>
                <w:rFonts w:ascii="Times New Roman" w:hAnsi="Times New Roman"/>
                <w:sz w:val="24"/>
                <w:szCs w:val="24"/>
              </w:rPr>
              <w:t>Артюра</w:t>
            </w:r>
            <w:proofErr w:type="spellEnd"/>
            <w:r w:rsidR="00E71324">
              <w:rPr>
                <w:rFonts w:ascii="Times New Roman" w:hAnsi="Times New Roman"/>
                <w:sz w:val="24"/>
                <w:szCs w:val="24"/>
              </w:rPr>
              <w:t xml:space="preserve"> Рембо; «Мой гений веки пролетит» к 205-летию со дня </w:t>
            </w:r>
            <w:proofErr w:type="spellStart"/>
            <w:r w:rsidR="00E71324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E71324">
              <w:rPr>
                <w:rFonts w:ascii="Times New Roman" w:hAnsi="Times New Roman"/>
                <w:sz w:val="24"/>
                <w:szCs w:val="24"/>
              </w:rPr>
              <w:t xml:space="preserve">. М.Ю. Лермонтова; «Русский соловей» к 210-летию со дня </w:t>
            </w:r>
            <w:proofErr w:type="spellStart"/>
            <w:r w:rsidR="00E71324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E71324">
              <w:rPr>
                <w:rFonts w:ascii="Times New Roman" w:hAnsi="Times New Roman"/>
                <w:sz w:val="24"/>
                <w:szCs w:val="24"/>
              </w:rPr>
              <w:t xml:space="preserve">. А.В. Кольцова; 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F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E71324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  <w:r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4EAF">
              <w:rPr>
                <w:rFonts w:ascii="Times New Roman" w:hAnsi="Times New Roman"/>
                <w:sz w:val="24"/>
                <w:szCs w:val="24"/>
              </w:rPr>
              <w:t xml:space="preserve">«Время и временщики в мирах Юрия Полякова» к 65-летию со дня рождения писателя; </w:t>
            </w:r>
            <w:r w:rsidR="008138C2">
              <w:rPr>
                <w:rFonts w:ascii="Times New Roman" w:hAnsi="Times New Roman"/>
                <w:sz w:val="24"/>
                <w:szCs w:val="24"/>
              </w:rPr>
              <w:t xml:space="preserve">«В мире доброй любви» к 90-летию со дня рождения В.Ф. Козлова; </w:t>
            </w:r>
            <w:r w:rsidR="001E5F07">
              <w:rPr>
                <w:rFonts w:ascii="Times New Roman" w:hAnsi="Times New Roman"/>
                <w:sz w:val="24"/>
                <w:szCs w:val="24"/>
              </w:rPr>
              <w:t xml:space="preserve">«Мир детства и секретов Михаила Коршунова» к 95-летию со дня рождения писателя; «Узы совести и зов свободы» к 95-летию со дня рождения Ю.В. Давыдова; «Её талант» к 120-летию со дня рождения Э.И. </w:t>
            </w:r>
            <w:proofErr w:type="spellStart"/>
            <w:r w:rsidR="001E5F07">
              <w:rPr>
                <w:rFonts w:ascii="Times New Roman" w:hAnsi="Times New Roman"/>
                <w:sz w:val="24"/>
                <w:szCs w:val="24"/>
              </w:rPr>
              <w:t>Выгодской</w:t>
            </w:r>
            <w:proofErr w:type="spellEnd"/>
            <w:r w:rsidR="001E5F07">
              <w:rPr>
                <w:rFonts w:ascii="Times New Roman" w:hAnsi="Times New Roman"/>
                <w:sz w:val="24"/>
                <w:szCs w:val="24"/>
              </w:rPr>
              <w:t xml:space="preserve">; «Серебряного века силуэт» к </w:t>
            </w:r>
            <w:r w:rsidR="006A3D79">
              <w:rPr>
                <w:rFonts w:ascii="Times New Roman" w:hAnsi="Times New Roman"/>
                <w:sz w:val="24"/>
                <w:szCs w:val="24"/>
              </w:rPr>
              <w:t>125-летию со дня рождения Г.В. Иванова; «Из жизни одной души» к 150-летию З.Н. Гиппиус; «Величие и трагедия немецкого гения» к 260-летию со дня рождения И.К.Ф. Шиллера;</w:t>
            </w:r>
            <w:r w:rsidR="003800B1">
              <w:rPr>
                <w:rFonts w:ascii="Times New Roman" w:hAnsi="Times New Roman"/>
                <w:sz w:val="24"/>
                <w:szCs w:val="24"/>
              </w:rPr>
              <w:t xml:space="preserve"> «Все жанры хороши кроме скучного» к 325-летию со дня рождения Вольтера;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Г)</w:t>
            </w:r>
            <w:r w:rsidR="003800B1">
              <w:rPr>
                <w:rFonts w:ascii="Times New Roman" w:hAnsi="Times New Roman"/>
                <w:i/>
                <w:sz w:val="24"/>
                <w:szCs w:val="24"/>
              </w:rPr>
              <w:t xml:space="preserve"> декабрь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00B1">
              <w:rPr>
                <w:rFonts w:ascii="Times New Roman" w:hAnsi="Times New Roman"/>
                <w:sz w:val="24"/>
                <w:szCs w:val="24"/>
              </w:rPr>
              <w:t xml:space="preserve">«Когда строку диктует чувство» к 90-летию со дня рождения Т.М. Белозерова; «Душа такая золотая…» к 95-летию со дня рождения Н.К. Старшинова; </w:t>
            </w:r>
            <w:r w:rsidR="00C143C8">
              <w:rPr>
                <w:rFonts w:ascii="Times New Roman" w:hAnsi="Times New Roman"/>
                <w:sz w:val="24"/>
                <w:szCs w:val="24"/>
              </w:rPr>
              <w:t xml:space="preserve">«Мои литературные святцы» к 110-летию со дня рождения Н.П. Задорнова; «Мыслю – значит существую» к 115-летию со дня рождения Е.С. Гинзбург; «Поэт, обманувший время» к 115-летию со дня </w:t>
            </w:r>
            <w:proofErr w:type="spellStart"/>
            <w:r w:rsidR="00C143C8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C143C8">
              <w:rPr>
                <w:rFonts w:ascii="Times New Roman" w:hAnsi="Times New Roman"/>
                <w:sz w:val="24"/>
                <w:szCs w:val="24"/>
              </w:rPr>
              <w:t xml:space="preserve">. А.И. Введенского; </w:t>
            </w:r>
            <w:r w:rsidR="00BE7158">
              <w:rPr>
                <w:rFonts w:ascii="Times New Roman" w:hAnsi="Times New Roman"/>
                <w:sz w:val="24"/>
                <w:szCs w:val="24"/>
              </w:rPr>
              <w:t xml:space="preserve">«Тайных струн сверкающее пенье…» к 150-летию со дня рождения М.А. </w:t>
            </w:r>
            <w:proofErr w:type="spellStart"/>
            <w:r w:rsidR="00BE7158">
              <w:rPr>
                <w:rFonts w:ascii="Times New Roman" w:hAnsi="Times New Roman"/>
                <w:sz w:val="24"/>
                <w:szCs w:val="24"/>
              </w:rPr>
              <w:t>Лохвицкой</w:t>
            </w:r>
            <w:proofErr w:type="spellEnd"/>
            <w:r w:rsidR="00BE7158">
              <w:rPr>
                <w:rFonts w:ascii="Times New Roman" w:hAnsi="Times New Roman"/>
                <w:sz w:val="24"/>
                <w:szCs w:val="24"/>
              </w:rPr>
              <w:t>; «Ровесник Золотого века» к 200-летию со дня рождения Я.П. Полонского</w:t>
            </w:r>
            <w:r w:rsidR="00584E58">
              <w:rPr>
                <w:rFonts w:ascii="Times New Roman" w:hAnsi="Times New Roman"/>
                <w:sz w:val="24"/>
                <w:szCs w:val="24"/>
              </w:rPr>
              <w:t>; «Слава музам» к 380-летию Жана Расина.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C3E5B">
              <w:rPr>
                <w:rFonts w:ascii="Times New Roman" w:hAnsi="Times New Roman"/>
                <w:b/>
                <w:sz w:val="24"/>
                <w:szCs w:val="24"/>
              </w:rPr>
              <w:t>Заполнить информационный стенд «О книгах юбилярах»: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58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973">
              <w:rPr>
                <w:rFonts w:ascii="Times New Roman" w:hAnsi="Times New Roman"/>
                <w:sz w:val="24"/>
                <w:szCs w:val="24"/>
              </w:rPr>
              <w:t xml:space="preserve">85 лет повести П. </w:t>
            </w:r>
            <w:proofErr w:type="spellStart"/>
            <w:r w:rsidR="00756973">
              <w:rPr>
                <w:rFonts w:ascii="Times New Roman" w:hAnsi="Times New Roman"/>
                <w:sz w:val="24"/>
                <w:szCs w:val="24"/>
              </w:rPr>
              <w:t>Трэверс</w:t>
            </w:r>
            <w:proofErr w:type="spellEnd"/>
            <w:r w:rsidR="00756973">
              <w:rPr>
                <w:rFonts w:ascii="Times New Roman" w:hAnsi="Times New Roman"/>
                <w:sz w:val="24"/>
                <w:szCs w:val="24"/>
              </w:rPr>
              <w:t xml:space="preserve"> «Мэри </w:t>
            </w:r>
            <w:proofErr w:type="spellStart"/>
            <w:r w:rsidR="00756973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="00756973">
              <w:rPr>
                <w:rFonts w:ascii="Times New Roman" w:hAnsi="Times New Roman"/>
                <w:sz w:val="24"/>
                <w:szCs w:val="24"/>
              </w:rPr>
              <w:t>»;</w:t>
            </w:r>
            <w:r w:rsidR="00C44F1F">
              <w:rPr>
                <w:rFonts w:ascii="Times New Roman" w:hAnsi="Times New Roman"/>
                <w:sz w:val="24"/>
                <w:szCs w:val="24"/>
              </w:rPr>
              <w:t xml:space="preserve"> 85 лет роману «Как закалялась сталь» Н.А. Островского;</w:t>
            </w:r>
            <w:r w:rsidR="00756973">
              <w:rPr>
                <w:rFonts w:ascii="Times New Roman" w:hAnsi="Times New Roman"/>
                <w:sz w:val="24"/>
                <w:szCs w:val="24"/>
              </w:rPr>
              <w:t xml:space="preserve"> 145 лет роману «</w:t>
            </w:r>
            <w:proofErr w:type="gramStart"/>
            <w:r w:rsidR="00756973">
              <w:rPr>
                <w:rFonts w:ascii="Times New Roman" w:hAnsi="Times New Roman"/>
                <w:sz w:val="24"/>
                <w:szCs w:val="24"/>
              </w:rPr>
              <w:t xml:space="preserve">Спартак» </w:t>
            </w:r>
            <w:r w:rsidR="00C44F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C44F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75697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="00C44F1F">
              <w:rPr>
                <w:rFonts w:ascii="Times New Roman" w:hAnsi="Times New Roman"/>
                <w:sz w:val="24"/>
                <w:szCs w:val="24"/>
              </w:rPr>
              <w:t>Джованьоли</w:t>
            </w:r>
            <w:proofErr w:type="spellEnd"/>
            <w:r w:rsidR="00C44F1F">
              <w:rPr>
                <w:rFonts w:ascii="Times New Roman" w:hAnsi="Times New Roman"/>
                <w:sz w:val="24"/>
                <w:szCs w:val="24"/>
              </w:rPr>
              <w:t>; 150 лет роману "2000</w:t>
            </w:r>
            <w:r w:rsidR="00756973">
              <w:rPr>
                <w:rFonts w:ascii="Times New Roman" w:hAnsi="Times New Roman"/>
                <w:sz w:val="24"/>
                <w:szCs w:val="24"/>
              </w:rPr>
              <w:t xml:space="preserve">0 лье под водой» Ж. Верна; 155 лет стихотворению «Приглашение в школу» Л.Н. </w:t>
            </w:r>
            <w:proofErr w:type="spellStart"/>
            <w:r w:rsidR="00756973">
              <w:rPr>
                <w:rFonts w:ascii="Times New Roman" w:hAnsi="Times New Roman"/>
                <w:sz w:val="24"/>
                <w:szCs w:val="24"/>
              </w:rPr>
              <w:t>Модзалевского</w:t>
            </w:r>
            <w:proofErr w:type="spellEnd"/>
            <w:r w:rsidR="007569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76530">
              <w:rPr>
                <w:rFonts w:ascii="Times New Roman" w:hAnsi="Times New Roman"/>
                <w:sz w:val="24"/>
                <w:szCs w:val="24"/>
              </w:rPr>
              <w:t xml:space="preserve">175 лет роману «Три мушкетёра» А. Дюма; 180 лет со дня публикации романа «Приключения Оливера Твиста» Ч. Диккенса; 185 лет повести «Пиковая дама» А.С. Пушкина; </w:t>
            </w:r>
            <w:r w:rsidR="00C44F1F">
              <w:rPr>
                <w:rFonts w:ascii="Times New Roman" w:hAnsi="Times New Roman"/>
                <w:sz w:val="24"/>
                <w:szCs w:val="24"/>
              </w:rPr>
              <w:t>445 лет «Азбуке» И. Фёдорова;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44F1F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 w:rsidR="00C4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35">
              <w:rPr>
                <w:rFonts w:ascii="Times New Roman" w:hAnsi="Times New Roman"/>
                <w:sz w:val="24"/>
                <w:szCs w:val="24"/>
              </w:rPr>
              <w:t xml:space="preserve">125 лет сборнику рассказов «Книга джунглей» </w:t>
            </w:r>
            <w:proofErr w:type="spellStart"/>
            <w:r w:rsidR="00882935">
              <w:rPr>
                <w:rFonts w:ascii="Times New Roman" w:hAnsi="Times New Roman"/>
                <w:sz w:val="24"/>
                <w:szCs w:val="24"/>
              </w:rPr>
              <w:t>Дж.Р</w:t>
            </w:r>
            <w:proofErr w:type="spellEnd"/>
            <w:r w:rsidR="00882935">
              <w:rPr>
                <w:rFonts w:ascii="Times New Roman" w:hAnsi="Times New Roman"/>
                <w:sz w:val="24"/>
                <w:szCs w:val="24"/>
              </w:rPr>
              <w:t xml:space="preserve">. Киплинга; 165 лет мемуарной хронике «Былое и думы» А.И. Герцена; 180 лет поэме «Мёртвые души» Н.В. Гоголя; 185 лет сказке «Конёк-Горбунок» П.П. Ершова; 185 лет «Повести о том, как поссорился Иван Иванович с Иваном Никифоровичем» Н.В. Гоголя; 195 лет сочинению «История государства Российского» Н.М. Карамзина; 200 лет роману «Айвенго» </w:t>
            </w:r>
            <w:proofErr w:type="spellStart"/>
            <w:r w:rsidR="00882935">
              <w:rPr>
                <w:rFonts w:ascii="Times New Roman" w:hAnsi="Times New Roman"/>
                <w:sz w:val="24"/>
                <w:szCs w:val="24"/>
              </w:rPr>
              <w:t>В.Скотта</w:t>
            </w:r>
            <w:proofErr w:type="spellEnd"/>
            <w:r w:rsidR="001C49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935" w:rsidRDefault="00882935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1C49C5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1C49C5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E751C">
              <w:rPr>
                <w:rFonts w:ascii="Times New Roman" w:hAnsi="Times New Roman"/>
                <w:sz w:val="24"/>
                <w:szCs w:val="24"/>
              </w:rPr>
              <w:t xml:space="preserve">80 лет повести «Дикая собака Динго или повесть о первой любви» Р.И. </w:t>
            </w:r>
            <w:proofErr w:type="spellStart"/>
            <w:proofErr w:type="gramStart"/>
            <w:r w:rsidR="002E751C">
              <w:rPr>
                <w:rFonts w:ascii="Times New Roman" w:hAnsi="Times New Roman"/>
                <w:sz w:val="24"/>
                <w:szCs w:val="24"/>
              </w:rPr>
              <w:t>Фраермана</w:t>
            </w:r>
            <w:proofErr w:type="spellEnd"/>
            <w:r w:rsidR="002E751C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E75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C49C5">
              <w:rPr>
                <w:rFonts w:ascii="Times New Roman" w:hAnsi="Times New Roman"/>
                <w:sz w:val="24"/>
                <w:szCs w:val="24"/>
              </w:rPr>
              <w:t xml:space="preserve">85 лет пьесе «Голый король» </w:t>
            </w:r>
            <w:r w:rsidR="002E7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9C5">
              <w:rPr>
                <w:rFonts w:ascii="Times New Roman" w:hAnsi="Times New Roman"/>
                <w:sz w:val="24"/>
                <w:szCs w:val="24"/>
              </w:rPr>
              <w:t xml:space="preserve">Е.Л. Шварца; 115 лет роману «Морской волк»                  Д. Лондона; 150 лет роману «Обрыв» И. Гончарова; 150 лет комедии «Смерть </w:t>
            </w:r>
            <w:proofErr w:type="spellStart"/>
            <w:r w:rsidR="001C49C5">
              <w:rPr>
                <w:rFonts w:ascii="Times New Roman" w:hAnsi="Times New Roman"/>
                <w:sz w:val="24"/>
                <w:szCs w:val="24"/>
              </w:rPr>
              <w:t>Тарелкина</w:t>
            </w:r>
            <w:proofErr w:type="spellEnd"/>
            <w:r w:rsidR="001C49C5">
              <w:rPr>
                <w:rFonts w:ascii="Times New Roman" w:hAnsi="Times New Roman"/>
                <w:sz w:val="24"/>
                <w:szCs w:val="24"/>
              </w:rPr>
              <w:t>» А.В. Сухово-Кобылина; 155 лет поэмам «Мороз, Красный нос» и «Железная дорога»</w:t>
            </w:r>
            <w:r w:rsidR="002E7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9C5">
              <w:rPr>
                <w:rFonts w:ascii="Times New Roman" w:hAnsi="Times New Roman"/>
                <w:sz w:val="24"/>
                <w:szCs w:val="24"/>
              </w:rPr>
              <w:t>Н.А. Некрасова; 170 лет сказке «Оле-</w:t>
            </w:r>
            <w:proofErr w:type="spellStart"/>
            <w:r w:rsidR="001C49C5"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 w:rsidR="001C49C5">
              <w:rPr>
                <w:rFonts w:ascii="Times New Roman" w:hAnsi="Times New Roman"/>
                <w:sz w:val="24"/>
                <w:szCs w:val="24"/>
              </w:rPr>
              <w:t>» Х.К. Андерсена; 185 лет</w:t>
            </w:r>
            <w:r w:rsidR="002E751C">
              <w:rPr>
                <w:rFonts w:ascii="Times New Roman" w:hAnsi="Times New Roman"/>
                <w:sz w:val="24"/>
                <w:szCs w:val="24"/>
              </w:rPr>
              <w:t xml:space="preserve"> повести «История Пугачёвского бунта»                         А.С. Пушкина;</w:t>
            </w:r>
          </w:p>
          <w:p w:rsidR="00203CED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E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2E751C">
              <w:rPr>
                <w:rFonts w:ascii="Times New Roman" w:hAnsi="Times New Roman"/>
                <w:i/>
                <w:sz w:val="24"/>
                <w:szCs w:val="24"/>
              </w:rPr>
              <w:t xml:space="preserve"> декабрь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51C">
              <w:rPr>
                <w:rFonts w:ascii="Times New Roman" w:hAnsi="Times New Roman"/>
                <w:sz w:val="24"/>
                <w:szCs w:val="24"/>
              </w:rPr>
              <w:t xml:space="preserve">70 лет повести «Улица младшего сына» Л.А. Кассиля; 70 лет роману «Весна на Одере» Э. Казакевича; </w:t>
            </w:r>
            <w:r w:rsidR="00AE4B0F">
              <w:rPr>
                <w:rFonts w:ascii="Times New Roman" w:hAnsi="Times New Roman"/>
                <w:sz w:val="24"/>
                <w:szCs w:val="24"/>
              </w:rPr>
              <w:t>80 лет сказочной повести «Волшебник изумрудного города» А.М. Волкова;  85 лет роману «Петр Первый» ( 2 книга) А.Н. Толстого; 90 лет роману «Тихий Дон» (3 книга) М.А. Шолохова; 105 лет повести «Детство» М. Горького; 130 лет повести «</w:t>
            </w:r>
            <w:proofErr w:type="spellStart"/>
            <w:r w:rsidR="00AE4B0F">
              <w:rPr>
                <w:rFonts w:ascii="Times New Roman" w:hAnsi="Times New Roman"/>
                <w:sz w:val="24"/>
                <w:szCs w:val="24"/>
              </w:rPr>
              <w:t>Крейцерова</w:t>
            </w:r>
            <w:proofErr w:type="spellEnd"/>
            <w:r w:rsidR="00AE4B0F">
              <w:rPr>
                <w:rFonts w:ascii="Times New Roman" w:hAnsi="Times New Roman"/>
                <w:sz w:val="24"/>
                <w:szCs w:val="24"/>
              </w:rPr>
              <w:t xml:space="preserve"> соната» Л.Н. Толстого; 135 лет рассказам А.П. Чехова «Ванька», «Хирургия», «Хамелеон», «Маска»; 140 лет пьесе «Бесприданница» А.Н. Островского; 140 лет роману «Братья Карамазовы» Ф.М. Достоевского.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Пополнение кабинета дидактическим (раздаточным) материалом по литературе в таблицах и схемах: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035EC5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35EC5">
              <w:rPr>
                <w:rFonts w:ascii="Times New Roman" w:hAnsi="Times New Roman"/>
                <w:sz w:val="24"/>
                <w:szCs w:val="24"/>
              </w:rPr>
              <w:t xml:space="preserve"> М.Е. Салтыков-Щедрин</w:t>
            </w:r>
            <w:r w:rsidR="005B764E">
              <w:rPr>
                <w:rFonts w:ascii="Times New Roman" w:hAnsi="Times New Roman"/>
                <w:sz w:val="24"/>
                <w:szCs w:val="24"/>
              </w:rPr>
              <w:t>,</w:t>
            </w:r>
            <w:r w:rsidR="00035EC5">
              <w:rPr>
                <w:rFonts w:ascii="Times New Roman" w:hAnsi="Times New Roman"/>
                <w:sz w:val="24"/>
                <w:szCs w:val="24"/>
              </w:rPr>
              <w:t xml:space="preserve"> сказка «Повесть о том, как один мужик двух генералов прокормил», сказка «Дикий помещик», сказка «Премудрый пескарь»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35EC5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764E">
              <w:rPr>
                <w:rFonts w:ascii="Times New Roman" w:hAnsi="Times New Roman"/>
                <w:sz w:val="24"/>
                <w:szCs w:val="24"/>
              </w:rPr>
              <w:t>А.П. Чехов, рассказы «Смерть чиновника», «Студент», «Человек в футляре», «</w:t>
            </w:r>
            <w:proofErr w:type="spellStart"/>
            <w:r w:rsidR="005B764E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="005B764E">
              <w:rPr>
                <w:rFonts w:ascii="Times New Roman" w:hAnsi="Times New Roman"/>
                <w:sz w:val="24"/>
                <w:szCs w:val="24"/>
              </w:rPr>
              <w:t>», «Дама с собачкой»;</w:t>
            </w:r>
          </w:p>
          <w:p w:rsidR="00203CED" w:rsidRPr="005246C0" w:rsidRDefault="005B764E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 ноябрь</w:t>
            </w:r>
            <w:r w:rsidR="00203CED"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3CE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теория литературы (историко-литературный процесс;</w:t>
            </w:r>
            <w:r w:rsidR="00143BC2">
              <w:rPr>
                <w:rFonts w:ascii="Times New Roman" w:hAnsi="Times New Roman"/>
                <w:sz w:val="24"/>
                <w:szCs w:val="24"/>
              </w:rPr>
              <w:t xml:space="preserve"> язык художественного произведения);</w:t>
            </w:r>
          </w:p>
          <w:p w:rsidR="00203CED" w:rsidRPr="005246C0" w:rsidRDefault="00203CED" w:rsidP="005B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)</w:t>
            </w:r>
            <w:r w:rsidR="005B764E">
              <w:rPr>
                <w:rFonts w:ascii="Times New Roman" w:hAnsi="Times New Roman"/>
                <w:i/>
                <w:sz w:val="24"/>
                <w:szCs w:val="24"/>
              </w:rPr>
              <w:t xml:space="preserve"> декабрь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3BC2">
              <w:rPr>
                <w:rFonts w:ascii="Times New Roman" w:hAnsi="Times New Roman"/>
                <w:sz w:val="24"/>
                <w:szCs w:val="24"/>
              </w:rPr>
              <w:t>А.И. Солженицын, повесть «Один день Ивана Денисовича».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5. Обслуживание ТСО, использование в учебном процессе имеющихся и накопление новых презентаций,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, видеороликов, телепередач, художественных и документальных фильмов.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6. Систематизация УМК (приобретение новых </w:t>
            </w:r>
            <w:r w:rsidR="00143BC2">
              <w:rPr>
                <w:rFonts w:ascii="Times New Roman" w:hAnsi="Times New Roman"/>
                <w:sz w:val="24"/>
                <w:szCs w:val="24"/>
              </w:rPr>
              <w:t>папок в книжный шкаф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штуки): </w:t>
            </w:r>
            <w:r w:rsidR="00143BC2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  <w:r w:rsidR="00143BC2">
              <w:rPr>
                <w:rFonts w:ascii="Times New Roman" w:hAnsi="Times New Roman"/>
                <w:sz w:val="24"/>
                <w:szCs w:val="24"/>
              </w:rPr>
              <w:t xml:space="preserve"> – А.А. Ахматова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BC2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  <w:r w:rsidR="00143BC2">
              <w:rPr>
                <w:rFonts w:ascii="Times New Roman" w:hAnsi="Times New Roman"/>
                <w:sz w:val="24"/>
                <w:szCs w:val="24"/>
              </w:rPr>
              <w:t xml:space="preserve"> – А.П.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D5B">
              <w:rPr>
                <w:rFonts w:ascii="Times New Roman" w:hAnsi="Times New Roman"/>
                <w:i/>
                <w:sz w:val="24"/>
                <w:szCs w:val="24"/>
              </w:rPr>
              <w:t>дека</w:t>
            </w:r>
            <w:r w:rsidR="00143BC2">
              <w:rPr>
                <w:rFonts w:ascii="Times New Roman" w:hAnsi="Times New Roman"/>
                <w:i/>
                <w:sz w:val="24"/>
                <w:szCs w:val="24"/>
              </w:rPr>
              <w:t>брь</w:t>
            </w:r>
            <w:r w:rsidR="00126D5B">
              <w:rPr>
                <w:rFonts w:ascii="Times New Roman" w:hAnsi="Times New Roman"/>
                <w:sz w:val="24"/>
                <w:szCs w:val="24"/>
              </w:rPr>
              <w:t xml:space="preserve"> – М.И. Цветаева.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7. Выпуск ежемесячной литературно</w:t>
            </w:r>
            <w:r w:rsidR="00126D5B">
              <w:rPr>
                <w:rFonts w:ascii="Times New Roman" w:hAnsi="Times New Roman"/>
                <w:sz w:val="24"/>
                <w:szCs w:val="24"/>
              </w:rPr>
              <w:t>й странички в уголке группы № 22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Сварщик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03CED" w:rsidRPr="005246C0" w:rsidRDefault="00126D5B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08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сентября </w:t>
            </w:r>
            <w:r w:rsidR="00203C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203CED" w:rsidRPr="005246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CED" w:rsidRPr="005246C0" w:rsidRDefault="00126D5B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октября </w:t>
            </w:r>
            <w:r w:rsidR="00203C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3CED" w:rsidRPr="005246C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День Царскосельского лицея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CED" w:rsidRPr="005246C0" w:rsidRDefault="00126D5B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24 ноября </w:t>
            </w:r>
            <w:r w:rsidR="00203CED" w:rsidRPr="005246C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CED" w:rsidRPr="005246C0" w:rsidRDefault="00126D5B" w:rsidP="00126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09 декабря </w:t>
            </w:r>
            <w:r w:rsidR="00203CED"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03CED" w:rsidRPr="005246C0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Отечества.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Выставка книг: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</w:t>
            </w:r>
            <w:r>
              <w:rPr>
                <w:rFonts w:ascii="Times New Roman" w:hAnsi="Times New Roman"/>
                <w:sz w:val="24"/>
                <w:szCs w:val="24"/>
              </w:rPr>
              <w:t>ворчес</w:t>
            </w:r>
            <w:r w:rsidR="006028D7">
              <w:rPr>
                <w:rFonts w:ascii="Times New Roman" w:hAnsi="Times New Roman"/>
                <w:sz w:val="24"/>
                <w:szCs w:val="24"/>
              </w:rPr>
              <w:t>кое наследие рождённых в сентябре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«Тв</w:t>
            </w:r>
            <w:r>
              <w:rPr>
                <w:rFonts w:ascii="Times New Roman" w:hAnsi="Times New Roman"/>
                <w:sz w:val="24"/>
                <w:szCs w:val="24"/>
              </w:rPr>
              <w:t>орче</w:t>
            </w:r>
            <w:r w:rsidR="006028D7">
              <w:rPr>
                <w:rFonts w:ascii="Times New Roman" w:hAnsi="Times New Roman"/>
                <w:sz w:val="24"/>
                <w:szCs w:val="24"/>
              </w:rPr>
              <w:t>ское наследие рождённых в октябре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3CED" w:rsidRDefault="00203CED" w:rsidP="0060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наследие </w:t>
            </w:r>
            <w:r w:rsidR="006028D7">
              <w:rPr>
                <w:rFonts w:ascii="Times New Roman" w:hAnsi="Times New Roman"/>
                <w:sz w:val="24"/>
                <w:szCs w:val="24"/>
              </w:rPr>
              <w:t>рожденных в ноябре»</w:t>
            </w:r>
          </w:p>
          <w:p w:rsidR="001E1AB4" w:rsidRPr="005246C0" w:rsidRDefault="001E1AB4" w:rsidP="0060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«Творческое наследие рожденных в декабре»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9C" w:rsidRDefault="00462A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9C" w:rsidRDefault="00462A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9C" w:rsidRPr="005246C0" w:rsidRDefault="00462A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62A9C">
              <w:rPr>
                <w:rFonts w:ascii="Times New Roman" w:hAnsi="Times New Roman"/>
                <w:sz w:val="24"/>
                <w:szCs w:val="24"/>
              </w:rPr>
              <w:t xml:space="preserve"> 04.09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58" w:rsidRDefault="00584E5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30109C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04.10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58" w:rsidRDefault="00584E5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C44F1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</w:t>
            </w:r>
            <w:r w:rsidR="00584E5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44F1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</w:t>
            </w:r>
            <w:r w:rsidR="00584E5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126D5B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EAF" w:rsidRDefault="00F85EA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126D5B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EAF" w:rsidRDefault="00F85EA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 числу каждого месяца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6028D7" w:rsidRDefault="006028D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AB4" w:rsidRDefault="001E1AB4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AB4" w:rsidRPr="005246C0" w:rsidRDefault="001E1AB4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 числу каждого месяца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rPr>
          <w:trHeight w:val="9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 Накопление тематических сообщений, рефератов, докладов к урокам литературы и русского языка.                                                                          </w:t>
            </w:r>
          </w:p>
          <w:p w:rsidR="00203CED" w:rsidRPr="005246C0" w:rsidRDefault="00203CED" w:rsidP="002A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Пополнение кабинета специал</w:t>
            </w:r>
            <w:r>
              <w:rPr>
                <w:rFonts w:ascii="Times New Roman" w:hAnsi="Times New Roman"/>
                <w:sz w:val="24"/>
                <w:szCs w:val="24"/>
              </w:rPr>
              <w:t>ьной и методической литературой.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Корректировка контрольно-измери</w:t>
            </w:r>
            <w:r w:rsidR="001E1AB4">
              <w:rPr>
                <w:rFonts w:ascii="Times New Roman" w:hAnsi="Times New Roman"/>
                <w:sz w:val="24"/>
                <w:szCs w:val="24"/>
              </w:rPr>
              <w:t>тельных материалов по культуре речи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Заполнение сменного стенда «Сегодня на уроке».</w:t>
            </w:r>
          </w:p>
          <w:p w:rsidR="00203CED" w:rsidRDefault="00E27131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Оформление </w:t>
            </w:r>
            <w:r w:rsidR="005D5CA7">
              <w:rPr>
                <w:rFonts w:ascii="Times New Roman" w:hAnsi="Times New Roman"/>
                <w:sz w:val="24"/>
                <w:szCs w:val="24"/>
              </w:rPr>
              <w:t xml:space="preserve">и обновление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наглядного материала по теории литературы</w:t>
            </w:r>
            <w:r w:rsidR="005D5C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CA7" w:rsidRPr="006C5139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Использование установленного программного обеспечения по русскому языку.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течение  уч.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 уч. года</w:t>
            </w:r>
          </w:p>
          <w:p w:rsidR="00CB3959" w:rsidRDefault="00CB3959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12.09</w:t>
            </w:r>
          </w:p>
          <w:p w:rsidR="005D5CA7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CA7" w:rsidRPr="005246C0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 xml:space="preserve">          Внеаудиторная работа со студентами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</w:t>
            </w:r>
            <w:r w:rsidR="00C0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отстающих обучающихся и студентов с учебными способностями. 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Организация самостоятельной (внеаудиторной) работы студентов по учебной дисциплине «Русский язык</w:t>
            </w:r>
            <w:r w:rsidR="001E1AB4">
              <w:rPr>
                <w:rFonts w:ascii="Times New Roman" w:hAnsi="Times New Roman"/>
                <w:sz w:val="24"/>
                <w:szCs w:val="24"/>
              </w:rPr>
              <w:t>» и «Л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итература».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Согласно программ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rPr>
          <w:trHeight w:val="18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Подготовка материала, верстка и выпуск студенческого периодического издания «Наша газета»</w:t>
            </w:r>
            <w:r w:rsidR="00607A32">
              <w:rPr>
                <w:rFonts w:ascii="Times New Roman" w:hAnsi="Times New Roman"/>
                <w:sz w:val="24"/>
                <w:szCs w:val="24"/>
              </w:rPr>
              <w:t xml:space="preserve"> с введением новой рубрики по профориентации для студентов и выпускников школ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4.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дистанционных конкурсах, олимпиадах по литературе и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интернет проектов: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,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Интолимп</w:t>
            </w:r>
            <w:proofErr w:type="spellEnd"/>
            <w:r w:rsidR="00CB3959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203CED" w:rsidRDefault="00203CED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5. Представление творческих работ (стихов, сочинений, эссе) студентов на 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стивалях, конкурсах проектов: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Аксиус</w:t>
            </w:r>
            <w:proofErr w:type="spellEnd"/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»;   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«Алые паруса»;                                                                                            </w:t>
            </w:r>
            <w:r w:rsidR="00CB395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«Апельсин», «Юж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полюс»;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в молодёжном электронном журнале «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TENET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1E1AB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07A32" w:rsidRDefault="00607A32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акции «Проверьте свою грамотность», посвященной Международному дню распространения грамотности.</w:t>
            </w:r>
          </w:p>
          <w:p w:rsidR="00607A32" w:rsidRDefault="00607A32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Информационный час «Международный день распространения грамотности».</w:t>
            </w:r>
          </w:p>
          <w:p w:rsidR="005D5CA7" w:rsidRDefault="005D5CA7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Видеоинформина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«Пушкинская колыбель», посвященная дню основания Царскосельского лицея.</w:t>
            </w:r>
          </w:p>
          <w:p w:rsidR="005D5CA7" w:rsidRDefault="005D5CA7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Конкурс чтецов «Золотое слово» ко Дню матери.</w:t>
            </w:r>
          </w:p>
          <w:p w:rsidR="00B26A72" w:rsidRDefault="005D5CA7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A72"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proofErr w:type="spellStart"/>
            <w:r w:rsidR="00B26A72">
              <w:rPr>
                <w:rFonts w:ascii="Times New Roman" w:hAnsi="Times New Roman"/>
                <w:sz w:val="24"/>
                <w:szCs w:val="24"/>
              </w:rPr>
              <w:t>внутритехникумовской</w:t>
            </w:r>
            <w:proofErr w:type="spellEnd"/>
            <w:r w:rsidR="00B26A72">
              <w:rPr>
                <w:rFonts w:ascii="Times New Roman" w:hAnsi="Times New Roman"/>
                <w:sz w:val="24"/>
                <w:szCs w:val="24"/>
              </w:rPr>
              <w:t xml:space="preserve"> олимпиады по русскому языку и литературе.</w:t>
            </w:r>
          </w:p>
          <w:p w:rsidR="005D5CA7" w:rsidRPr="005246C0" w:rsidRDefault="005D5CA7" w:rsidP="00C0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1E1AB4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газета в семестр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32" w:rsidRDefault="00607A3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05B3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05B3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A72" w:rsidRDefault="00B26A7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A72" w:rsidRDefault="00B26A7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32" w:rsidRDefault="00607A3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5D5CA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брь 2019</w:t>
            </w:r>
          </w:p>
          <w:p w:rsidR="00607A32" w:rsidRDefault="00607A3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32" w:rsidRDefault="00607A3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607A32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5D5CA7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CA7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5D5CA7" w:rsidRDefault="005D5CA7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32" w:rsidRPr="005246C0" w:rsidRDefault="00607A3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1.Сохранность мебели и оборудования.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Эксплуатация мультимедийного аппарата 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3. Обновление программ ноутбука 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6. Заправка принтера.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7. Организация влажной уборки.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Проведение генеральной уборки в кабинете.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Приобретение  ветоши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, мыла, порошка, средства для мытья стёкол,  мусорных мешков.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10. Приобретение мела, бумаги А-4 для принтера и дидактического материала, бумаги для грамот и дипломов.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необход-сти</w:t>
            </w:r>
            <w:proofErr w:type="spellEnd"/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необход-сти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D" w:rsidRPr="005246C0" w:rsidTr="002A0A3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B3959">
              <w:rPr>
                <w:rFonts w:ascii="Times New Roman" w:hAnsi="Times New Roman"/>
                <w:sz w:val="24"/>
                <w:szCs w:val="24"/>
              </w:rPr>
              <w:t>Разработка и п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убликация методических материалов, программ, презентаций на сайтах: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Наша сеть,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Numi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Продлёнка,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Педагогический мир, </w:t>
            </w:r>
            <w:proofErr w:type="spellStart"/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Участие в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издательств «Просвещение», «Дрофа», «Легион".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3. Участие в педагогических конкурсах, олимп</w:t>
            </w:r>
            <w:r>
              <w:rPr>
                <w:rFonts w:ascii="Times New Roman" w:hAnsi="Times New Roman"/>
                <w:sz w:val="24"/>
                <w:szCs w:val="24"/>
              </w:rPr>
              <w:t>иадах, фестивалях, тестировании, исследованиях, конференциях.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Подготовка к аттестации (заполнение документов, оформление двух занятий).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Ведение личных сайтов.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88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D5114">
              <w:rPr>
                <w:rFonts w:ascii="Times New Roman" w:hAnsi="Times New Roman"/>
                <w:sz w:val="24"/>
                <w:szCs w:val="24"/>
              </w:rPr>
              <w:t>Выпуск литературных бюллетеней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:</w:t>
            </w:r>
            <w:r w:rsidR="009D5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A88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«Мятежный гений вдохновения» (к 205-летию М.Ю. Лермонтова); </w:t>
            </w:r>
          </w:p>
          <w:p w:rsidR="00203CED" w:rsidRPr="005246C0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C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Тот век серебряный, те женщины стальные…» (к 150-летию З. Гиппиус</w:t>
            </w:r>
            <w:r w:rsidR="00203C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03CED" w:rsidRPr="005246C0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«Волшебник страны детства» (к 90-летию Т.М. Белозерова).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Сбор материалов и экспонатов для оформления музейного уголка в кабинете литературы.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E22" w:rsidRPr="005246C0" w:rsidRDefault="00E51E22" w:rsidP="00E5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E22" w:rsidRDefault="00E51E22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C05B3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B3F" w:rsidRDefault="00C05B3F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88" w:rsidRPr="005246C0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Default="00286A88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  <w:p w:rsidR="00203CED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ED" w:rsidRPr="005246C0" w:rsidRDefault="00203CED" w:rsidP="002A0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42B" w:rsidRDefault="00286A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</w:p>
    <w:p w:rsidR="002C342B" w:rsidRDefault="002C342B">
      <w:pPr>
        <w:rPr>
          <w:rFonts w:ascii="Times New Roman" w:hAnsi="Times New Roman"/>
          <w:b/>
          <w:sz w:val="24"/>
          <w:szCs w:val="24"/>
        </w:rPr>
      </w:pPr>
    </w:p>
    <w:p w:rsidR="002C342B" w:rsidRDefault="002C342B">
      <w:pPr>
        <w:rPr>
          <w:rFonts w:ascii="Times New Roman" w:hAnsi="Times New Roman"/>
          <w:b/>
          <w:sz w:val="24"/>
          <w:szCs w:val="24"/>
        </w:rPr>
      </w:pPr>
    </w:p>
    <w:p w:rsidR="00F86355" w:rsidRDefault="00286A88">
      <w:r>
        <w:rPr>
          <w:rFonts w:ascii="Times New Roman" w:hAnsi="Times New Roman"/>
          <w:b/>
          <w:sz w:val="24"/>
          <w:szCs w:val="24"/>
        </w:rPr>
        <w:t xml:space="preserve">  </w:t>
      </w:r>
      <w:r w:rsidR="00203CED">
        <w:rPr>
          <w:rFonts w:ascii="Times New Roman" w:hAnsi="Times New Roman"/>
          <w:b/>
          <w:sz w:val="24"/>
          <w:szCs w:val="24"/>
        </w:rPr>
        <w:t xml:space="preserve">Зав. кабинетом литературы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Т.В. Бондарькова           </w:t>
      </w:r>
    </w:p>
    <w:sectPr w:rsidR="00F8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ED"/>
    <w:rsid w:val="00035EC5"/>
    <w:rsid w:val="00126D5B"/>
    <w:rsid w:val="00143BC2"/>
    <w:rsid w:val="001C49C5"/>
    <w:rsid w:val="001E1AB4"/>
    <w:rsid w:val="001E24CD"/>
    <w:rsid w:val="001E5F07"/>
    <w:rsid w:val="00203CED"/>
    <w:rsid w:val="00286A88"/>
    <w:rsid w:val="002C342B"/>
    <w:rsid w:val="002E751C"/>
    <w:rsid w:val="0030109C"/>
    <w:rsid w:val="0037350E"/>
    <w:rsid w:val="003800B1"/>
    <w:rsid w:val="003B5A3C"/>
    <w:rsid w:val="00462A9C"/>
    <w:rsid w:val="00584E58"/>
    <w:rsid w:val="005B764E"/>
    <w:rsid w:val="005D5CA7"/>
    <w:rsid w:val="006028D7"/>
    <w:rsid w:val="00607A32"/>
    <w:rsid w:val="00633A43"/>
    <w:rsid w:val="006A3D79"/>
    <w:rsid w:val="00756973"/>
    <w:rsid w:val="008138C2"/>
    <w:rsid w:val="00876530"/>
    <w:rsid w:val="00882935"/>
    <w:rsid w:val="0099550E"/>
    <w:rsid w:val="009D5114"/>
    <w:rsid w:val="00A078CF"/>
    <w:rsid w:val="00A773B2"/>
    <w:rsid w:val="00AE4B0F"/>
    <w:rsid w:val="00B26A72"/>
    <w:rsid w:val="00BE7158"/>
    <w:rsid w:val="00C05B3F"/>
    <w:rsid w:val="00C143C8"/>
    <w:rsid w:val="00C44F1F"/>
    <w:rsid w:val="00CB3959"/>
    <w:rsid w:val="00E27131"/>
    <w:rsid w:val="00E51E22"/>
    <w:rsid w:val="00E71324"/>
    <w:rsid w:val="00F85EAF"/>
    <w:rsid w:val="00F86355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FBA0-231D-4BC4-BE75-A18676B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18</cp:revision>
  <cp:lastPrinted>2019-09-05T01:36:00Z</cp:lastPrinted>
  <dcterms:created xsi:type="dcterms:W3CDTF">2019-08-26T10:27:00Z</dcterms:created>
  <dcterms:modified xsi:type="dcterms:W3CDTF">2019-11-14T18:32:00Z</dcterms:modified>
</cp:coreProperties>
</file>