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0" w:rsidRDefault="006E1B96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A6">
        <w:rPr>
          <w:rFonts w:ascii="Times New Roman" w:hAnsi="Times New Roman" w:cs="Times New Roman"/>
          <w:b/>
          <w:sz w:val="28"/>
          <w:szCs w:val="28"/>
        </w:rPr>
        <w:t>План работы с одаре</w:t>
      </w:r>
      <w:r w:rsidR="00EB78F5">
        <w:rPr>
          <w:rFonts w:ascii="Times New Roman" w:hAnsi="Times New Roman" w:cs="Times New Roman"/>
          <w:b/>
          <w:sz w:val="28"/>
          <w:szCs w:val="28"/>
        </w:rPr>
        <w:t xml:space="preserve">нными учащимися 4 класса </w:t>
      </w:r>
    </w:p>
    <w:p w:rsidR="00AE3980" w:rsidRDefault="00EB78F5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2018 -2019</w:t>
      </w:r>
      <w:r w:rsidR="006E1B96" w:rsidRPr="006A39A6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6E1B96" w:rsidRPr="006A39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980" w:rsidRDefault="00AE3980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 Сафоновой Ирины Евгеньевны</w:t>
      </w:r>
    </w:p>
    <w:p w:rsidR="006E1B96" w:rsidRDefault="00AE3980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 "НОШ №1 г.Магнитогорска"</w:t>
      </w:r>
      <w:r w:rsidR="006E1B96" w:rsidRPr="006A39A6">
        <w:rPr>
          <w:rFonts w:ascii="Times New Roman" w:hAnsi="Times New Roman" w:cs="Times New Roman"/>
          <w:b/>
          <w:sz w:val="28"/>
          <w:szCs w:val="28"/>
        </w:rPr>
        <w:t>.</w:t>
      </w:r>
    </w:p>
    <w:p w:rsidR="00AE3980" w:rsidRDefault="00AE3980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68" w:rsidRPr="00E73334" w:rsidRDefault="00567E68" w:rsidP="00AE3980">
      <w:pPr>
        <w:tabs>
          <w:tab w:val="left" w:pos="39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7333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67E68" w:rsidRPr="00E73334" w:rsidRDefault="00EB78F5" w:rsidP="00507B6D">
      <w:pPr>
        <w:tabs>
          <w:tab w:val="left" w:pos="3960"/>
        </w:tabs>
        <w:spacing w:after="0"/>
        <w:rPr>
          <w:rFonts w:ascii="Times New Roman" w:hAnsi="Times New Roman"/>
          <w:sz w:val="28"/>
          <w:szCs w:val="28"/>
        </w:rPr>
      </w:pPr>
      <w:r w:rsidRPr="00E7333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Одаренность</w:t>
      </w:r>
      <w:r w:rsidRPr="00E73334">
        <w:rPr>
          <w:rFonts w:ascii="Times New Roman" w:hAnsi="Times New Roman" w:cs="Times New Roman"/>
          <w:sz w:val="28"/>
          <w:szCs w:val="28"/>
        </w:rPr>
        <w:t xml:space="preserve"> – это особенный уровень развития личных способностей, </w:t>
      </w:r>
      <w:r w:rsidR="00507B6D" w:rsidRPr="00E73334">
        <w:rPr>
          <w:rFonts w:ascii="Times New Roman" w:hAnsi="Times New Roman" w:cs="Times New Roman"/>
          <w:sz w:val="28"/>
          <w:szCs w:val="28"/>
        </w:rPr>
        <w:t>это, то сво</w:t>
      </w:r>
      <w:r w:rsidR="00507B6D" w:rsidRPr="00E73334">
        <w:rPr>
          <w:rFonts w:ascii="Times New Roman" w:hAnsi="Times New Roman" w:cs="Times New Roman"/>
          <w:sz w:val="28"/>
          <w:szCs w:val="28"/>
        </w:rPr>
        <w:t>й</w:t>
      </w:r>
      <w:r w:rsidR="00507B6D" w:rsidRPr="00E73334">
        <w:rPr>
          <w:rFonts w:ascii="Times New Roman" w:hAnsi="Times New Roman" w:cs="Times New Roman"/>
          <w:sz w:val="28"/>
          <w:szCs w:val="28"/>
        </w:rPr>
        <w:t>ство, которое позволяет своему обладателю достигать незаурядных результатов в де</w:t>
      </w:r>
      <w:r w:rsidR="00507B6D" w:rsidRPr="00E73334">
        <w:rPr>
          <w:rFonts w:ascii="Times New Roman" w:hAnsi="Times New Roman" w:cs="Times New Roman"/>
          <w:sz w:val="28"/>
          <w:szCs w:val="28"/>
        </w:rPr>
        <w:t>я</w:t>
      </w:r>
      <w:r w:rsidR="00507B6D" w:rsidRPr="00E73334">
        <w:rPr>
          <w:rFonts w:ascii="Times New Roman" w:hAnsi="Times New Roman" w:cs="Times New Roman"/>
          <w:sz w:val="28"/>
          <w:szCs w:val="28"/>
        </w:rPr>
        <w:t>тельности. Это может касаться как одной, так и нескольких сфер жизни, в которых о</w:t>
      </w:r>
      <w:r w:rsidR="00507B6D" w:rsidRPr="00E73334">
        <w:rPr>
          <w:rFonts w:ascii="Times New Roman" w:hAnsi="Times New Roman" w:cs="Times New Roman"/>
          <w:sz w:val="28"/>
          <w:szCs w:val="28"/>
        </w:rPr>
        <w:t>д</w:t>
      </w:r>
      <w:r w:rsidR="00507B6D" w:rsidRPr="00E73334">
        <w:rPr>
          <w:rFonts w:ascii="Times New Roman" w:hAnsi="Times New Roman" w:cs="Times New Roman"/>
          <w:sz w:val="28"/>
          <w:szCs w:val="28"/>
        </w:rPr>
        <w:t>новременно может быть одарен человек. Яркую, редчайшую по своей выраженности одаренность, когда человек настолько значительно отл</w:t>
      </w:r>
      <w:r w:rsidR="00507B6D" w:rsidRPr="00E73334">
        <w:rPr>
          <w:rFonts w:ascii="Times New Roman" w:hAnsi="Times New Roman" w:cs="Times New Roman"/>
          <w:sz w:val="28"/>
          <w:szCs w:val="28"/>
        </w:rPr>
        <w:t>и</w:t>
      </w:r>
      <w:r w:rsidR="00507B6D" w:rsidRPr="00E73334">
        <w:rPr>
          <w:rFonts w:ascii="Times New Roman" w:hAnsi="Times New Roman" w:cs="Times New Roman"/>
          <w:sz w:val="28"/>
          <w:szCs w:val="28"/>
        </w:rPr>
        <w:t>чается от остальных в своих результатах деятельности, что совершает прорыв в интересующей его области или д</w:t>
      </w:r>
      <w:r w:rsidR="00507B6D" w:rsidRPr="00E73334">
        <w:rPr>
          <w:rFonts w:ascii="Times New Roman" w:hAnsi="Times New Roman" w:cs="Times New Roman"/>
          <w:sz w:val="28"/>
          <w:szCs w:val="28"/>
        </w:rPr>
        <w:t>а</w:t>
      </w:r>
      <w:r w:rsidR="00507B6D" w:rsidRPr="00E73334">
        <w:rPr>
          <w:rFonts w:ascii="Times New Roman" w:hAnsi="Times New Roman" w:cs="Times New Roman"/>
          <w:sz w:val="28"/>
          <w:szCs w:val="28"/>
        </w:rPr>
        <w:t xml:space="preserve">же в нескольких – называют гениальностью. </w:t>
      </w:r>
      <w:r w:rsidRPr="00E73334">
        <w:rPr>
          <w:rFonts w:ascii="Times New Roman" w:hAnsi="Times New Roman" w:cs="Times New Roman"/>
          <w:sz w:val="28"/>
          <w:szCs w:val="28"/>
        </w:rPr>
        <w:t xml:space="preserve">  Сегодня к вопросу одаренности сущес</w:t>
      </w:r>
      <w:r w:rsidRPr="00E73334">
        <w:rPr>
          <w:rFonts w:ascii="Times New Roman" w:hAnsi="Times New Roman" w:cs="Times New Roman"/>
          <w:sz w:val="28"/>
          <w:szCs w:val="28"/>
        </w:rPr>
        <w:t>т</w:t>
      </w:r>
      <w:r w:rsidRPr="00E73334">
        <w:rPr>
          <w:rFonts w:ascii="Times New Roman" w:hAnsi="Times New Roman" w:cs="Times New Roman"/>
          <w:sz w:val="28"/>
          <w:szCs w:val="28"/>
        </w:rPr>
        <w:t xml:space="preserve">вует постоянный интерес, как в области науки, так и в обществе. </w:t>
      </w:r>
      <w:r w:rsidR="00507B6D" w:rsidRPr="00E73334">
        <w:rPr>
          <w:rFonts w:ascii="Times New Roman" w:hAnsi="Times New Roman"/>
          <w:sz w:val="28"/>
          <w:szCs w:val="28"/>
        </w:rPr>
        <w:t>О</w:t>
      </w:r>
      <w:r w:rsidR="00567E68" w:rsidRPr="00E73334">
        <w:rPr>
          <w:rFonts w:ascii="Times New Roman" w:hAnsi="Times New Roman"/>
          <w:sz w:val="28"/>
          <w:szCs w:val="28"/>
        </w:rPr>
        <w:t>даренные дети – наше достояние. Выявление способных детей и работа с ними является актуальной з</w:t>
      </w:r>
      <w:r w:rsidR="00567E68" w:rsidRPr="00E73334">
        <w:rPr>
          <w:rFonts w:ascii="Times New Roman" w:hAnsi="Times New Roman"/>
          <w:sz w:val="28"/>
          <w:szCs w:val="28"/>
        </w:rPr>
        <w:t>а</w:t>
      </w:r>
      <w:r w:rsidR="00567E68" w:rsidRPr="00E73334">
        <w:rPr>
          <w:rFonts w:ascii="Times New Roman" w:hAnsi="Times New Roman"/>
          <w:sz w:val="28"/>
          <w:szCs w:val="28"/>
        </w:rPr>
        <w:t>дачей школы и каждого учителя.</w:t>
      </w:r>
    </w:p>
    <w:p w:rsidR="00507B6D" w:rsidRPr="00E73334" w:rsidRDefault="00507B6D" w:rsidP="00507B6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 xml:space="preserve">    К</w:t>
      </w:r>
      <w:r w:rsidRPr="00E73334">
        <w:rPr>
          <w:rFonts w:ascii="Times New Roman" w:hAnsi="Times New Roman" w:cs="Times New Roman"/>
          <w:sz w:val="28"/>
          <w:szCs w:val="28"/>
        </w:rPr>
        <w:t>ак  выявить детскую одарённость? Для выявления одаренности ребенка психологи концентрир</w:t>
      </w:r>
      <w:r w:rsidRPr="00E73334">
        <w:rPr>
          <w:rFonts w:ascii="Times New Roman" w:hAnsi="Times New Roman" w:cs="Times New Roman"/>
          <w:sz w:val="28"/>
          <w:szCs w:val="28"/>
        </w:rPr>
        <w:t>у</w:t>
      </w:r>
      <w:r w:rsidRPr="00E73334">
        <w:rPr>
          <w:rFonts w:ascii="Times New Roman" w:hAnsi="Times New Roman" w:cs="Times New Roman"/>
          <w:sz w:val="28"/>
          <w:szCs w:val="28"/>
        </w:rPr>
        <w:t>ют внимание на параметрах «хочу» и «могу», то есть наличии мотивации  к определенной деятельности, интересу и удовольствию от нее, проявлении этой м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>тивации в деятельности, что является уже видимыми результатами способностей.</w:t>
      </w:r>
    </w:p>
    <w:p w:rsidR="00567E68" w:rsidRPr="00E73334" w:rsidRDefault="00567E68" w:rsidP="00567E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Судить об одаренности ребенка следует не только по его школьным или внешкол</w:t>
      </w:r>
      <w:r w:rsidRPr="00E73334">
        <w:rPr>
          <w:rFonts w:ascii="Times New Roman" w:hAnsi="Times New Roman"/>
          <w:sz w:val="28"/>
          <w:szCs w:val="28"/>
        </w:rPr>
        <w:t>ь</w:t>
      </w:r>
      <w:r w:rsidRPr="00E73334">
        <w:rPr>
          <w:rFonts w:ascii="Times New Roman" w:hAnsi="Times New Roman"/>
          <w:sz w:val="28"/>
          <w:szCs w:val="28"/>
        </w:rPr>
        <w:t>ным делам, но и по инициированным им самим формам деятельности. В некоторых случаях причиной, задерживающей становление одаренности, несмотря на потенц</w:t>
      </w:r>
      <w:r w:rsidRPr="00E73334">
        <w:rPr>
          <w:rFonts w:ascii="Times New Roman" w:hAnsi="Times New Roman"/>
          <w:sz w:val="28"/>
          <w:szCs w:val="28"/>
        </w:rPr>
        <w:t>и</w:t>
      </w:r>
      <w:r w:rsidRPr="00E73334">
        <w:rPr>
          <w:rFonts w:ascii="Times New Roman" w:hAnsi="Times New Roman"/>
          <w:sz w:val="28"/>
          <w:szCs w:val="28"/>
        </w:rPr>
        <w:t>ально высокий уровень способностей, являются те или иные трудности развития р</w:t>
      </w:r>
      <w:r w:rsidRPr="00E73334">
        <w:rPr>
          <w:rFonts w:ascii="Times New Roman" w:hAnsi="Times New Roman"/>
          <w:sz w:val="28"/>
          <w:szCs w:val="28"/>
        </w:rPr>
        <w:t>е</w:t>
      </w:r>
      <w:r w:rsidRPr="00E73334">
        <w:rPr>
          <w:rFonts w:ascii="Times New Roman" w:hAnsi="Times New Roman"/>
          <w:sz w:val="28"/>
          <w:szCs w:val="28"/>
        </w:rPr>
        <w:t>бенка: например, заикание, повышенная тревожность, ко</w:t>
      </w:r>
      <w:r w:rsidRPr="00E73334">
        <w:rPr>
          <w:rFonts w:ascii="Times New Roman" w:hAnsi="Times New Roman"/>
          <w:sz w:val="28"/>
          <w:szCs w:val="28"/>
        </w:rPr>
        <w:t>н</w:t>
      </w:r>
      <w:r w:rsidRPr="00E73334">
        <w:rPr>
          <w:rFonts w:ascii="Times New Roman" w:hAnsi="Times New Roman"/>
          <w:sz w:val="28"/>
          <w:szCs w:val="28"/>
        </w:rPr>
        <w:t>фликтный характер общения и т. п. При оказании такому ребенку психолого-педагогической поддержки эти барь</w:t>
      </w:r>
      <w:r w:rsidRPr="00E73334">
        <w:rPr>
          <w:rFonts w:ascii="Times New Roman" w:hAnsi="Times New Roman"/>
          <w:sz w:val="28"/>
          <w:szCs w:val="28"/>
        </w:rPr>
        <w:t>е</w:t>
      </w:r>
      <w:r w:rsidRPr="00E73334">
        <w:rPr>
          <w:rFonts w:ascii="Times New Roman" w:hAnsi="Times New Roman"/>
          <w:sz w:val="28"/>
          <w:szCs w:val="28"/>
        </w:rPr>
        <w:t xml:space="preserve">ры могут быть сняты. </w:t>
      </w:r>
    </w:p>
    <w:p w:rsidR="00507B6D" w:rsidRPr="00E73334" w:rsidRDefault="00507B6D" w:rsidP="00507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Различают общую и специфическую одаренность. Общая одаренность детей пре</w:t>
      </w:r>
      <w:r w:rsidRPr="00E73334">
        <w:rPr>
          <w:rFonts w:ascii="Times New Roman" w:hAnsi="Times New Roman"/>
          <w:sz w:val="28"/>
          <w:szCs w:val="28"/>
        </w:rPr>
        <w:t>д</w:t>
      </w:r>
      <w:r w:rsidRPr="00E73334">
        <w:rPr>
          <w:rFonts w:ascii="Times New Roman" w:hAnsi="Times New Roman"/>
          <w:sz w:val="28"/>
          <w:szCs w:val="28"/>
        </w:rPr>
        <w:t>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</w:t>
      </w:r>
      <w:r w:rsidRPr="00E73334">
        <w:rPr>
          <w:rFonts w:ascii="Times New Roman" w:hAnsi="Times New Roman"/>
          <w:sz w:val="28"/>
          <w:szCs w:val="28"/>
        </w:rPr>
        <w:t>н</w:t>
      </w:r>
      <w:r w:rsidRPr="00E73334">
        <w:rPr>
          <w:rFonts w:ascii="Times New Roman" w:hAnsi="Times New Roman"/>
          <w:sz w:val="28"/>
          <w:szCs w:val="28"/>
        </w:rPr>
        <w:t xml:space="preserve">ности зависит успех человека в каком-либо конкретном виде деятельности. </w:t>
      </w:r>
    </w:p>
    <w:p w:rsidR="00567E68" w:rsidRPr="00E73334" w:rsidRDefault="00567E68" w:rsidP="00567E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Таким образом, одаренность у разных детей может быть выражена в более или м</w:t>
      </w:r>
      <w:r w:rsidRPr="00E73334">
        <w:rPr>
          <w:rFonts w:ascii="Times New Roman" w:hAnsi="Times New Roman"/>
          <w:sz w:val="28"/>
          <w:szCs w:val="28"/>
        </w:rPr>
        <w:t>е</w:t>
      </w:r>
      <w:r w:rsidRPr="00E73334">
        <w:rPr>
          <w:rFonts w:ascii="Times New Roman" w:hAnsi="Times New Roman"/>
          <w:sz w:val="28"/>
          <w:szCs w:val="28"/>
        </w:rPr>
        <w:t xml:space="preserve">нее очевидной форме. </w:t>
      </w:r>
    </w:p>
    <w:p w:rsidR="00567E68" w:rsidRPr="00E73334" w:rsidRDefault="00567E68" w:rsidP="00567E68">
      <w:pPr>
        <w:spacing w:before="100" w:beforeAutospacing="1"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одарённых детей.</w:t>
      </w:r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Опережающее познавательное развитие:</w:t>
      </w:r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ресно, отчего мир устроен так, а не иначе и что бы было, если бы внешние условия изменились. </w:t>
      </w:r>
      <w:proofErr w:type="gramStart"/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Они способны следить за несколькими проце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сами одновременно, и склонны активно исследовать всё окружающее;</w:t>
      </w:r>
      <w:proofErr w:type="gramEnd"/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воображении;</w:t>
      </w:r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отличная память в сочетании с ранним языковым развитием и способностью к кла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сификации помогают такому ребёнку накапливать большой объём информации и и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тенсивно использовать её;</w:t>
      </w:r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одарённые дети обладают большим словарным запасом, позволяющим им свободно и чётко изл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гать свои мысли. Ради удовольствия они изобретают новые слова;</w:t>
      </w:r>
    </w:p>
    <w:p w:rsidR="00567E68" w:rsidRPr="00E73334" w:rsidRDefault="00567E68" w:rsidP="00567E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наряду со способностью воспринимать смысловые неясности, сохранять высокий п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рог восприятия в течение длительного времени, с удовольствием заниматься сложн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ми и даже не имеющими пра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тического решения задачами одарённые дети не терпят, когда им навязывают готовый ответ;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некоторые одарённые дети обладают повышенными математическими способност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ми в плане в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числений и логики, что может п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овлиять на их прогресс, в чтении;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они отличаются продолжительным периодом концентрации внимания и большим упорством в р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шении той или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задачи;</w:t>
      </w:r>
    </w:p>
    <w:p w:rsidR="00567E68" w:rsidRPr="00E73334" w:rsidRDefault="00567E68" w:rsidP="008078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характерная для одарённого ребёнка увлечённость заданием в сочетании с отсутс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вием опыта часто приводит к тому, что он замахивается на то, что пока не по силам. Он нуждается в поддержке и п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мощи.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Психосоциальная чувствительность: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одарённые дети обнаруживают обострённое чувство справедливости, нравственное развитие, оп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режающее восприятие и познание;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они быстро реагируют на несправедливость, предъявляют высокие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себе и окружа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щим;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для одарё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ных детей;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они обладают отличным чувством юмора, любят смешные н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есоответствия, игру слов, шутки;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им недостаёт эмоционального баланса, в раннем возрасте одарённ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ые дети нетерпел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вы и порыв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сты;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порой для них характерны преувеличенные страхи и повышенная уязвимость. Они чрезвычайно чувствительны 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к неречевым сигналам окружающих;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эго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центризм, как и у обычных детей;</w:t>
      </w:r>
    </w:p>
    <w:p w:rsidR="00567E68" w:rsidRPr="00E73334" w:rsidRDefault="00567E68" w:rsidP="0080784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- нередко у одарённых детей развивается </w:t>
      </w:r>
      <w:proofErr w:type="gramStart"/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негативное</w:t>
      </w:r>
      <w:proofErr w:type="gramEnd"/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самовосприятие, возникают трудности общения со сверстниками.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Физические характеристики: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- одарённых детей отличает высокий энергетический уровень, 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причём спят они мен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ше обычного;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- их моторная координация и владение руками часто отстают от познавательных сп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собностей. Им необходима практика. Разница в интеллектуальном и физическом ра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витии таких детей может обе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кураживать их 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и развивать несамостоятельность;</w:t>
      </w:r>
    </w:p>
    <w:p w:rsidR="00567E68" w:rsidRPr="00E73334" w:rsidRDefault="00567E68" w:rsidP="006D620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зрение одарённых детей (в возрасте до 8 лет) часто нестабильно, им трудно менять фокус с близк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го расстояни</w:t>
      </w:r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6D620B" w:rsidRPr="00E73334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дальнее (от парты к доске);</w:t>
      </w:r>
    </w:p>
    <w:p w:rsidR="00567E68" w:rsidRPr="00E73334" w:rsidRDefault="00567E68" w:rsidP="00567E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 xml:space="preserve">     Необходимо учитывать  то, что признаки одаренности, проявляемые в детские г</w:t>
      </w:r>
      <w:r w:rsidRPr="00E73334">
        <w:rPr>
          <w:rFonts w:ascii="Times New Roman" w:hAnsi="Times New Roman"/>
          <w:sz w:val="28"/>
          <w:szCs w:val="28"/>
        </w:rPr>
        <w:t>о</w:t>
      </w:r>
      <w:r w:rsidRPr="00E73334">
        <w:rPr>
          <w:rFonts w:ascii="Times New Roman" w:hAnsi="Times New Roman"/>
          <w:sz w:val="28"/>
          <w:szCs w:val="28"/>
        </w:rPr>
        <w:t>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</w:t>
      </w:r>
      <w:r w:rsidRPr="00E73334">
        <w:rPr>
          <w:rFonts w:ascii="Times New Roman" w:hAnsi="Times New Roman"/>
          <w:sz w:val="28"/>
          <w:szCs w:val="28"/>
        </w:rPr>
        <w:t>и</w:t>
      </w:r>
      <w:r w:rsidRPr="00E73334">
        <w:rPr>
          <w:rFonts w:ascii="Times New Roman" w:hAnsi="Times New Roman"/>
          <w:sz w:val="28"/>
          <w:szCs w:val="28"/>
        </w:rPr>
        <w:t>зации практической работы с одаренными детьми.</w:t>
      </w:r>
    </w:p>
    <w:p w:rsidR="006E1B96" w:rsidRPr="00E73334" w:rsidRDefault="006E1B96" w:rsidP="006A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334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E73334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6" w:rsidRPr="00E73334" w:rsidRDefault="006E1B96" w:rsidP="006A3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6E1B96" w:rsidRPr="00E73334" w:rsidRDefault="006E1B96" w:rsidP="006A3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создание условий для оптимального развития одаренных детей, чья одаре</w:t>
      </w:r>
      <w:r w:rsidRPr="00E73334">
        <w:rPr>
          <w:rFonts w:ascii="Times New Roman" w:hAnsi="Times New Roman" w:cs="Times New Roman"/>
          <w:sz w:val="28"/>
          <w:szCs w:val="28"/>
        </w:rPr>
        <w:t>н</w:t>
      </w:r>
      <w:r w:rsidRPr="00E73334">
        <w:rPr>
          <w:rFonts w:ascii="Times New Roman" w:hAnsi="Times New Roman" w:cs="Times New Roman"/>
          <w:sz w:val="28"/>
          <w:szCs w:val="28"/>
        </w:rPr>
        <w:t>ность на данный момент может быть еще не проявившейся, а также просто сп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>собных детей, в отношении которых есть серьезная надежда на качественный скачек в развитии из способностей;</w:t>
      </w:r>
    </w:p>
    <w:p w:rsidR="00CC7247" w:rsidRPr="00E73334" w:rsidRDefault="00CC7247" w:rsidP="006A3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расширение возможностей развития индивидуальных способностей,</w:t>
      </w:r>
    </w:p>
    <w:p w:rsidR="00CC7247" w:rsidRPr="00E73334" w:rsidRDefault="00CC7247" w:rsidP="00CC724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3334">
        <w:rPr>
          <w:rFonts w:ascii="Times New Roman" w:eastAsia="Times New Roman" w:hAnsi="Times New Roman"/>
          <w:sz w:val="28"/>
          <w:szCs w:val="28"/>
          <w:lang w:eastAsia="ru-RU"/>
        </w:rPr>
        <w:t>тель».</w:t>
      </w:r>
    </w:p>
    <w:p w:rsidR="006E1B96" w:rsidRPr="00E73334" w:rsidRDefault="006E1B96" w:rsidP="006A3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развитие и выработка социально ценных компетенций у учащихся. </w:t>
      </w:r>
    </w:p>
    <w:p w:rsidR="006E1B96" w:rsidRPr="00E73334" w:rsidRDefault="006E1B96" w:rsidP="006A39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3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 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формирование умение учиться как базисной способности саморазвития и сам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>изменения (умения выделять учебную задач, организовывать свою деятельность во времени, распред</w:t>
      </w:r>
      <w:r w:rsidRPr="00E73334">
        <w:rPr>
          <w:rFonts w:ascii="Times New Roman" w:hAnsi="Times New Roman" w:cs="Times New Roman"/>
          <w:sz w:val="28"/>
          <w:szCs w:val="28"/>
        </w:rPr>
        <w:t>е</w:t>
      </w:r>
      <w:r w:rsidRPr="00E73334">
        <w:rPr>
          <w:rFonts w:ascii="Times New Roman" w:hAnsi="Times New Roman" w:cs="Times New Roman"/>
          <w:sz w:val="28"/>
          <w:szCs w:val="28"/>
        </w:rPr>
        <w:t xml:space="preserve">лять свое внимание и т.д.); 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развитие общей эрудиции детей, расширение их кругозора;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создание условий одаренным детям для реализации их личных творческих сп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>собностей в процессе поисковой деятельности, для их моральн</w:t>
      </w:r>
      <w:proofErr w:type="gramStart"/>
      <w:r w:rsidRPr="00E733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334">
        <w:rPr>
          <w:rFonts w:ascii="Times New Roman" w:hAnsi="Times New Roman" w:cs="Times New Roman"/>
          <w:sz w:val="28"/>
          <w:szCs w:val="28"/>
        </w:rPr>
        <w:t xml:space="preserve"> физического и интеллектуального разв</w:t>
      </w:r>
      <w:r w:rsidRPr="00E73334">
        <w:rPr>
          <w:rFonts w:ascii="Times New Roman" w:hAnsi="Times New Roman" w:cs="Times New Roman"/>
          <w:sz w:val="28"/>
          <w:szCs w:val="28"/>
        </w:rPr>
        <w:t>и</w:t>
      </w:r>
      <w:r w:rsidRPr="00E73334">
        <w:rPr>
          <w:rFonts w:ascii="Times New Roman" w:hAnsi="Times New Roman" w:cs="Times New Roman"/>
          <w:sz w:val="28"/>
          <w:szCs w:val="28"/>
        </w:rPr>
        <w:t xml:space="preserve">тия; 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одаренных детей;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развитие творческого и логического мышления учащихся; </w:t>
      </w:r>
    </w:p>
    <w:p w:rsidR="006E1B96" w:rsidRPr="00E73334" w:rsidRDefault="006E1B96" w:rsidP="006A39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развитие исследовательской позиции ребенка, поддержание активности уч</w:t>
      </w:r>
      <w:r w:rsidRPr="00E73334">
        <w:rPr>
          <w:rFonts w:ascii="Times New Roman" w:hAnsi="Times New Roman" w:cs="Times New Roman"/>
          <w:sz w:val="28"/>
          <w:szCs w:val="28"/>
        </w:rPr>
        <w:t>а</w:t>
      </w:r>
      <w:r w:rsidRPr="00E73334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6E1B96" w:rsidRPr="00E73334" w:rsidRDefault="006E1B96" w:rsidP="006A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334">
        <w:rPr>
          <w:rFonts w:ascii="Times New Roman" w:hAnsi="Times New Roman" w:cs="Times New Roman"/>
          <w:b/>
          <w:sz w:val="28"/>
          <w:szCs w:val="28"/>
          <w:u w:val="single"/>
        </w:rPr>
        <w:t>Принципы работы</w:t>
      </w:r>
      <w:r w:rsidRPr="00E7333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</w:t>
      </w:r>
      <w:r w:rsidRPr="00E73334">
        <w:rPr>
          <w:rFonts w:ascii="Times New Roman" w:hAnsi="Times New Roman" w:cs="Times New Roman"/>
          <w:sz w:val="28"/>
          <w:szCs w:val="28"/>
        </w:rPr>
        <w:t>з</w:t>
      </w:r>
      <w:r w:rsidRPr="00E73334">
        <w:rPr>
          <w:rFonts w:ascii="Times New Roman" w:hAnsi="Times New Roman" w:cs="Times New Roman"/>
          <w:sz w:val="28"/>
          <w:szCs w:val="28"/>
        </w:rPr>
        <w:t>вития личн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принцип возрастания роли внеурочной деятельности; 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принцип индивидуализации и дифференциации обучения;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принцип создания условий для совместной работы учащихся при минимальном участии уч</w:t>
      </w:r>
      <w:r w:rsidRPr="00E73334">
        <w:rPr>
          <w:rFonts w:ascii="Times New Roman" w:hAnsi="Times New Roman" w:cs="Times New Roman"/>
          <w:sz w:val="28"/>
          <w:szCs w:val="28"/>
        </w:rPr>
        <w:t>и</w:t>
      </w:r>
      <w:r w:rsidRPr="00E73334">
        <w:rPr>
          <w:rFonts w:ascii="Times New Roman" w:hAnsi="Times New Roman" w:cs="Times New Roman"/>
          <w:sz w:val="28"/>
          <w:szCs w:val="28"/>
        </w:rPr>
        <w:t>теля;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>принцип свободы выбора учащимся дополнительных образовательных услуг, помощи, н</w:t>
      </w:r>
      <w:r w:rsidRPr="00E73334">
        <w:rPr>
          <w:rFonts w:ascii="Times New Roman" w:hAnsi="Times New Roman" w:cs="Times New Roman"/>
          <w:sz w:val="28"/>
          <w:szCs w:val="28"/>
        </w:rPr>
        <w:t>а</w:t>
      </w:r>
      <w:r w:rsidRPr="00E73334">
        <w:rPr>
          <w:rFonts w:ascii="Times New Roman" w:hAnsi="Times New Roman" w:cs="Times New Roman"/>
          <w:sz w:val="28"/>
          <w:szCs w:val="28"/>
        </w:rPr>
        <w:t>ставничества.</w:t>
      </w:r>
    </w:p>
    <w:p w:rsidR="006E1B96" w:rsidRPr="00E73334" w:rsidRDefault="006E1B96" w:rsidP="006A39A6">
      <w:pPr>
        <w:spacing w:after="0"/>
        <w:ind w:left="398"/>
        <w:rPr>
          <w:rFonts w:ascii="Times New Roman" w:hAnsi="Times New Roman" w:cs="Times New Roman"/>
          <w:b/>
          <w:sz w:val="28"/>
          <w:szCs w:val="28"/>
        </w:rPr>
      </w:pPr>
      <w:r w:rsidRPr="00E733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Направления деятельности</w:t>
      </w:r>
      <w:r w:rsidRPr="00E733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- организация и проведение</w:t>
      </w:r>
      <w:r w:rsidR="007A6ECF" w:rsidRPr="00E73334">
        <w:rPr>
          <w:rFonts w:ascii="Times New Roman" w:hAnsi="Times New Roman" w:cs="Times New Roman"/>
          <w:sz w:val="28"/>
          <w:szCs w:val="28"/>
        </w:rPr>
        <w:t>,</w:t>
      </w:r>
      <w:r w:rsidRPr="00E73334">
        <w:rPr>
          <w:rFonts w:ascii="Times New Roman" w:hAnsi="Times New Roman" w:cs="Times New Roman"/>
          <w:sz w:val="28"/>
          <w:szCs w:val="28"/>
        </w:rPr>
        <w:t xml:space="preserve"> как групповых занятий, так и индивидуальной р</w:t>
      </w:r>
      <w:r w:rsidRPr="00E73334">
        <w:rPr>
          <w:rFonts w:ascii="Times New Roman" w:hAnsi="Times New Roman" w:cs="Times New Roman"/>
          <w:sz w:val="28"/>
          <w:szCs w:val="28"/>
        </w:rPr>
        <w:t>а</w:t>
      </w:r>
      <w:r w:rsidRPr="00E73334">
        <w:rPr>
          <w:rFonts w:ascii="Times New Roman" w:hAnsi="Times New Roman" w:cs="Times New Roman"/>
          <w:sz w:val="28"/>
          <w:szCs w:val="28"/>
        </w:rPr>
        <w:t>боты с одаре</w:t>
      </w:r>
      <w:r w:rsidRPr="00E73334">
        <w:rPr>
          <w:rFonts w:ascii="Times New Roman" w:hAnsi="Times New Roman" w:cs="Times New Roman"/>
          <w:sz w:val="28"/>
          <w:szCs w:val="28"/>
        </w:rPr>
        <w:t>н</w:t>
      </w:r>
      <w:r w:rsidRPr="00E73334">
        <w:rPr>
          <w:rFonts w:ascii="Times New Roman" w:hAnsi="Times New Roman" w:cs="Times New Roman"/>
          <w:sz w:val="28"/>
          <w:szCs w:val="28"/>
        </w:rPr>
        <w:t xml:space="preserve">ными детьми; 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- подготовка учащихся к олимпиадам, конкурсам, викторинам школьного, г</w:t>
      </w:r>
      <w:r w:rsidRPr="00E73334">
        <w:rPr>
          <w:rFonts w:ascii="Times New Roman" w:hAnsi="Times New Roman" w:cs="Times New Roman"/>
          <w:sz w:val="28"/>
          <w:szCs w:val="28"/>
        </w:rPr>
        <w:t>о</w:t>
      </w:r>
      <w:r w:rsidRPr="00E73334">
        <w:rPr>
          <w:rFonts w:ascii="Times New Roman" w:hAnsi="Times New Roman" w:cs="Times New Roman"/>
          <w:sz w:val="28"/>
          <w:szCs w:val="28"/>
        </w:rPr>
        <w:t>родского уро</w:t>
      </w:r>
      <w:r w:rsidRPr="00E73334">
        <w:rPr>
          <w:rFonts w:ascii="Times New Roman" w:hAnsi="Times New Roman" w:cs="Times New Roman"/>
          <w:sz w:val="28"/>
          <w:szCs w:val="28"/>
        </w:rPr>
        <w:t>в</w:t>
      </w:r>
      <w:r w:rsidRPr="00E73334">
        <w:rPr>
          <w:rFonts w:ascii="Times New Roman" w:hAnsi="Times New Roman" w:cs="Times New Roman"/>
          <w:sz w:val="28"/>
          <w:szCs w:val="28"/>
        </w:rPr>
        <w:t>ня;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- проведение массовых мероприятий внутри объединения;</w:t>
      </w:r>
    </w:p>
    <w:p w:rsidR="006E1B96" w:rsidRPr="00E73334" w:rsidRDefault="006E1B96" w:rsidP="006A39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sz w:val="28"/>
          <w:szCs w:val="28"/>
        </w:rPr>
        <w:t xml:space="preserve"> - обобщение и систематизация материалов и результатов работы с одаренными детьми. </w:t>
      </w:r>
      <w:r w:rsidRPr="00E73334">
        <w:rPr>
          <w:rFonts w:ascii="Times New Roman" w:hAnsi="Times New Roman" w:cs="Times New Roman"/>
          <w:sz w:val="28"/>
          <w:szCs w:val="28"/>
        </w:rPr>
        <w:t xml:space="preserve"> </w:t>
      </w:r>
    </w:p>
    <w:p w:rsidR="006E1B96" w:rsidRPr="00E73334" w:rsidRDefault="003B0009" w:rsidP="00807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334">
        <w:rPr>
          <w:rFonts w:ascii="Times New Roman" w:hAnsi="Times New Roman" w:cs="Times New Roman"/>
          <w:b/>
          <w:sz w:val="28"/>
          <w:szCs w:val="28"/>
          <w:u w:val="single"/>
        </w:rPr>
        <w:t>Методы  и  ф</w:t>
      </w:r>
      <w:r w:rsidR="006E1B96" w:rsidRPr="00E73334">
        <w:rPr>
          <w:rFonts w:ascii="Times New Roman" w:hAnsi="Times New Roman" w:cs="Times New Roman"/>
          <w:b/>
          <w:sz w:val="28"/>
          <w:szCs w:val="28"/>
          <w:u w:val="single"/>
        </w:rPr>
        <w:t>ормы работы</w:t>
      </w:r>
      <w:r w:rsidR="006E1B96" w:rsidRPr="00E733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0009" w:rsidRPr="00E73334" w:rsidRDefault="003B0009" w:rsidP="00807844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0784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  <w:u w:val="single"/>
        </w:rPr>
        <w:t>Урочная деятельность</w:t>
      </w:r>
      <w:r w:rsidR="0080784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.</w:t>
      </w:r>
      <w:r w:rsidR="00807844" w:rsidRPr="0080784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73334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К ней </w:t>
      </w: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относятся следующие виды деятельности: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>- проблемно-развивающее обучение,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>- проектно-исследовательская деятельность,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>- игровые технологии (деловые игры и путешествия),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>- информационно-коммуникативные технологии для удовлетворения познавательной мотивации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 xml:space="preserve">  развития способностей (разноуровневые тесты, презентации, тренажёры),</w:t>
      </w:r>
    </w:p>
    <w:p w:rsidR="003B0009" w:rsidRPr="00E73334" w:rsidRDefault="003B0009" w:rsidP="003B00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73334">
        <w:rPr>
          <w:rFonts w:ascii="Times New Roman" w:hAnsi="Times New Roman"/>
          <w:color w:val="000000"/>
          <w:spacing w:val="-2"/>
          <w:sz w:val="28"/>
          <w:szCs w:val="28"/>
        </w:rPr>
        <w:t>- творческие и нестандартные задания.</w:t>
      </w:r>
    </w:p>
    <w:p w:rsidR="003B0009" w:rsidRPr="00E73334" w:rsidRDefault="003B0009" w:rsidP="004204BD">
      <w:pPr>
        <w:spacing w:after="0"/>
        <w:rPr>
          <w:rFonts w:ascii="Times New Roman" w:hAnsi="Times New Roman"/>
          <w:sz w:val="28"/>
          <w:szCs w:val="28"/>
        </w:rPr>
      </w:pPr>
      <w:r w:rsidRPr="00807844">
        <w:rPr>
          <w:rFonts w:ascii="Times New Roman" w:hAnsi="Times New Roman"/>
          <w:i/>
          <w:sz w:val="28"/>
          <w:szCs w:val="28"/>
          <w:u w:val="single"/>
        </w:rPr>
        <w:t xml:space="preserve"> Внеурочная деятельность</w:t>
      </w:r>
      <w:r w:rsidR="00807844">
        <w:rPr>
          <w:rFonts w:ascii="Times New Roman" w:hAnsi="Times New Roman"/>
          <w:i/>
          <w:sz w:val="28"/>
          <w:szCs w:val="28"/>
          <w:u w:val="single"/>
        </w:rPr>
        <w:t>.</w:t>
      </w:r>
      <w:r w:rsidR="00807844" w:rsidRPr="00807844">
        <w:rPr>
          <w:rFonts w:ascii="Times New Roman" w:hAnsi="Times New Roman"/>
          <w:i/>
          <w:sz w:val="28"/>
          <w:szCs w:val="28"/>
        </w:rPr>
        <w:t xml:space="preserve">     </w:t>
      </w:r>
      <w:r w:rsidRPr="00E73334">
        <w:rPr>
          <w:rFonts w:ascii="Times New Roman" w:hAnsi="Times New Roman"/>
          <w:sz w:val="28"/>
          <w:szCs w:val="28"/>
        </w:rPr>
        <w:t>К ней  относятся следующие виды деятельности:</w:t>
      </w:r>
    </w:p>
    <w:p w:rsidR="003B0009" w:rsidRPr="00E73334" w:rsidRDefault="003B0009" w:rsidP="003B0009">
      <w:pPr>
        <w:spacing w:after="0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факультативы,</w:t>
      </w:r>
    </w:p>
    <w:p w:rsidR="003B0009" w:rsidRPr="00E73334" w:rsidRDefault="003B0009" w:rsidP="003B0009">
      <w:pPr>
        <w:spacing w:after="0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предметные недели,</w:t>
      </w:r>
    </w:p>
    <w:p w:rsidR="003B0009" w:rsidRPr="00E73334" w:rsidRDefault="003B0009" w:rsidP="003B0009">
      <w:pPr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олимпиады и конкурсы по предметам.</w:t>
      </w:r>
    </w:p>
    <w:p w:rsidR="003B0009" w:rsidRPr="00E73334" w:rsidRDefault="00507B6D" w:rsidP="003B00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334">
        <w:rPr>
          <w:rFonts w:ascii="Times New Roman" w:hAnsi="Times New Roman"/>
          <w:b/>
          <w:sz w:val="28"/>
          <w:szCs w:val="28"/>
        </w:rPr>
        <w:t xml:space="preserve"> Аспекты, которыми следует руководствоваться  при выборе форм и методов</w:t>
      </w:r>
      <w:r w:rsidR="003B0009" w:rsidRPr="00E73334">
        <w:rPr>
          <w:rFonts w:ascii="Times New Roman" w:hAnsi="Times New Roman"/>
          <w:b/>
          <w:sz w:val="28"/>
          <w:szCs w:val="28"/>
        </w:rPr>
        <w:t>: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видом одарённости;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возрастом ребёнка;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социальным статусом семьи ребёнка;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уровнем одарённости;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активностью самого ребёнка;</w:t>
      </w:r>
    </w:p>
    <w:p w:rsidR="003B0009" w:rsidRPr="00E73334" w:rsidRDefault="003B0009" w:rsidP="003B00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334">
        <w:rPr>
          <w:rFonts w:ascii="Times New Roman" w:hAnsi="Times New Roman"/>
          <w:sz w:val="28"/>
          <w:szCs w:val="28"/>
        </w:rPr>
        <w:t>- профес</w:t>
      </w:r>
      <w:r w:rsidR="00E73334">
        <w:rPr>
          <w:rFonts w:ascii="Times New Roman" w:hAnsi="Times New Roman"/>
          <w:sz w:val="28"/>
          <w:szCs w:val="28"/>
        </w:rPr>
        <w:t>сиональной подготовкой педагога.</w:t>
      </w:r>
    </w:p>
    <w:p w:rsidR="003B0009" w:rsidRPr="00E73334" w:rsidRDefault="003B0009" w:rsidP="003B00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B96" w:rsidRDefault="006E1B96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A6">
        <w:rPr>
          <w:rFonts w:ascii="Times New Roman" w:hAnsi="Times New Roman" w:cs="Times New Roman"/>
          <w:b/>
          <w:sz w:val="28"/>
          <w:szCs w:val="28"/>
        </w:rPr>
        <w:t>План работы с одаренными учащимися в 4 классе</w:t>
      </w:r>
    </w:p>
    <w:p w:rsidR="006A39A6" w:rsidRPr="006A39A6" w:rsidRDefault="006A39A6" w:rsidP="006A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1842"/>
      </w:tblGrid>
      <w:tr w:rsidR="006E1B96" w:rsidRPr="006A39A6" w:rsidTr="006E1B96">
        <w:tc>
          <w:tcPr>
            <w:tcW w:w="1101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№ п/п   </w:t>
            </w:r>
          </w:p>
        </w:tc>
        <w:tc>
          <w:tcPr>
            <w:tcW w:w="6378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E1B96" w:rsidRPr="006A39A6" w:rsidTr="006E1B96">
        <w:tc>
          <w:tcPr>
            <w:tcW w:w="1101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6E1B96" w:rsidRDefault="006E1B96" w:rsidP="006E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4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с учѐтом  способностей, склонностей и интересов учащихся.   Вовлечение в проектную деятельность.  </w:t>
            </w:r>
          </w:p>
          <w:p w:rsidR="00F8748A" w:rsidRPr="006A39A6" w:rsidRDefault="00F8748A" w:rsidP="00F8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школьном этапе в олимпиаде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тематике, информатике.</w:t>
            </w:r>
          </w:p>
        </w:tc>
        <w:tc>
          <w:tcPr>
            <w:tcW w:w="1842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E1B96" w:rsidRPr="006A39A6" w:rsidTr="006E1B96">
        <w:tc>
          <w:tcPr>
            <w:tcW w:w="1101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6E1B96" w:rsidRDefault="00792A0B" w:rsidP="00F8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39A6" w:rsidRPr="006A39A6"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олимпиаде по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инфо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>матике</w:t>
            </w:r>
            <w:r w:rsidR="00F8748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этапе.</w:t>
            </w:r>
          </w:p>
          <w:p w:rsidR="00792A0B" w:rsidRPr="006A39A6" w:rsidRDefault="00792A0B" w:rsidP="0079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игре-конкурсу "Эму".</w:t>
            </w:r>
          </w:p>
        </w:tc>
        <w:tc>
          <w:tcPr>
            <w:tcW w:w="1842" w:type="dxa"/>
          </w:tcPr>
          <w:p w:rsidR="006E1B96" w:rsidRPr="006A39A6" w:rsidRDefault="007A6ECF" w:rsidP="0026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39A6" w:rsidRPr="006A39A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A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6E1B96" w:rsidRPr="006A39A6" w:rsidTr="006E1B96">
        <w:tc>
          <w:tcPr>
            <w:tcW w:w="1101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6A39A6" w:rsidRPr="006A39A6" w:rsidRDefault="006A39A6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предметной неделе </w:t>
            </w:r>
            <w:r w:rsidR="00F8748A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чальных классов.  </w:t>
            </w:r>
          </w:p>
          <w:p w:rsidR="006E1B96" w:rsidRDefault="006A39A6" w:rsidP="007A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2. Участие в олимпиаде по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информ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ECF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  <w:r w:rsidR="00F8748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этапе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2A0B" w:rsidRPr="006A39A6" w:rsidRDefault="00792A0B" w:rsidP="007A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конкурсе  "Эму".</w:t>
            </w:r>
          </w:p>
        </w:tc>
        <w:tc>
          <w:tcPr>
            <w:tcW w:w="1842" w:type="dxa"/>
          </w:tcPr>
          <w:p w:rsidR="006E1B96" w:rsidRPr="006A39A6" w:rsidRDefault="007A6ECF" w:rsidP="0026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6A39A6" w:rsidRPr="006A39A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A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кабрь</w:t>
            </w:r>
          </w:p>
        </w:tc>
      </w:tr>
      <w:tr w:rsidR="006E1B96" w:rsidRPr="006A39A6" w:rsidTr="006E1B96">
        <w:tc>
          <w:tcPr>
            <w:tcW w:w="1101" w:type="dxa"/>
          </w:tcPr>
          <w:p w:rsidR="006E1B96" w:rsidRPr="006A39A6" w:rsidRDefault="006E1B9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8" w:type="dxa"/>
          </w:tcPr>
          <w:p w:rsidR="00EB78F5" w:rsidRPr="006A39A6" w:rsidRDefault="00EB78F5" w:rsidP="00EB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A0B">
              <w:rPr>
                <w:rFonts w:ascii="Times New Roman" w:hAnsi="Times New Roman" w:cs="Times New Roman"/>
                <w:sz w:val="28"/>
                <w:szCs w:val="28"/>
              </w:rPr>
              <w:t>Подготовка к игре-конкурсу "Кенгуру"</w:t>
            </w:r>
          </w:p>
        </w:tc>
        <w:tc>
          <w:tcPr>
            <w:tcW w:w="1842" w:type="dxa"/>
          </w:tcPr>
          <w:p w:rsidR="006E1B96" w:rsidRPr="006A39A6" w:rsidRDefault="006A39A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</w:tr>
      <w:tr w:rsidR="006A39A6" w:rsidRPr="006A39A6" w:rsidTr="006E1B96">
        <w:tc>
          <w:tcPr>
            <w:tcW w:w="1101" w:type="dxa"/>
          </w:tcPr>
          <w:p w:rsidR="006A39A6" w:rsidRPr="006A39A6" w:rsidRDefault="00EB78F5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6A39A6" w:rsidRPr="006A39A6" w:rsidRDefault="006A39A6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1. Подг</w:t>
            </w:r>
            <w:r w:rsidR="003B0009">
              <w:rPr>
                <w:rFonts w:ascii="Times New Roman" w:hAnsi="Times New Roman" w:cs="Times New Roman"/>
                <w:sz w:val="28"/>
                <w:szCs w:val="28"/>
              </w:rPr>
              <w:t xml:space="preserve">отовка и участие в общешкольных 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сах. </w:t>
            </w:r>
          </w:p>
          <w:p w:rsidR="006A39A6" w:rsidRPr="006A39A6" w:rsidRDefault="006A39A6" w:rsidP="0026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3A0C">
              <w:rPr>
                <w:rFonts w:ascii="Times New Roman" w:hAnsi="Times New Roman" w:cs="Times New Roman"/>
                <w:sz w:val="28"/>
                <w:szCs w:val="28"/>
              </w:rPr>
              <w:t>Участие в игре-конкурсе "Кенгуру".</w:t>
            </w:r>
          </w:p>
        </w:tc>
        <w:tc>
          <w:tcPr>
            <w:tcW w:w="1842" w:type="dxa"/>
          </w:tcPr>
          <w:p w:rsidR="006A39A6" w:rsidRPr="006A39A6" w:rsidRDefault="00263A0C" w:rsidP="0026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792A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A39A6" w:rsidRPr="006A39A6" w:rsidTr="006E1B96">
        <w:tc>
          <w:tcPr>
            <w:tcW w:w="1101" w:type="dxa"/>
          </w:tcPr>
          <w:p w:rsidR="006A39A6" w:rsidRPr="006A39A6" w:rsidRDefault="00EB78F5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6A39A6" w:rsidRPr="006A39A6" w:rsidRDefault="00F8748A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нестандартными задачами и заданиями по математике  и информатике.</w:t>
            </w:r>
          </w:p>
        </w:tc>
        <w:tc>
          <w:tcPr>
            <w:tcW w:w="1842" w:type="dxa"/>
          </w:tcPr>
          <w:p w:rsidR="00B43731" w:rsidRDefault="00263A0C" w:rsidP="00EB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–</w:t>
            </w:r>
            <w:r w:rsidR="00B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A0C" w:rsidRDefault="00F8748A" w:rsidP="00EB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январь – февраль – март </w:t>
            </w:r>
            <w:r w:rsidR="00EB78F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9A6" w:rsidRPr="006A39A6" w:rsidRDefault="00EB78F5" w:rsidP="00EB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A39A6" w:rsidRPr="006A39A6" w:rsidTr="006E1B96">
        <w:tc>
          <w:tcPr>
            <w:tcW w:w="1101" w:type="dxa"/>
          </w:tcPr>
          <w:p w:rsidR="006A39A6" w:rsidRPr="006A39A6" w:rsidRDefault="00EB78F5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6A39A6" w:rsidRPr="006A39A6" w:rsidRDefault="003B0009" w:rsidP="003B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конференциях.</w:t>
            </w:r>
            <w:r w:rsidR="006A39A6" w:rsidRPr="006A39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</w:tcPr>
          <w:p w:rsidR="006A39A6" w:rsidRPr="006A39A6" w:rsidRDefault="006A39A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39A6" w:rsidRPr="006A39A6" w:rsidTr="006E1B96">
        <w:tc>
          <w:tcPr>
            <w:tcW w:w="1101" w:type="dxa"/>
          </w:tcPr>
          <w:p w:rsidR="006A39A6" w:rsidRPr="006A39A6" w:rsidRDefault="00EB78F5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6A39A6" w:rsidRPr="006A39A6" w:rsidRDefault="006A39A6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методического банка по работе с  одарѐнными учащимися и их родителями.</w:t>
            </w:r>
          </w:p>
        </w:tc>
        <w:tc>
          <w:tcPr>
            <w:tcW w:w="1842" w:type="dxa"/>
          </w:tcPr>
          <w:p w:rsidR="006A39A6" w:rsidRPr="006A39A6" w:rsidRDefault="006A39A6" w:rsidP="006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A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6E1B96" w:rsidRPr="006A39A6" w:rsidRDefault="006E1B96" w:rsidP="006E1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009" w:rsidRPr="00657B6E" w:rsidRDefault="003B0009" w:rsidP="003B0009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57B6E">
        <w:rPr>
          <w:rFonts w:ascii="Times New Roman" w:hAnsi="Times New Roman"/>
          <w:b/>
          <w:sz w:val="32"/>
          <w:szCs w:val="40"/>
        </w:rPr>
        <w:t>Календарно-тематическое планирование занятий</w:t>
      </w:r>
      <w:r w:rsidR="00743E78" w:rsidRPr="00657B6E">
        <w:rPr>
          <w:rFonts w:ascii="Times New Roman" w:hAnsi="Times New Roman"/>
          <w:b/>
          <w:sz w:val="32"/>
          <w:szCs w:val="40"/>
        </w:rPr>
        <w:t xml:space="preserve"> </w:t>
      </w:r>
    </w:p>
    <w:p w:rsidR="00743E78" w:rsidRPr="00743E78" w:rsidRDefault="00743E78" w:rsidP="003B0009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657B6E">
        <w:rPr>
          <w:rFonts w:ascii="Times New Roman" w:hAnsi="Times New Roman"/>
          <w:b/>
          <w:sz w:val="32"/>
          <w:szCs w:val="40"/>
        </w:rPr>
        <w:t>на 2018-19 учебный год</w:t>
      </w:r>
    </w:p>
    <w:tbl>
      <w:tblPr>
        <w:tblStyle w:val="a4"/>
        <w:tblW w:w="0" w:type="auto"/>
        <w:tblLook w:val="04A0"/>
      </w:tblPr>
      <w:tblGrid>
        <w:gridCol w:w="943"/>
        <w:gridCol w:w="6000"/>
        <w:gridCol w:w="1852"/>
        <w:gridCol w:w="1887"/>
      </w:tblGrid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0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852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887" w:type="dxa"/>
          </w:tcPr>
          <w:p w:rsidR="00792A0B" w:rsidRPr="00807844" w:rsidRDefault="00792A0B" w:rsidP="0079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Планируемая дата занятия</w:t>
            </w: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0" w:type="dxa"/>
          </w:tcPr>
          <w:p w:rsidR="00792A0B" w:rsidRPr="00807844" w:rsidRDefault="00792A0B" w:rsidP="00743E78">
            <w:pPr>
              <w:pStyle w:val="40"/>
              <w:shd w:val="clear" w:color="auto" w:fill="auto"/>
              <w:spacing w:before="0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1852" w:type="dxa"/>
          </w:tcPr>
          <w:p w:rsidR="00792A0B" w:rsidRPr="00807844" w:rsidRDefault="00792A0B" w:rsidP="00743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792A0B" w:rsidRPr="00807844" w:rsidRDefault="00792A0B" w:rsidP="00743E78">
            <w:pPr>
              <w:jc w:val="center"/>
              <w:rPr>
                <w:b/>
                <w:sz w:val="28"/>
                <w:szCs w:val="28"/>
              </w:rPr>
            </w:pPr>
          </w:p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</w:tcPr>
          <w:p w:rsidR="00792A0B" w:rsidRPr="00807844" w:rsidRDefault="00792A0B" w:rsidP="00743E78">
            <w:pPr>
              <w:pStyle w:val="40"/>
              <w:shd w:val="clear" w:color="auto" w:fill="auto"/>
              <w:spacing w:before="0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Числовые ребусы с многозначными числами.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000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нестандартных, комбинаторных задач по м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тематике.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0" w:type="dxa"/>
          </w:tcPr>
          <w:p w:rsidR="00792A0B" w:rsidRPr="00807844" w:rsidRDefault="00792A0B" w:rsidP="00537888">
            <w:pPr>
              <w:pStyle w:val="40"/>
              <w:shd w:val="clear" w:color="auto" w:fill="auto"/>
              <w:spacing w:before="0" w:after="116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1852" w:type="dxa"/>
          </w:tcPr>
          <w:p w:rsidR="00792A0B" w:rsidRPr="00807844" w:rsidRDefault="00792A0B" w:rsidP="00537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792A0B" w:rsidRPr="00807844" w:rsidRDefault="00792A0B" w:rsidP="00537888">
            <w:pPr>
              <w:jc w:val="center"/>
              <w:rPr>
                <w:b/>
                <w:sz w:val="28"/>
                <w:szCs w:val="28"/>
              </w:rPr>
            </w:pPr>
          </w:p>
          <w:p w:rsidR="00792A0B" w:rsidRPr="00807844" w:rsidRDefault="00792A0B" w:rsidP="00537888">
            <w:pPr>
              <w:jc w:val="center"/>
              <w:rPr>
                <w:b/>
                <w:sz w:val="28"/>
                <w:szCs w:val="28"/>
              </w:rPr>
            </w:pPr>
          </w:p>
          <w:p w:rsidR="00792A0B" w:rsidRPr="00807844" w:rsidRDefault="00792A0B" w:rsidP="0053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92A0B" w:rsidRPr="00807844" w:rsidTr="00792A0B">
        <w:trPr>
          <w:trHeight w:val="401"/>
        </w:trPr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</w:tcPr>
          <w:p w:rsidR="00792A0B" w:rsidRPr="00807844" w:rsidRDefault="00792A0B" w:rsidP="00537888">
            <w:pPr>
              <w:pStyle w:val="40"/>
              <w:shd w:val="clear" w:color="auto" w:fill="auto"/>
              <w:spacing w:before="0" w:line="278" w:lineRule="exact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Задачи, связанные с величинами.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</w:tr>
      <w:tr w:rsidR="00792A0B" w:rsidRPr="00807844" w:rsidTr="00792A0B">
        <w:trPr>
          <w:trHeight w:val="93"/>
        </w:trPr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0" w:type="dxa"/>
          </w:tcPr>
          <w:p w:rsidR="00792A0B" w:rsidRPr="00807844" w:rsidRDefault="00792A0B" w:rsidP="00537888">
            <w:pPr>
              <w:pStyle w:val="40"/>
              <w:shd w:val="clear" w:color="auto" w:fill="auto"/>
              <w:spacing w:before="0" w:after="120" w:line="278" w:lineRule="exact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Задачи, решаемые с помощью графов.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0" w:type="dxa"/>
          </w:tcPr>
          <w:p w:rsidR="00792A0B" w:rsidRPr="00807844" w:rsidRDefault="00792A0B" w:rsidP="00537888">
            <w:pPr>
              <w:pStyle w:val="40"/>
              <w:shd w:val="clear" w:color="auto" w:fill="auto"/>
              <w:spacing w:before="0" w:after="124" w:line="278" w:lineRule="exact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Арифметические задачи, требующие особых приёмов решения.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b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0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Множества. Объединение и пересечение мн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жеств.</w:t>
            </w:r>
          </w:p>
        </w:tc>
        <w:tc>
          <w:tcPr>
            <w:tcW w:w="1852" w:type="dxa"/>
          </w:tcPr>
          <w:p w:rsidR="00792A0B" w:rsidRPr="00807844" w:rsidRDefault="00792A0B" w:rsidP="0045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5D326F" w:rsidRPr="00807844" w:rsidRDefault="005D326F" w:rsidP="0045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0B" w:rsidRPr="00807844" w:rsidRDefault="00792A0B" w:rsidP="0045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6000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кругов Эйл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6000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заданий конкурса-игры «Ке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гуру».</w:t>
            </w:r>
          </w:p>
        </w:tc>
        <w:tc>
          <w:tcPr>
            <w:tcW w:w="1852" w:type="dxa"/>
          </w:tcPr>
          <w:p w:rsidR="00792A0B" w:rsidRPr="00807844" w:rsidRDefault="00792A0B" w:rsidP="00E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792A0B" w:rsidRPr="00807844" w:rsidRDefault="00792A0B" w:rsidP="00E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0B" w:rsidRPr="00807844" w:rsidRDefault="00792A0B" w:rsidP="00E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00" w:type="dxa"/>
          </w:tcPr>
          <w:p w:rsidR="00792A0B" w:rsidRPr="00807844" w:rsidRDefault="00792A0B" w:rsidP="00EF1EE0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геометрического содержания.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0B" w:rsidRPr="00807844" w:rsidTr="00792A0B">
        <w:tc>
          <w:tcPr>
            <w:tcW w:w="943" w:type="dxa"/>
          </w:tcPr>
          <w:p w:rsidR="00792A0B" w:rsidRPr="00807844" w:rsidRDefault="00792A0B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00" w:type="dxa"/>
          </w:tcPr>
          <w:p w:rsidR="00792A0B" w:rsidRPr="00807844" w:rsidRDefault="00792A0B" w:rsidP="00EF1EE0">
            <w:pPr>
              <w:pStyle w:val="40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1852" w:type="dxa"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92A0B" w:rsidRPr="00807844" w:rsidRDefault="00792A0B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E3" w:rsidRPr="00807844" w:rsidTr="00792A0B">
        <w:tc>
          <w:tcPr>
            <w:tcW w:w="943" w:type="dxa"/>
          </w:tcPr>
          <w:p w:rsidR="00A516E3" w:rsidRPr="00807844" w:rsidRDefault="00A516E3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00" w:type="dxa"/>
          </w:tcPr>
          <w:p w:rsidR="00A516E3" w:rsidRPr="00807844" w:rsidRDefault="00A516E3" w:rsidP="00AC17B3">
            <w:pPr>
              <w:pStyle w:val="40"/>
              <w:shd w:val="clear" w:color="auto" w:fill="auto"/>
              <w:spacing w:before="0" w:after="116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на уравнивание данных (дано целое и разность).</w:t>
            </w:r>
          </w:p>
        </w:tc>
        <w:tc>
          <w:tcPr>
            <w:tcW w:w="1852" w:type="dxa"/>
          </w:tcPr>
          <w:p w:rsidR="00A516E3" w:rsidRPr="00807844" w:rsidRDefault="00A516E3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A516E3" w:rsidRPr="00807844" w:rsidRDefault="00A516E3" w:rsidP="00A5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E3" w:rsidRPr="00807844" w:rsidRDefault="00A516E3" w:rsidP="00A5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516E3" w:rsidRPr="00807844" w:rsidTr="00535BA0">
        <w:tc>
          <w:tcPr>
            <w:tcW w:w="943" w:type="dxa"/>
          </w:tcPr>
          <w:p w:rsidR="00A516E3" w:rsidRPr="00807844" w:rsidRDefault="00A516E3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6000" w:type="dxa"/>
          </w:tcPr>
          <w:p w:rsidR="00A516E3" w:rsidRPr="00807844" w:rsidRDefault="00A516E3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Задачи на равные части (дано целое и кра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ность).</w:t>
            </w:r>
          </w:p>
        </w:tc>
        <w:tc>
          <w:tcPr>
            <w:tcW w:w="1852" w:type="dxa"/>
          </w:tcPr>
          <w:p w:rsidR="00A516E3" w:rsidRPr="00807844" w:rsidRDefault="00A516E3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A516E3" w:rsidRPr="00807844" w:rsidRDefault="00A516E3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54" w:rsidRPr="00807844" w:rsidTr="00792A0B">
        <w:tc>
          <w:tcPr>
            <w:tcW w:w="943" w:type="dxa"/>
          </w:tcPr>
          <w:p w:rsidR="00F62454" w:rsidRPr="00807844" w:rsidRDefault="00F62454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00" w:type="dxa"/>
          </w:tcPr>
          <w:p w:rsidR="00F62454" w:rsidRPr="00807844" w:rsidRDefault="00F62454" w:rsidP="00F62454">
            <w:pPr>
              <w:pStyle w:val="40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 xml:space="preserve">Логические задачи. Задачи на планирование </w:t>
            </w:r>
            <w:r w:rsidRPr="00807844">
              <w:rPr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1852" w:type="dxa"/>
          </w:tcPr>
          <w:p w:rsidR="00F62454" w:rsidRPr="00807844" w:rsidRDefault="00F62454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F62454" w:rsidRPr="00807844" w:rsidRDefault="00F62454" w:rsidP="00F6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54" w:rsidRPr="00807844" w:rsidRDefault="00F62454" w:rsidP="00F6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54" w:rsidRPr="00807844" w:rsidRDefault="00F62454" w:rsidP="00F6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2454" w:rsidRPr="00807844" w:rsidTr="00792A0B">
        <w:tc>
          <w:tcPr>
            <w:tcW w:w="943" w:type="dxa"/>
          </w:tcPr>
          <w:p w:rsidR="00F62454" w:rsidRPr="00807844" w:rsidRDefault="00F62454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000" w:type="dxa"/>
          </w:tcPr>
          <w:p w:rsidR="00F62454" w:rsidRPr="00807844" w:rsidRDefault="00F62454" w:rsidP="00F62454">
            <w:pPr>
              <w:pStyle w:val="40"/>
              <w:shd w:val="clear" w:color="auto" w:fill="auto"/>
              <w:spacing w:before="0" w:after="124" w:line="278" w:lineRule="exact"/>
              <w:ind w:left="20" w:right="2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на установление взаимно однозначн</w:t>
            </w:r>
            <w:r w:rsidRPr="00807844">
              <w:rPr>
                <w:sz w:val="28"/>
                <w:szCs w:val="28"/>
              </w:rPr>
              <w:t>о</w:t>
            </w:r>
            <w:r w:rsidRPr="00807844">
              <w:rPr>
                <w:sz w:val="28"/>
                <w:szCs w:val="28"/>
              </w:rPr>
              <w:t>го соответствия между множествами. Лог</w:t>
            </w:r>
            <w:r w:rsidRPr="00807844">
              <w:rPr>
                <w:sz w:val="28"/>
                <w:szCs w:val="28"/>
              </w:rPr>
              <w:t>и</w:t>
            </w:r>
            <w:r w:rsidRPr="00807844">
              <w:rPr>
                <w:sz w:val="28"/>
                <w:szCs w:val="28"/>
              </w:rPr>
              <w:t>ческие задачи.</w:t>
            </w:r>
          </w:p>
        </w:tc>
        <w:tc>
          <w:tcPr>
            <w:tcW w:w="1852" w:type="dxa"/>
          </w:tcPr>
          <w:p w:rsidR="00F62454" w:rsidRPr="00807844" w:rsidRDefault="00F62454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F62454" w:rsidRPr="00807844" w:rsidRDefault="00F62454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54" w:rsidRPr="00807844" w:rsidTr="00792A0B">
        <w:tc>
          <w:tcPr>
            <w:tcW w:w="943" w:type="dxa"/>
          </w:tcPr>
          <w:p w:rsidR="00F62454" w:rsidRPr="00807844" w:rsidRDefault="00F62454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6000" w:type="dxa"/>
          </w:tcPr>
          <w:p w:rsidR="00F62454" w:rsidRPr="00807844" w:rsidRDefault="00F62454" w:rsidP="00F62454">
            <w:pPr>
              <w:pStyle w:val="40"/>
              <w:shd w:val="clear" w:color="auto" w:fill="auto"/>
              <w:spacing w:before="0" w:line="278" w:lineRule="exact"/>
              <w:ind w:left="20"/>
              <w:rPr>
                <w:b/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геометрического содержания.</w:t>
            </w:r>
          </w:p>
        </w:tc>
        <w:tc>
          <w:tcPr>
            <w:tcW w:w="1852" w:type="dxa"/>
          </w:tcPr>
          <w:p w:rsidR="00F62454" w:rsidRPr="00807844" w:rsidRDefault="00F62454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F62454" w:rsidRPr="00807844" w:rsidRDefault="00F62454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6F" w:rsidRPr="00807844" w:rsidTr="00792A0B">
        <w:tc>
          <w:tcPr>
            <w:tcW w:w="943" w:type="dxa"/>
          </w:tcPr>
          <w:p w:rsidR="005D326F" w:rsidRPr="00807844" w:rsidRDefault="005D326F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6000" w:type="dxa"/>
          </w:tcPr>
          <w:p w:rsidR="005D326F" w:rsidRPr="00807844" w:rsidRDefault="005D326F" w:rsidP="005D326F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Числовые ребусы. Головоломки.</w:t>
            </w:r>
          </w:p>
        </w:tc>
        <w:tc>
          <w:tcPr>
            <w:tcW w:w="1852" w:type="dxa"/>
          </w:tcPr>
          <w:p w:rsidR="005D326F" w:rsidRPr="00807844" w:rsidRDefault="005D326F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5D326F" w:rsidRPr="00807844" w:rsidRDefault="005D326F" w:rsidP="005D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F" w:rsidRPr="00807844" w:rsidRDefault="005D326F" w:rsidP="005D3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D326F" w:rsidRPr="00807844" w:rsidTr="00792A0B">
        <w:tc>
          <w:tcPr>
            <w:tcW w:w="943" w:type="dxa"/>
          </w:tcPr>
          <w:p w:rsidR="005D326F" w:rsidRPr="00807844" w:rsidRDefault="005D326F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00" w:type="dxa"/>
          </w:tcPr>
          <w:p w:rsidR="005D326F" w:rsidRPr="00807844" w:rsidRDefault="005D326F" w:rsidP="005D326F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- шутки.</w:t>
            </w:r>
          </w:p>
        </w:tc>
        <w:tc>
          <w:tcPr>
            <w:tcW w:w="1852" w:type="dxa"/>
          </w:tcPr>
          <w:p w:rsidR="005D326F" w:rsidRPr="00807844" w:rsidRDefault="005D326F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5D326F" w:rsidRPr="00807844" w:rsidRDefault="005D326F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7" w:rsidRPr="00807844" w:rsidTr="00792A0B">
        <w:tc>
          <w:tcPr>
            <w:tcW w:w="943" w:type="dxa"/>
          </w:tcPr>
          <w:p w:rsidR="00402D37" w:rsidRPr="00807844" w:rsidRDefault="00402D37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00" w:type="dxa"/>
          </w:tcPr>
          <w:p w:rsidR="00402D37" w:rsidRPr="00807844" w:rsidRDefault="00402D37" w:rsidP="00402D37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 по упорядочиванию множеств.</w:t>
            </w:r>
          </w:p>
        </w:tc>
        <w:tc>
          <w:tcPr>
            <w:tcW w:w="1852" w:type="dxa"/>
          </w:tcPr>
          <w:p w:rsidR="00402D37" w:rsidRPr="00807844" w:rsidRDefault="00402D37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402D37" w:rsidRPr="00807844" w:rsidRDefault="00402D37" w:rsidP="004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37" w:rsidRPr="00807844" w:rsidRDefault="00402D37" w:rsidP="004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02D37" w:rsidRPr="00807844" w:rsidTr="00792A0B">
        <w:tc>
          <w:tcPr>
            <w:tcW w:w="943" w:type="dxa"/>
          </w:tcPr>
          <w:p w:rsidR="00402D37" w:rsidRPr="00807844" w:rsidRDefault="00402D37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000" w:type="dxa"/>
          </w:tcPr>
          <w:p w:rsidR="00402D37" w:rsidRPr="00807844" w:rsidRDefault="00402D37" w:rsidP="00402D37">
            <w:pPr>
              <w:pStyle w:val="40"/>
              <w:shd w:val="clear" w:color="auto" w:fill="auto"/>
              <w:spacing w:before="0" w:after="120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852" w:type="dxa"/>
          </w:tcPr>
          <w:p w:rsidR="00402D37" w:rsidRPr="00807844" w:rsidRDefault="00402D37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402D37" w:rsidRPr="00807844" w:rsidRDefault="00402D37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7" w:rsidRPr="00807844" w:rsidTr="00792A0B">
        <w:tc>
          <w:tcPr>
            <w:tcW w:w="943" w:type="dxa"/>
          </w:tcPr>
          <w:p w:rsidR="00402D37" w:rsidRPr="00807844" w:rsidRDefault="00402D37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00" w:type="dxa"/>
          </w:tcPr>
          <w:p w:rsidR="00402D37" w:rsidRPr="00807844" w:rsidRDefault="00402D37" w:rsidP="00402D37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Задачи, решаемые с конца.</w:t>
            </w:r>
          </w:p>
        </w:tc>
        <w:tc>
          <w:tcPr>
            <w:tcW w:w="1852" w:type="dxa"/>
          </w:tcPr>
          <w:p w:rsidR="00402D37" w:rsidRPr="00807844" w:rsidRDefault="00402D37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402D37" w:rsidRPr="00807844" w:rsidRDefault="00402D37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F0" w:rsidRPr="00807844" w:rsidTr="00792A0B">
        <w:tc>
          <w:tcPr>
            <w:tcW w:w="943" w:type="dxa"/>
          </w:tcPr>
          <w:p w:rsidR="006220F0" w:rsidRPr="00807844" w:rsidRDefault="006220F0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00" w:type="dxa"/>
          </w:tcPr>
          <w:p w:rsidR="006220F0" w:rsidRPr="00807844" w:rsidRDefault="006220F0" w:rsidP="006220F0">
            <w:pPr>
              <w:pStyle w:val="40"/>
              <w:shd w:val="clear" w:color="auto" w:fill="auto"/>
              <w:spacing w:before="0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Задачи, связанные с промежутками.</w:t>
            </w:r>
          </w:p>
        </w:tc>
        <w:tc>
          <w:tcPr>
            <w:tcW w:w="1852" w:type="dxa"/>
          </w:tcPr>
          <w:p w:rsidR="006220F0" w:rsidRPr="00807844" w:rsidRDefault="006220F0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6220F0" w:rsidRPr="00807844" w:rsidRDefault="006220F0" w:rsidP="0062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F0" w:rsidRPr="00807844" w:rsidRDefault="006220F0" w:rsidP="0062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F0" w:rsidRPr="00807844" w:rsidRDefault="006220F0" w:rsidP="0062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20F0" w:rsidRPr="00807844" w:rsidTr="00792A0B">
        <w:tc>
          <w:tcPr>
            <w:tcW w:w="943" w:type="dxa"/>
          </w:tcPr>
          <w:p w:rsidR="006220F0" w:rsidRPr="00807844" w:rsidRDefault="006220F0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000" w:type="dxa"/>
          </w:tcPr>
          <w:p w:rsidR="006220F0" w:rsidRPr="00807844" w:rsidRDefault="006220F0" w:rsidP="00402D37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Решение нестандартных, комбинаторных задач по м</w:t>
            </w:r>
            <w:r w:rsidRPr="00807844">
              <w:rPr>
                <w:sz w:val="28"/>
                <w:szCs w:val="28"/>
              </w:rPr>
              <w:t>а</w:t>
            </w:r>
            <w:r w:rsidRPr="00807844">
              <w:rPr>
                <w:sz w:val="28"/>
                <w:szCs w:val="28"/>
              </w:rPr>
              <w:t>тематике, информатике.</w:t>
            </w:r>
          </w:p>
        </w:tc>
        <w:tc>
          <w:tcPr>
            <w:tcW w:w="1852" w:type="dxa"/>
          </w:tcPr>
          <w:p w:rsidR="006220F0" w:rsidRPr="00807844" w:rsidRDefault="006220F0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220F0" w:rsidRPr="00807844" w:rsidRDefault="006220F0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F0" w:rsidRPr="00807844" w:rsidTr="00792A0B">
        <w:tc>
          <w:tcPr>
            <w:tcW w:w="943" w:type="dxa"/>
          </w:tcPr>
          <w:p w:rsidR="006220F0" w:rsidRPr="00807844" w:rsidRDefault="006220F0" w:rsidP="0074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4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00" w:type="dxa"/>
          </w:tcPr>
          <w:p w:rsidR="006220F0" w:rsidRPr="00807844" w:rsidRDefault="006220F0" w:rsidP="00402D37">
            <w:pPr>
              <w:pStyle w:val="40"/>
              <w:shd w:val="clear" w:color="auto" w:fill="auto"/>
              <w:spacing w:before="0" w:line="278" w:lineRule="exact"/>
              <w:ind w:left="20"/>
              <w:rPr>
                <w:sz w:val="28"/>
                <w:szCs w:val="28"/>
              </w:rPr>
            </w:pPr>
            <w:r w:rsidRPr="00807844">
              <w:rPr>
                <w:sz w:val="28"/>
                <w:szCs w:val="28"/>
              </w:rPr>
              <w:t>Итоги проделанной работы.</w:t>
            </w:r>
          </w:p>
        </w:tc>
        <w:tc>
          <w:tcPr>
            <w:tcW w:w="1852" w:type="dxa"/>
          </w:tcPr>
          <w:p w:rsidR="006220F0" w:rsidRPr="00807844" w:rsidRDefault="006220F0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220F0" w:rsidRPr="00807844" w:rsidRDefault="006220F0" w:rsidP="006A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9A6" w:rsidRPr="00807844" w:rsidRDefault="006A39A6" w:rsidP="00AE398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07844">
        <w:rPr>
          <w:rFonts w:ascii="Times New Roman" w:hAnsi="Times New Roman" w:cs="Times New Roman"/>
          <w:b/>
          <w:sz w:val="28"/>
          <w:szCs w:val="28"/>
        </w:rPr>
        <w:t>Список одаренных детей 4 класса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2127"/>
      </w:tblGrid>
      <w:tr w:rsidR="00535692" w:rsidTr="00535692">
        <w:tc>
          <w:tcPr>
            <w:tcW w:w="534" w:type="dxa"/>
          </w:tcPr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692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4110" w:type="dxa"/>
          </w:tcPr>
          <w:p w:rsidR="00535692" w:rsidRDefault="00535692" w:rsidP="006A39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 учащегося</w:t>
            </w:r>
          </w:p>
        </w:tc>
        <w:tc>
          <w:tcPr>
            <w:tcW w:w="2127" w:type="dxa"/>
          </w:tcPr>
          <w:p w:rsidR="00535692" w:rsidRDefault="00535692" w:rsidP="006A39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535692" w:rsidTr="00535692">
        <w:tc>
          <w:tcPr>
            <w:tcW w:w="534" w:type="dxa"/>
          </w:tcPr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35692" w:rsidRPr="00535692" w:rsidRDefault="00535692" w:rsidP="005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2127" w:type="dxa"/>
          </w:tcPr>
          <w:p w:rsidR="00535692" w:rsidRPr="00535692" w:rsidRDefault="00535692" w:rsidP="0053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35692" w:rsidTr="00535692">
        <w:tc>
          <w:tcPr>
            <w:tcW w:w="534" w:type="dxa"/>
          </w:tcPr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35692" w:rsidRPr="00535692" w:rsidRDefault="00535692" w:rsidP="005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Луиза</w:t>
            </w:r>
          </w:p>
        </w:tc>
        <w:tc>
          <w:tcPr>
            <w:tcW w:w="2127" w:type="dxa"/>
          </w:tcPr>
          <w:p w:rsidR="00535692" w:rsidRPr="00535692" w:rsidRDefault="00535692" w:rsidP="0053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35692" w:rsidTr="00535692">
        <w:tc>
          <w:tcPr>
            <w:tcW w:w="534" w:type="dxa"/>
          </w:tcPr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35692" w:rsidRPr="00535692" w:rsidRDefault="00535692" w:rsidP="005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Лычак  Алиса</w:t>
            </w:r>
          </w:p>
        </w:tc>
        <w:tc>
          <w:tcPr>
            <w:tcW w:w="2127" w:type="dxa"/>
          </w:tcPr>
          <w:p w:rsidR="00535692" w:rsidRPr="00535692" w:rsidRDefault="00535692" w:rsidP="0053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535692" w:rsidTr="00535692">
        <w:tc>
          <w:tcPr>
            <w:tcW w:w="534" w:type="dxa"/>
          </w:tcPr>
          <w:p w:rsidR="00535692" w:rsidRPr="00535692" w:rsidRDefault="00535692" w:rsidP="006A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35692" w:rsidRPr="00535692" w:rsidRDefault="00535692" w:rsidP="005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Овсянкина Екатерина</w:t>
            </w:r>
          </w:p>
        </w:tc>
        <w:tc>
          <w:tcPr>
            <w:tcW w:w="2127" w:type="dxa"/>
          </w:tcPr>
          <w:p w:rsidR="00535692" w:rsidRPr="00535692" w:rsidRDefault="00535692" w:rsidP="0053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</w:tbl>
    <w:p w:rsidR="006A39A6" w:rsidRPr="00AE3980" w:rsidRDefault="006A39A6" w:rsidP="00AE3980">
      <w:pPr>
        <w:spacing w:before="240"/>
        <w:rPr>
          <w:rFonts w:ascii="Times New Roman" w:hAnsi="Times New Roman" w:cs="Times New Roman"/>
          <w:b/>
          <w:sz w:val="28"/>
          <w:szCs w:val="32"/>
        </w:rPr>
      </w:pPr>
      <w:r w:rsidRPr="00AE3980">
        <w:rPr>
          <w:rFonts w:ascii="Times New Roman" w:hAnsi="Times New Roman" w:cs="Times New Roman"/>
          <w:b/>
          <w:sz w:val="28"/>
          <w:szCs w:val="32"/>
        </w:rPr>
        <w:t>Расписание дополнительных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93"/>
        <w:gridCol w:w="2393"/>
        <w:gridCol w:w="2393"/>
      </w:tblGrid>
      <w:tr w:rsidR="006A39A6" w:rsidRPr="00896F78" w:rsidTr="00FD7E4C">
        <w:tc>
          <w:tcPr>
            <w:tcW w:w="817" w:type="dxa"/>
          </w:tcPr>
          <w:p w:rsidR="006A39A6" w:rsidRPr="00807844" w:rsidRDefault="006A39A6" w:rsidP="00FD7E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393" w:type="dxa"/>
          </w:tcPr>
          <w:p w:rsidR="006A39A6" w:rsidRPr="00807844" w:rsidRDefault="006A39A6" w:rsidP="00FD7E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6A39A6" w:rsidRPr="00807844" w:rsidRDefault="006A39A6" w:rsidP="00FD7E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День недели</w:t>
            </w:r>
          </w:p>
        </w:tc>
        <w:tc>
          <w:tcPr>
            <w:tcW w:w="2393" w:type="dxa"/>
          </w:tcPr>
          <w:p w:rsidR="006A39A6" w:rsidRPr="00807844" w:rsidRDefault="006A39A6" w:rsidP="00FD7E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</w:tr>
      <w:tr w:rsidR="006A39A6" w:rsidRPr="00896F78" w:rsidTr="00FD7E4C">
        <w:tc>
          <w:tcPr>
            <w:tcW w:w="817" w:type="dxa"/>
          </w:tcPr>
          <w:p w:rsidR="006A39A6" w:rsidRPr="00807844" w:rsidRDefault="006A39A6" w:rsidP="00FD7E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393" w:type="dxa"/>
          </w:tcPr>
          <w:p w:rsidR="006A39A6" w:rsidRPr="00807844" w:rsidRDefault="006A39A6" w:rsidP="00FD7E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6A39A6" w:rsidRPr="00807844" w:rsidRDefault="00807844" w:rsidP="008078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6A39A6" w:rsidRPr="00807844" w:rsidRDefault="006A39A6" w:rsidP="0080784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07844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80784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3</w:t>
            </w:r>
            <w:r w:rsidRPr="0080784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5 </w:t>
            </w:r>
            <w:r w:rsidR="0080784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–</w:t>
            </w:r>
            <w:r w:rsidRPr="0080784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 </w:t>
            </w:r>
            <w:r w:rsidRPr="0080784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07844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80784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20</w:t>
            </w:r>
          </w:p>
        </w:tc>
      </w:tr>
    </w:tbl>
    <w:p w:rsidR="006A39A6" w:rsidRDefault="006A39A6" w:rsidP="006A39A6">
      <w:pPr>
        <w:rPr>
          <w:b/>
          <w:sz w:val="32"/>
          <w:szCs w:val="32"/>
        </w:rPr>
      </w:pPr>
    </w:p>
    <w:p w:rsidR="002D2B30" w:rsidRDefault="002D2B30" w:rsidP="002D2B30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lang w:val="ru-RU" w:eastAsia="ar-SA" w:bidi="ar-SA"/>
        </w:rPr>
      </w:pPr>
      <w:r w:rsidRPr="002D2B30">
        <w:rPr>
          <w:rFonts w:eastAsia="Times New Roman" w:cs="Times New Roman"/>
          <w:b/>
          <w:iCs/>
          <w:sz w:val="28"/>
          <w:lang w:val="ru-RU" w:eastAsia="ar-SA" w:bidi="ar-SA"/>
        </w:rPr>
        <w:t>Список рекомендуемой литературы:</w:t>
      </w:r>
    </w:p>
    <w:p w:rsidR="000E6C27" w:rsidRPr="003028C1" w:rsidRDefault="000E6C27" w:rsidP="000E6C27">
      <w:pPr>
        <w:pStyle w:val="2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028C1">
        <w:rPr>
          <w:sz w:val="28"/>
          <w:szCs w:val="28"/>
          <w:lang w:val="ru-RU"/>
        </w:rPr>
        <w:t xml:space="preserve"> Б. П. </w:t>
      </w:r>
      <w:proofErr w:type="spellStart"/>
      <w:r w:rsidRPr="003028C1">
        <w:rPr>
          <w:sz w:val="28"/>
          <w:szCs w:val="28"/>
          <w:lang w:val="ru-RU"/>
        </w:rPr>
        <w:t>Гейдман</w:t>
      </w:r>
      <w:proofErr w:type="spellEnd"/>
      <w:r w:rsidRPr="003028C1">
        <w:rPr>
          <w:sz w:val="28"/>
          <w:szCs w:val="28"/>
          <w:lang w:val="ru-RU"/>
        </w:rPr>
        <w:t xml:space="preserve">, И. Э. </w:t>
      </w:r>
      <w:proofErr w:type="spellStart"/>
      <w:r w:rsidRPr="003028C1">
        <w:rPr>
          <w:sz w:val="28"/>
          <w:szCs w:val="28"/>
          <w:lang w:val="ru-RU"/>
        </w:rPr>
        <w:t>Мишарина</w:t>
      </w:r>
      <w:proofErr w:type="spellEnd"/>
      <w:r w:rsidRPr="003028C1">
        <w:rPr>
          <w:sz w:val="28"/>
          <w:szCs w:val="28"/>
          <w:lang w:val="ru-RU"/>
        </w:rPr>
        <w:t xml:space="preserve"> Подготовка к математической олимпиаде. Начальная школа. 2-4 классы.</w:t>
      </w:r>
    </w:p>
    <w:p w:rsidR="000E6C27" w:rsidRPr="003028C1" w:rsidRDefault="000E6C27" w:rsidP="000E6C27">
      <w:pPr>
        <w:pStyle w:val="2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028C1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Математика. 2-4 классы. Олимпиадные задания / сост. Г.Т. </w:t>
      </w:r>
      <w:proofErr w:type="spellStart"/>
      <w:r w:rsidRPr="003028C1">
        <w:rPr>
          <w:rFonts w:eastAsia="Times New Roman" w:cs="Times New Roman"/>
          <w:iCs/>
          <w:sz w:val="28"/>
          <w:szCs w:val="28"/>
          <w:lang w:val="ru-RU" w:eastAsia="ar-SA" w:bidi="ar-SA"/>
        </w:rPr>
        <w:t>Дьячкова</w:t>
      </w:r>
      <w:proofErr w:type="spellEnd"/>
      <w:r w:rsidRPr="003028C1">
        <w:rPr>
          <w:rFonts w:eastAsia="Times New Roman" w:cs="Times New Roman"/>
          <w:iCs/>
          <w:sz w:val="28"/>
          <w:szCs w:val="28"/>
          <w:lang w:val="ru-RU" w:eastAsia="ar-SA" w:bidi="ar-SA"/>
        </w:rPr>
        <w:t>. – Волгоград: Учитель, 2006.</w:t>
      </w:r>
    </w:p>
    <w:p w:rsidR="000E6C27" w:rsidRPr="003028C1" w:rsidRDefault="000E6C27" w:rsidP="000E6C27">
      <w:pPr>
        <w:pStyle w:val="2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028C1">
        <w:rPr>
          <w:sz w:val="28"/>
          <w:szCs w:val="28"/>
          <w:lang w:val="ru-RU"/>
        </w:rPr>
        <w:t xml:space="preserve"> Г.В. </w:t>
      </w:r>
      <w:proofErr w:type="spellStart"/>
      <w:r w:rsidRPr="003028C1">
        <w:rPr>
          <w:sz w:val="28"/>
          <w:szCs w:val="28"/>
          <w:lang w:val="ru-RU"/>
        </w:rPr>
        <w:t>Керова</w:t>
      </w:r>
      <w:proofErr w:type="spellEnd"/>
      <w:r w:rsidRPr="003028C1">
        <w:rPr>
          <w:sz w:val="28"/>
          <w:szCs w:val="28"/>
          <w:lang w:val="ru-RU"/>
        </w:rPr>
        <w:t xml:space="preserve"> «Нестандартные задачи по математике» 1-4 классы Москва, «</w:t>
      </w:r>
      <w:proofErr w:type="spellStart"/>
      <w:r w:rsidRPr="003028C1">
        <w:rPr>
          <w:sz w:val="28"/>
          <w:szCs w:val="28"/>
          <w:lang w:val="ru-RU"/>
        </w:rPr>
        <w:t>Вако</w:t>
      </w:r>
      <w:proofErr w:type="spellEnd"/>
      <w:r w:rsidRPr="003028C1">
        <w:rPr>
          <w:sz w:val="28"/>
          <w:szCs w:val="28"/>
          <w:lang w:val="ru-RU"/>
        </w:rPr>
        <w:t>», 2006г</w:t>
      </w:r>
    </w:p>
    <w:p w:rsidR="000E6C27" w:rsidRPr="003028C1" w:rsidRDefault="000E6C27" w:rsidP="000E6C27">
      <w:pPr>
        <w:pStyle w:val="2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3028C1">
        <w:rPr>
          <w:sz w:val="28"/>
          <w:szCs w:val="28"/>
          <w:lang w:val="ru-RU"/>
        </w:rPr>
        <w:t xml:space="preserve">О.Н. </w:t>
      </w:r>
      <w:proofErr w:type="spellStart"/>
      <w:r w:rsidRPr="003028C1">
        <w:rPr>
          <w:sz w:val="28"/>
          <w:szCs w:val="28"/>
          <w:lang w:val="ru-RU"/>
        </w:rPr>
        <w:t>Пупышева</w:t>
      </w:r>
      <w:proofErr w:type="spellEnd"/>
      <w:r w:rsidRPr="003028C1">
        <w:rPr>
          <w:sz w:val="28"/>
          <w:szCs w:val="28"/>
          <w:lang w:val="ru-RU"/>
        </w:rPr>
        <w:t xml:space="preserve"> «Задания школьных олимпиад» 1-4 классы Москва, «</w:t>
      </w:r>
      <w:proofErr w:type="spellStart"/>
      <w:r w:rsidRPr="003028C1">
        <w:rPr>
          <w:sz w:val="28"/>
          <w:szCs w:val="28"/>
          <w:lang w:val="ru-RU"/>
        </w:rPr>
        <w:t>Вако</w:t>
      </w:r>
      <w:proofErr w:type="spellEnd"/>
      <w:r w:rsidRPr="003028C1">
        <w:rPr>
          <w:sz w:val="28"/>
          <w:szCs w:val="28"/>
          <w:lang w:val="ru-RU"/>
        </w:rPr>
        <w:t>», 2009г</w:t>
      </w:r>
    </w:p>
    <w:p w:rsidR="000E6C27" w:rsidRPr="003028C1" w:rsidRDefault="000E6C27" w:rsidP="000E6C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8C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Олимпиадные задания для учащихся начальной школы. </w:t>
      </w:r>
      <w:hyperlink r:id="rId5" w:history="1">
        <w:r w:rsidRPr="003028C1">
          <w:rPr>
            <w:rStyle w:val="a7"/>
            <w:rFonts w:ascii="Times New Roman" w:hAnsi="Times New Roman" w:cs="Times New Roman"/>
            <w:sz w:val="28"/>
            <w:szCs w:val="28"/>
          </w:rPr>
          <w:t>http://nachalka.ucoz.ru/blog/2008-04-14-16</w:t>
        </w:r>
      </w:hyperlink>
    </w:p>
    <w:p w:rsidR="00F560DD" w:rsidRPr="003028C1" w:rsidRDefault="00F560DD" w:rsidP="000E6C2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8C1">
        <w:rPr>
          <w:rFonts w:ascii="Times New Roman" w:hAnsi="Times New Roman" w:cs="Times New Roman"/>
          <w:sz w:val="28"/>
          <w:szCs w:val="28"/>
        </w:rPr>
        <w:t>Е. Королёва  Предметные олимпиады в начальной школе. Математика. Русский язык. Литер</w:t>
      </w:r>
      <w:r w:rsidRPr="003028C1">
        <w:rPr>
          <w:rFonts w:ascii="Times New Roman" w:hAnsi="Times New Roman" w:cs="Times New Roman"/>
          <w:sz w:val="28"/>
          <w:szCs w:val="28"/>
        </w:rPr>
        <w:t>а</w:t>
      </w:r>
      <w:r w:rsidRPr="003028C1">
        <w:rPr>
          <w:rFonts w:ascii="Times New Roman" w:hAnsi="Times New Roman" w:cs="Times New Roman"/>
          <w:sz w:val="28"/>
          <w:szCs w:val="28"/>
        </w:rPr>
        <w:t>тура. Природоведение.</w:t>
      </w:r>
      <w:r w:rsidR="003028C1">
        <w:rPr>
          <w:rFonts w:ascii="Times New Roman" w:hAnsi="Times New Roman" w:cs="Times New Roman"/>
          <w:sz w:val="28"/>
          <w:szCs w:val="28"/>
        </w:rPr>
        <w:t xml:space="preserve"> </w:t>
      </w:r>
      <w:r w:rsidR="003028C1" w:rsidRPr="003028C1">
        <w:rPr>
          <w:rFonts w:ascii="Times New Roman" w:hAnsi="Times New Roman" w:cs="Times New Roman"/>
          <w:sz w:val="28"/>
          <w:szCs w:val="28"/>
        </w:rPr>
        <w:t>Москва,</w:t>
      </w:r>
      <w:r w:rsidRPr="003028C1">
        <w:rPr>
          <w:rFonts w:ascii="Times New Roman" w:hAnsi="Times New Roman" w:cs="Times New Roman"/>
          <w:sz w:val="28"/>
          <w:szCs w:val="28"/>
        </w:rPr>
        <w:t xml:space="preserve"> АРКТИ, 2009.</w:t>
      </w:r>
    </w:p>
    <w:p w:rsidR="000E6C27" w:rsidRPr="003028C1" w:rsidRDefault="003028C1" w:rsidP="000E6C27">
      <w:pPr>
        <w:pStyle w:val="2"/>
        <w:numPr>
          <w:ilvl w:val="0"/>
          <w:numId w:val="7"/>
        </w:numPr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3028C1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Кенгуру. Задачи прошлых лет. 20010 – 2017 год. 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</w:t>
      </w:r>
      <w:hyperlink r:id="rId6" w:history="1">
        <w:r w:rsidRPr="003028C1">
          <w:rPr>
            <w:rStyle w:val="a7"/>
            <w:rFonts w:cs="Times New Roman"/>
            <w:iCs/>
            <w:sz w:val="28"/>
            <w:szCs w:val="28"/>
            <w:lang w:val="ru-RU" w:eastAsia="ar-SA" w:bidi="ar-SA"/>
          </w:rPr>
          <w:t>http://www.kenguru.sp.ru./allproblems.html</w:t>
        </w:r>
      </w:hyperlink>
    </w:p>
    <w:p w:rsidR="002D2B30" w:rsidRPr="003028C1" w:rsidRDefault="002D2B30" w:rsidP="00057AAC">
      <w:pPr>
        <w:pStyle w:val="2"/>
        <w:spacing w:line="240" w:lineRule="auto"/>
        <w:ind w:right="0"/>
        <w:jc w:val="left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sectPr w:rsidR="002D2B30" w:rsidRPr="003028C1" w:rsidSect="003B0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49"/>
    <w:multiLevelType w:val="hybridMultilevel"/>
    <w:tmpl w:val="B72471F2"/>
    <w:lvl w:ilvl="0" w:tplc="ACE8BE52">
      <w:start w:val="1"/>
      <w:numFmt w:val="bullet"/>
      <w:lvlText w:val="-"/>
      <w:lvlJc w:val="left"/>
      <w:pPr>
        <w:ind w:left="7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6111AF2"/>
    <w:multiLevelType w:val="hybridMultilevel"/>
    <w:tmpl w:val="BB4AA222"/>
    <w:lvl w:ilvl="0" w:tplc="ACE8BE52">
      <w:start w:val="1"/>
      <w:numFmt w:val="bullet"/>
      <w:lvlText w:val="-"/>
      <w:lvlJc w:val="left"/>
      <w:pPr>
        <w:ind w:left="7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F076C59"/>
    <w:multiLevelType w:val="hybridMultilevel"/>
    <w:tmpl w:val="C082E04E"/>
    <w:lvl w:ilvl="0" w:tplc="ACE8BE52">
      <w:start w:val="1"/>
      <w:numFmt w:val="bullet"/>
      <w:lvlText w:val="-"/>
      <w:lvlJc w:val="left"/>
      <w:pPr>
        <w:ind w:left="75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EBD1B3C"/>
    <w:multiLevelType w:val="hybridMultilevel"/>
    <w:tmpl w:val="5BB006EE"/>
    <w:lvl w:ilvl="0" w:tplc="3F6ED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6974"/>
    <w:multiLevelType w:val="hybridMultilevel"/>
    <w:tmpl w:val="C4B29238"/>
    <w:lvl w:ilvl="0" w:tplc="ACE8BE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73812"/>
    <w:multiLevelType w:val="hybridMultilevel"/>
    <w:tmpl w:val="A864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024D"/>
    <w:multiLevelType w:val="hybridMultilevel"/>
    <w:tmpl w:val="DC006CE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1B96"/>
    <w:rsid w:val="00057AAC"/>
    <w:rsid w:val="000E6C27"/>
    <w:rsid w:val="00263A0C"/>
    <w:rsid w:val="002D2B30"/>
    <w:rsid w:val="002F0099"/>
    <w:rsid w:val="003028C1"/>
    <w:rsid w:val="003B0009"/>
    <w:rsid w:val="00402D37"/>
    <w:rsid w:val="004204BD"/>
    <w:rsid w:val="00453F7B"/>
    <w:rsid w:val="00507B6D"/>
    <w:rsid w:val="00535692"/>
    <w:rsid w:val="00537888"/>
    <w:rsid w:val="00567E68"/>
    <w:rsid w:val="005938CA"/>
    <w:rsid w:val="005B1054"/>
    <w:rsid w:val="005D326F"/>
    <w:rsid w:val="006220F0"/>
    <w:rsid w:val="00657B6E"/>
    <w:rsid w:val="006A39A6"/>
    <w:rsid w:val="006D620B"/>
    <w:rsid w:val="006E1B96"/>
    <w:rsid w:val="00743E78"/>
    <w:rsid w:val="007855B2"/>
    <w:rsid w:val="00792A0B"/>
    <w:rsid w:val="007A6ECF"/>
    <w:rsid w:val="00807844"/>
    <w:rsid w:val="00A516E3"/>
    <w:rsid w:val="00AC17B3"/>
    <w:rsid w:val="00AE3980"/>
    <w:rsid w:val="00B43731"/>
    <w:rsid w:val="00CC7247"/>
    <w:rsid w:val="00DE4168"/>
    <w:rsid w:val="00E73334"/>
    <w:rsid w:val="00EB78F5"/>
    <w:rsid w:val="00EF1EE0"/>
    <w:rsid w:val="00F161C5"/>
    <w:rsid w:val="00F36648"/>
    <w:rsid w:val="00F560DD"/>
    <w:rsid w:val="00F62454"/>
    <w:rsid w:val="00F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a"/>
    <w:link w:val="10"/>
    <w:uiPriority w:val="9"/>
    <w:qFormat/>
    <w:rsid w:val="00F5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96"/>
    <w:pPr>
      <w:ind w:left="720"/>
      <w:contextualSpacing/>
    </w:pPr>
  </w:style>
  <w:style w:type="table" w:styleId="a4">
    <w:name w:val="Table Grid"/>
    <w:basedOn w:val="a1"/>
    <w:uiPriority w:val="59"/>
    <w:rsid w:val="006E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B78F5"/>
    <w:rPr>
      <w:b/>
      <w:bCs/>
    </w:rPr>
  </w:style>
  <w:style w:type="character" w:styleId="a7">
    <w:name w:val="Hyperlink"/>
    <w:basedOn w:val="a0"/>
    <w:uiPriority w:val="99"/>
    <w:unhideWhenUsed/>
    <w:rsid w:val="00507B6D"/>
    <w:rPr>
      <w:color w:val="0000FF"/>
      <w:u w:val="single"/>
    </w:rPr>
  </w:style>
  <w:style w:type="character" w:customStyle="1" w:styleId="4">
    <w:name w:val="Основной текст (4)_"/>
    <w:link w:val="40"/>
    <w:rsid w:val="00743E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3E7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Стиль2"/>
    <w:basedOn w:val="a"/>
    <w:rsid w:val="002D2B3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_"/>
    <w:link w:val="20"/>
    <w:rsid w:val="00057AA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2"/>
    <w:basedOn w:val="a"/>
    <w:link w:val="a8"/>
    <w:rsid w:val="00057AAC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0"/>
    <w:link w:val="1"/>
    <w:uiPriority w:val="9"/>
    <w:rsid w:val="00F56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guru.sp.ru./allproblems.html" TargetMode="External"/><Relationship Id="rId5" Type="http://schemas.openxmlformats.org/officeDocument/2006/relationships/hyperlink" Target="http://nachalka.ucoz.ru/blog/2008-04-14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31</cp:revision>
  <cp:lastPrinted>2016-09-14T19:28:00Z</cp:lastPrinted>
  <dcterms:created xsi:type="dcterms:W3CDTF">2016-09-14T19:09:00Z</dcterms:created>
  <dcterms:modified xsi:type="dcterms:W3CDTF">2018-11-02T07:45:00Z</dcterms:modified>
</cp:coreProperties>
</file>