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9266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3136C3">
        <w:rPr>
          <w:rFonts w:ascii="Times New Roman" w:hAnsi="Times New Roman" w:cs="Times New Roman"/>
          <w:b/>
          <w:sz w:val="28"/>
          <w:szCs w:val="28"/>
        </w:rPr>
        <w:t xml:space="preserve">приборов </w:t>
      </w:r>
      <w:r w:rsidR="003136C3" w:rsidRPr="003136C3">
        <w:rPr>
          <w:rFonts w:ascii="Times New Roman" w:hAnsi="Times New Roman" w:cs="Times New Roman"/>
          <w:b/>
          <w:sz w:val="28"/>
          <w:szCs w:val="28"/>
        </w:rPr>
        <w:t>электрооборудования автомобиля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3136C3">
        <w:rPr>
          <w:rFonts w:ascii="Times New Roman" w:hAnsi="Times New Roman" w:cs="Times New Roman"/>
          <w:sz w:val="24"/>
          <w:szCs w:val="24"/>
        </w:rPr>
        <w:t xml:space="preserve">приборов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</w:t>
      </w:r>
      <w:r w:rsidR="003136C3">
        <w:rPr>
          <w:rFonts w:ascii="Times New Roman" w:hAnsi="Times New Roman" w:cs="Times New Roman"/>
          <w:b/>
          <w:i/>
        </w:rPr>
        <w:t xml:space="preserve">боров </w:t>
      </w:r>
      <w:r w:rsidR="003136C3" w:rsidRPr="003136C3">
        <w:rPr>
          <w:rFonts w:ascii="Times New Roman" w:hAnsi="Times New Roman" w:cs="Times New Roman"/>
          <w:b/>
          <w:i/>
        </w:rPr>
        <w:t>электрооборудования автомобиля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1E18FD" w:rsidRDefault="003136C3" w:rsidP="0031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6C3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генераторная установка Г237-В, генератор Г250-Г1; стартеры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СТ142-Б, СТ130-А1, распределители Р13-Д, Р4-Д; лапный съемник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для снятия подшипников с вала ротора, съемник специальный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для снятия крышек и шкива генераторов, верстак, тиски,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выколотка, крючок из проволоки, комплект инструментов и дополнительно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двусторонний ключ гаечный 8х 10 мм.</w:t>
      </w:r>
    </w:p>
    <w:p w:rsidR="003136C3" w:rsidRPr="003136C3" w:rsidRDefault="003136C3" w:rsidP="0031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32D41" w:rsidRPr="002D00EC" w:rsidRDefault="00632D41" w:rsidP="0063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="00831879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831879">
        <w:rPr>
          <w:rFonts w:ascii="Times New Roman" w:hAnsi="Times New Roman" w:cs="Times New Roman"/>
          <w:sz w:val="24"/>
          <w:szCs w:val="24"/>
        </w:rPr>
        <w:t>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632D41" w:rsidRPr="00257959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632D41" w:rsidRP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3397E" w:rsidRPr="003931C9" w:rsidRDefault="00642849" w:rsidP="003931C9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136C3" w:rsidRPr="003136C3">
        <w:t>электрооборудования автомобиля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3136C3" w:rsidRPr="003136C3">
        <w:t>электрооборудования автомобиля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1. Опишите конструкцию ротора генератора Г250-Г1.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2. Каков принцип работы генератора Г250-Г1?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3. Какая деталь генератора преобразует трехфазный переменный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 xml:space="preserve">ток </w:t>
      </w:r>
      <w:proofErr w:type="gramStart"/>
      <w:r w:rsidRPr="003265A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3265AD">
        <w:rPr>
          <w:rFonts w:ascii="Times New Roman" w:eastAsia="Calibri" w:hAnsi="Times New Roman" w:cs="Times New Roman"/>
          <w:bCs/>
          <w:sz w:val="24"/>
          <w:szCs w:val="24"/>
        </w:rPr>
        <w:t xml:space="preserve"> постоянный?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4. Как извлекаются щетки из щеткодержателей стартера?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5. Сколько опор имеет вал якоря стартера?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6. Какие регулировки имеет стартер?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7. Какие операции необходимо выполнить для извлечения приводного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валика из корпуса распределителя Р4-Д?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8. Назовите автоматические регуляторы опережения зажигания.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9. Можно ли изменить момент зажигания вручную?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10. Назовите порядок регулирования зазора между контактами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прерывателя.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11. С какой целью устанавливают стопорное кольцо на валу якоря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под упорным кольцом?</w:t>
      </w:r>
    </w:p>
    <w:p w:rsidR="00986A89" w:rsidRPr="00986A89" w:rsidRDefault="00986A89" w:rsidP="003136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986A89" w:rsidRPr="00831879" w:rsidRDefault="00986A89" w:rsidP="00E7776A"/>
    <w:p w:rsidR="003931C9" w:rsidRPr="00831879" w:rsidRDefault="003931C9" w:rsidP="00E7776A"/>
    <w:p w:rsidR="003931C9" w:rsidRPr="00831879" w:rsidRDefault="003931C9" w:rsidP="00E7776A"/>
    <w:p w:rsidR="003931C9" w:rsidRPr="00831879" w:rsidRDefault="003931C9" w:rsidP="00E7776A"/>
    <w:p w:rsidR="003931C9" w:rsidRPr="00831879" w:rsidRDefault="003931C9" w:rsidP="00E7776A"/>
    <w:p w:rsidR="003931C9" w:rsidRPr="00831879" w:rsidRDefault="003931C9" w:rsidP="00E7776A"/>
    <w:p w:rsidR="003931C9" w:rsidRPr="00831879" w:rsidRDefault="003931C9" w:rsidP="00E7776A"/>
    <w:p w:rsidR="00986A89" w:rsidRDefault="00986A89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lastRenderedPageBreak/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7125C6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7125C6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C6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7125C6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7125C6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7125C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125C6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7125C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7125C6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7125C6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25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7125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Разборка-сборка генератора Г250-Г1, генераторной установки Г237-В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и стартера СТ230-А</w:t>
      </w:r>
    </w:p>
    <w:p w:rsid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AD" w:rsidRP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5AD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3265AD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FE4DC9" w:rsidRP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Разборка-сборка распределителя Р13-Д</w:t>
      </w:r>
      <w:proofErr w:type="gramStart"/>
      <w:r w:rsidR="00FC43C4" w:rsidRPr="003265AD">
        <w:rPr>
          <w:rFonts w:ascii="Times New Roman" w:hAnsi="Times New Roman" w:cs="Times New Roman"/>
          <w:sz w:val="24"/>
          <w:szCs w:val="24"/>
        </w:rPr>
        <w:t xml:space="preserve"> </w:t>
      </w:r>
      <w:r w:rsidR="00FE4DC9" w:rsidRPr="003265A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43C4" w:rsidRPr="00986A89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C9" w:rsidRDefault="003931C9" w:rsidP="003931C9">
      <w:pPr>
        <w:spacing w:after="0" w:line="240" w:lineRule="auto"/>
      </w:pPr>
      <w:r>
        <w:separator/>
      </w:r>
    </w:p>
  </w:endnote>
  <w:endnote w:type="continuationSeparator" w:id="0">
    <w:p w:rsidR="003931C9" w:rsidRDefault="003931C9" w:rsidP="0039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72"/>
      <w:docPartObj>
        <w:docPartGallery w:val="Page Numbers (Bottom of Page)"/>
        <w:docPartUnique/>
      </w:docPartObj>
    </w:sdtPr>
    <w:sdtContent>
      <w:p w:rsidR="003931C9" w:rsidRDefault="007125C6">
        <w:pPr>
          <w:pStyle w:val="a7"/>
          <w:jc w:val="center"/>
        </w:pPr>
        <w:r>
          <w:fldChar w:fldCharType="begin"/>
        </w:r>
        <w:r w:rsidR="00831879">
          <w:instrText xml:space="preserve"> PAGE   \* MERGEFORMAT </w:instrText>
        </w:r>
        <w:r>
          <w:fldChar w:fldCharType="separate"/>
        </w:r>
        <w:r w:rsidR="00926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1C9" w:rsidRDefault="003931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C9" w:rsidRDefault="003931C9" w:rsidP="003931C9">
      <w:pPr>
        <w:spacing w:after="0" w:line="240" w:lineRule="auto"/>
      </w:pPr>
      <w:r>
        <w:separator/>
      </w:r>
    </w:p>
  </w:footnote>
  <w:footnote w:type="continuationSeparator" w:id="0">
    <w:p w:rsidR="003931C9" w:rsidRDefault="003931C9" w:rsidP="0039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C223E"/>
    <w:rsid w:val="00127FB7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D3F86"/>
    <w:rsid w:val="002E068D"/>
    <w:rsid w:val="003136C3"/>
    <w:rsid w:val="0032316C"/>
    <w:rsid w:val="003265AD"/>
    <w:rsid w:val="00331C05"/>
    <w:rsid w:val="00374B54"/>
    <w:rsid w:val="003931C9"/>
    <w:rsid w:val="003F30FE"/>
    <w:rsid w:val="00432ED2"/>
    <w:rsid w:val="004551F2"/>
    <w:rsid w:val="00455C7D"/>
    <w:rsid w:val="004B56FC"/>
    <w:rsid w:val="004E5011"/>
    <w:rsid w:val="00536A02"/>
    <w:rsid w:val="005407BA"/>
    <w:rsid w:val="005A5263"/>
    <w:rsid w:val="005C47D5"/>
    <w:rsid w:val="005D320D"/>
    <w:rsid w:val="005E04FF"/>
    <w:rsid w:val="00632D41"/>
    <w:rsid w:val="00642849"/>
    <w:rsid w:val="00681F5A"/>
    <w:rsid w:val="006B681F"/>
    <w:rsid w:val="007125C6"/>
    <w:rsid w:val="007A4681"/>
    <w:rsid w:val="007C3D62"/>
    <w:rsid w:val="007F3B5E"/>
    <w:rsid w:val="007F48E5"/>
    <w:rsid w:val="0082568B"/>
    <w:rsid w:val="00831879"/>
    <w:rsid w:val="00873918"/>
    <w:rsid w:val="008D4348"/>
    <w:rsid w:val="009142D5"/>
    <w:rsid w:val="009266F2"/>
    <w:rsid w:val="00966405"/>
    <w:rsid w:val="00986A89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35"/>
        <o:r id="V:Rule15" type="connector" idref="#_x0000_s1027"/>
        <o:r id="V:Rule16" type="connector" idref="#_x0000_s1030"/>
        <o:r id="V:Rule17" type="connector" idref="#_x0000_s1029"/>
        <o:r id="V:Rule18" type="connector" idref="#_x0000_s1036"/>
        <o:r id="V:Rule19" type="connector" idref="#_x0000_s1028"/>
        <o:r id="V:Rule20" type="connector" idref="#_x0000_s1034"/>
        <o:r id="V:Rule21" type="connector" idref="#_x0000_s1031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9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1C9"/>
  </w:style>
  <w:style w:type="paragraph" w:styleId="a7">
    <w:name w:val="footer"/>
    <w:basedOn w:val="a"/>
    <w:link w:val="a8"/>
    <w:uiPriority w:val="99"/>
    <w:unhideWhenUsed/>
    <w:rsid w:val="0039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20</cp:revision>
  <dcterms:created xsi:type="dcterms:W3CDTF">2014-08-09T09:34:00Z</dcterms:created>
  <dcterms:modified xsi:type="dcterms:W3CDTF">2018-01-27T13:00:00Z</dcterms:modified>
</cp:coreProperties>
</file>