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4A" w:rsidRDefault="00162E4A" w:rsidP="0016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 – КОНСПЕКТ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ПО ФУТБОЛУ</w:t>
      </w: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197ABD" w:rsidRPr="00AA7F8D" w:rsidRDefault="00162E4A" w:rsidP="00162E4A">
      <w:pPr>
        <w:pStyle w:val="1"/>
        <w:shd w:val="clear" w:color="auto" w:fill="FFFFFF"/>
        <w:spacing w:before="75" w:beforeAutospacing="0" w:line="600" w:lineRule="atLeast"/>
        <w:rPr>
          <w:b w:val="0"/>
          <w:bCs w:val="0"/>
          <w:sz w:val="32"/>
          <w:szCs w:val="32"/>
        </w:rPr>
      </w:pPr>
      <w:r w:rsidRPr="00AA7F8D">
        <w:rPr>
          <w:b w:val="0"/>
          <w:bCs w:val="0"/>
          <w:sz w:val="28"/>
          <w:szCs w:val="28"/>
        </w:rPr>
        <w:t xml:space="preserve">Тема:  </w:t>
      </w:r>
      <w:r w:rsidRPr="00AA7F8D">
        <w:rPr>
          <w:bCs w:val="0"/>
          <w:sz w:val="28"/>
          <w:szCs w:val="28"/>
        </w:rPr>
        <w:t>«</w:t>
      </w:r>
      <w:r w:rsidR="00197ABD" w:rsidRPr="00AA7F8D">
        <w:rPr>
          <w:b w:val="0"/>
          <w:sz w:val="28"/>
          <w:szCs w:val="28"/>
        </w:rPr>
        <w:t>Удар по мячу подъёмом. Жонглирование мячом. Игра в мини-футбол</w:t>
      </w:r>
      <w:r w:rsidRPr="00AA7F8D">
        <w:rPr>
          <w:b w:val="0"/>
          <w:bCs w:val="0"/>
          <w:sz w:val="28"/>
          <w:szCs w:val="28"/>
        </w:rPr>
        <w:t>»</w:t>
      </w:r>
    </w:p>
    <w:p w:rsidR="00162E4A" w:rsidRPr="00AA7F8D" w:rsidRDefault="00162E4A" w:rsidP="00162E4A">
      <w:pPr>
        <w:pStyle w:val="1"/>
        <w:shd w:val="clear" w:color="auto" w:fill="FFFFFF"/>
        <w:spacing w:before="75" w:beforeAutospacing="0" w:line="600" w:lineRule="atLeast"/>
        <w:rPr>
          <w:b w:val="0"/>
          <w:bCs w:val="0"/>
          <w:sz w:val="32"/>
          <w:szCs w:val="32"/>
        </w:rPr>
      </w:pPr>
      <w:r w:rsidRPr="00AA7F8D">
        <w:rPr>
          <w:bCs w:val="0"/>
          <w:sz w:val="28"/>
          <w:szCs w:val="28"/>
        </w:rPr>
        <w:t>Цель:</w:t>
      </w:r>
      <w:r w:rsidRPr="00AA7F8D">
        <w:rPr>
          <w:sz w:val="28"/>
          <w:szCs w:val="28"/>
        </w:rPr>
        <w:t> </w:t>
      </w:r>
      <w:r w:rsidRPr="00AA7F8D">
        <w:rPr>
          <w:b w:val="0"/>
          <w:sz w:val="28"/>
          <w:szCs w:val="28"/>
          <w:shd w:val="clear" w:color="auto" w:fill="FFFFFF"/>
        </w:rPr>
        <w:t>Развитие интереса к спортивным играм и универсальных способностей посредством двигательного и коммуникативного опыта обучающихся в спортивно-игровой деятельности</w:t>
      </w:r>
      <w:r w:rsidR="00AA7F8D">
        <w:rPr>
          <w:b w:val="0"/>
          <w:sz w:val="28"/>
          <w:szCs w:val="28"/>
          <w:shd w:val="clear" w:color="auto" w:fill="FFFFFF"/>
        </w:rPr>
        <w:t>.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97ABD" w:rsidRPr="00AA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ABD" w:rsidRPr="00AA7F8D">
        <w:rPr>
          <w:rFonts w:ascii="Times New Roman" w:hAnsi="Times New Roman"/>
          <w:sz w:val="28"/>
          <w:szCs w:val="28"/>
        </w:rPr>
        <w:t>Закрепить технику удара по мячу подъёмом</w:t>
      </w:r>
      <w:r w:rsidRPr="00AA7F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F8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A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Ознакомление с комплексом ОРУ для футболистов,</w:t>
      </w:r>
    </w:p>
    <w:p w:rsidR="00197ABD" w:rsidRPr="00AA7F8D" w:rsidRDefault="00197ABD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F076D4" w:rsidRPr="00AA7F8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жонглированию мячами,</w:t>
      </w:r>
    </w:p>
    <w:p w:rsidR="00162E4A" w:rsidRPr="00AA7F8D" w:rsidRDefault="00197ABD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2E4A" w:rsidRPr="00AA7F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2E4A" w:rsidRPr="00AA7F8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внимательности, дисциплинированности,</w:t>
      </w:r>
    </w:p>
    <w:p w:rsidR="00162E4A" w:rsidRPr="00AA7F8D" w:rsidRDefault="00197ABD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2E4A" w:rsidRPr="00AA7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F8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индивидуальной технико-тактической подготовки.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AA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7F8D">
        <w:rPr>
          <w:rFonts w:ascii="Times New Roman" w:eastAsia="Times New Roman" w:hAnsi="Times New Roman" w:cs="Times New Roman"/>
          <w:sz w:val="28"/>
          <w:szCs w:val="28"/>
        </w:rPr>
        <w:t>Чувакин</w:t>
      </w:r>
      <w:proofErr w:type="spellEnd"/>
      <w:r w:rsidRPr="00AA7F8D">
        <w:rPr>
          <w:rFonts w:ascii="Times New Roman" w:eastAsia="Times New Roman" w:hAnsi="Times New Roman" w:cs="Times New Roman"/>
          <w:sz w:val="28"/>
          <w:szCs w:val="28"/>
        </w:rPr>
        <w:t xml:space="preserve"> Виктор Олегович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проведения: 1.10.18г 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 10:30 – 11:10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AA7F8D">
        <w:rPr>
          <w:rFonts w:ascii="Times New Roman" w:eastAsia="Times New Roman" w:hAnsi="Times New Roman" w:cs="Times New Roman"/>
          <w:bCs/>
          <w:sz w:val="28"/>
          <w:szCs w:val="28"/>
        </w:rPr>
        <w:t>спортивный зал школы</w:t>
      </w:r>
    </w:p>
    <w:p w:rsidR="00162E4A" w:rsidRPr="00AA7F8D" w:rsidRDefault="00162E4A" w:rsidP="00162E4A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A7F8D">
        <w:rPr>
          <w:b/>
          <w:sz w:val="28"/>
          <w:szCs w:val="28"/>
        </w:rPr>
        <w:t>Тип урока:</w:t>
      </w:r>
      <w:r w:rsidRPr="00AA7F8D">
        <w:rPr>
          <w:sz w:val="28"/>
          <w:szCs w:val="28"/>
        </w:rPr>
        <w:t> обучающий.</w:t>
      </w:r>
    </w:p>
    <w:p w:rsidR="00162E4A" w:rsidRPr="00AA7F8D" w:rsidRDefault="00162E4A" w:rsidP="00162E4A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A7F8D">
        <w:rPr>
          <w:b/>
          <w:sz w:val="28"/>
          <w:szCs w:val="28"/>
        </w:rPr>
        <w:t>Метод проведения:</w:t>
      </w:r>
      <w:r w:rsidRPr="00AA7F8D">
        <w:rPr>
          <w:sz w:val="28"/>
          <w:szCs w:val="28"/>
        </w:rPr>
        <w:t> индивидуальный, поточный, фронтальный.</w:t>
      </w:r>
    </w:p>
    <w:p w:rsidR="00162E4A" w:rsidRPr="00AA7F8D" w:rsidRDefault="00162E4A" w:rsidP="00162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F8D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Инвентарь: </w:t>
      </w:r>
      <w:r w:rsidRPr="00AA7F8D">
        <w:rPr>
          <w:rFonts w:ascii="Times New Roman" w:eastAsia="Times New Roman" w:hAnsi="Times New Roman" w:cs="Times New Roman"/>
          <w:sz w:val="28"/>
          <w:szCs w:val="28"/>
        </w:rPr>
        <w:t>свисток, стойки, футбольные мячи, секундомер, манишки, фишки, конусы.</w:t>
      </w: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pPr w:leftFromText="180" w:rightFromText="180" w:bottomFromText="200" w:vertAnchor="text" w:horzAnchor="margin" w:tblpXSpec="center" w:tblpY="-637"/>
        <w:tblW w:w="102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3910"/>
        <w:gridCol w:w="1301"/>
        <w:gridCol w:w="4310"/>
      </w:tblGrid>
      <w:tr w:rsidR="00162E4A" w:rsidTr="00162E4A">
        <w:trPr>
          <w:trHeight w:val="9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Default="00162E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Части урока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Средства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Дозировка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Методические приёмы организации обучения и воспитания</w:t>
            </w:r>
          </w:p>
        </w:tc>
      </w:tr>
      <w:tr w:rsidR="00162E4A" w:rsidTr="00162E4A">
        <w:trPr>
          <w:trHeight w:val="389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1.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ПОДГОТОВИТЕЛЬНАЯ ЧАСТЬ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15 мин.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E4A" w:rsidRDefault="00162E4A">
            <w:pPr>
              <w:spacing w:after="0"/>
              <w:rPr>
                <w:rFonts w:cs="Times New Roman"/>
              </w:rPr>
            </w:pP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1. Построение, сообщение задач урока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 мин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Построение в шеренгу по одному. Лопатки сведены, смотреть вперёд; обратить внимание на наличие спортивной формы, спортивной обуви; выявление больных и освобождённых</w:t>
            </w: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2. Ходьба с заданием: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а) 1-4 - на носках, руки за спину.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5-8 - на пятках, руки за голову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б) 1 – выпад </w:t>
            </w: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правой</w:t>
            </w:r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, поворот на право.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2 - выпад </w:t>
            </w: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левой</w:t>
            </w:r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, поворот на лево.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1мин.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«Налево в обход шагом МАРШ!»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Дистанция – 2 м. под счет.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Шаги короткие. Держать осанку. Руками балансировать равновесие.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Руки в стороны. При выполнении поворота посмотреть на руку, движущуюся назад. Счет медленный. Держать равновесие.</w:t>
            </w: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3. Движение бегом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а) бег с высоким подниманием бедра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б) с захлёстыванием голени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в) прямые ноги вперёд, назад, через стороны.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г) </w:t>
            </w:r>
            <w:proofErr w:type="spell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скрестный</w:t>
            </w:r>
            <w:proofErr w:type="spell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шаг правым боком, левым.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2мин.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Для перехода на бег подать команду «Бегом МАРШ!»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С подниманием бедра вперёд, голень вертикальна, носок отогнут. Руки на пояс.</w:t>
            </w: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4. Движение шагом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Упр. на восстановление дыхания.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3-4 раза.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Для перехода с бега на движение шагом подать команду: « Шагом – МАРШ!». Задать темп подсчётом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Руки через стороны вверх, опустили.</w:t>
            </w: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5. Перестроение </w:t>
            </w: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из колонны по одному в колонну по три поворотом в движении</w:t>
            </w:r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30”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«В колонну по три интервал и дистанция два шага налево – МАРШ!»</w:t>
            </w: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6. Комплекс ОРУ на месте.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6.1. И.п. – О.С.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1-наклон головы вперёд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2-вправо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3-назад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4-влево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6.2.</w:t>
            </w:r>
            <w:r w:rsidRPr="00AA7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И.п. – О.С.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1- поднять правое плечо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2- левое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3- опустить правое плечо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4- И.п.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6.3.</w:t>
            </w:r>
            <w:r w:rsidRPr="00AA7F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И.п.- ноги врозь руки к плечам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1-4 круговые движения вперёд;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5-8 круговые движения назад;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6.4. И.п. – ноги врозь  руки на пояс;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1 -  наклон  вправо, 2 -влево,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3 -вперёд, 4 – и.п.;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6.5. И.п. - ноги врозь; руки </w:t>
            </w:r>
            <w:proofErr w:type="spell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вперёд-встороны</w:t>
            </w:r>
            <w:proofErr w:type="spell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 – мах правой  ногой достать левую руку; 2 – и.п.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3- мах левой ногой достать правую руку;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 – и. п.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5) И.п. ноги врозь; 1 – наклон вперёд к правой ноге; 2 – и.п.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 – наклон вперёд к левой ноге;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 – и. п.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6) И.п.  о.с. 1 – упор-присев,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2 – </w:t>
            </w:r>
            <w:proofErr w:type="spellStart"/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упор-лежа</w:t>
            </w:r>
            <w:proofErr w:type="spellEnd"/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, 3-4 - отжаться,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 – упор-присев, 6 - И.п.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7) И.п. – руки на пояс</w:t>
            </w: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рыжки  на месте; 1-4 – на правой ноге; 5-8 – на левой ноге.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8) Ходьба на месте с восстановлением дыхания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8 мин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 раза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 раза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2-4 раза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4-5 раз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4-5 раз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 раз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 раз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4 раза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 w:rsidP="00AA7F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30”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Упр. выполняется медленно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Спина прямая, плечи развёрнуты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Руки прямые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Следить  за осанкой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Следить, чтобы ноги в коленях не сгибали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Стараться колени не сгибать, руками достать пол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Спину держать прямо, пятки от пола не отрывать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 При отжимании туловище прямое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Выпрыгивать максимально вверх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162E4A" w:rsidTr="00162E4A">
        <w:trPr>
          <w:trHeight w:val="14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2.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Default="00162E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ОСНОВНАЯ ЧАСТЬ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25 МИН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E4A" w:rsidRDefault="00162E4A">
            <w:pPr>
              <w:spacing w:after="0"/>
              <w:rPr>
                <w:rFonts w:cs="Times New Roman"/>
              </w:rPr>
            </w:pP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1. </w:t>
            </w:r>
            <w:r w:rsidR="00F076D4" w:rsidRPr="00AA7F8D">
              <w:rPr>
                <w:rFonts w:ascii="Times New Roman" w:hAnsi="Times New Roman" w:cs="Times New Roman"/>
              </w:rPr>
              <w:t xml:space="preserve"> Передача мяча в движении (вперёд-назад)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2.</w:t>
            </w:r>
            <w:r w:rsidR="00F076D4"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F076D4" w:rsidRPr="00AA7F8D">
              <w:rPr>
                <w:rFonts w:ascii="Times New Roman" w:hAnsi="Times New Roman" w:cs="Times New Roman"/>
              </w:rPr>
              <w:t xml:space="preserve"> Жонглирование мячом.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3. </w:t>
            </w:r>
            <w:r w:rsidR="002F036C" w:rsidRPr="00AA7F8D">
              <w:rPr>
                <w:rFonts w:ascii="Times New Roman" w:hAnsi="Times New Roman" w:cs="Times New Roman"/>
              </w:rPr>
              <w:t xml:space="preserve"> Передача мяча в парах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4. </w:t>
            </w:r>
            <w:r w:rsidR="002F036C" w:rsidRPr="00AA7F8D">
              <w:rPr>
                <w:rFonts w:ascii="Times New Roman" w:hAnsi="Times New Roman" w:cs="Times New Roman"/>
              </w:rPr>
              <w:t xml:space="preserve"> Передачи в тройках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5. </w:t>
            </w:r>
            <w:r w:rsidRPr="00AA7F8D">
              <w:rPr>
                <w:rFonts w:ascii="Times New Roman" w:hAnsi="Times New Roman" w:cs="Times New Roman"/>
              </w:rPr>
              <w:t xml:space="preserve"> Удары по воротам</w:t>
            </w:r>
          </w:p>
          <w:p w:rsidR="00AA7F8D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A7F8D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A7F8D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A7F8D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5. Эстафета: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1. ведение мяча по прямой вокруг стойки и обратно.</w:t>
            </w:r>
            <w:proofErr w:type="gramEnd"/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2.ведение мяча с обводом 3 стоек.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6. ведение мяча с обводом 3 стоек, передача мяча нападающему, удар по воротам (ранее изученными способами).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7. учебно-тренировочная игра в футбол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 мин.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мин.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F036C" w:rsidRPr="00AA7F8D" w:rsidRDefault="002F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F036C" w:rsidRPr="00AA7F8D" w:rsidRDefault="002F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 мин.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 w:rsidP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мин.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7F8D" w:rsidRDefault="00AA7F8D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7F8D" w:rsidRDefault="00AA7F8D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AA7F8D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7F8D" w:rsidRPr="00AA7F8D" w:rsidRDefault="00AA7F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7F8D" w:rsidRPr="00AA7F8D" w:rsidRDefault="00AA7F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7F8D" w:rsidRDefault="00AA7F8D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 мин.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2E4A" w:rsidRPr="00AA7F8D" w:rsidRDefault="00162E4A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 мин.</w:t>
            </w:r>
          </w:p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 парах (1 мяч на 2 человека.</w:t>
            </w:r>
            <w:proofErr w:type="gramEnd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gramStart"/>
            <w:r w:rsidRPr="00AA7F8D">
              <w:rPr>
                <w:rFonts w:ascii="Times New Roman" w:eastAsia="Times New Roman" w:hAnsi="Times New Roman" w:cs="Times New Roman"/>
                <w:color w:val="333333"/>
              </w:rPr>
              <w:t>Расстояние между игроками 10 м.)</w:t>
            </w:r>
            <w:proofErr w:type="gramEnd"/>
          </w:p>
          <w:p w:rsidR="00162E4A" w:rsidRPr="00AA7F8D" w:rsidRDefault="00F076D4" w:rsidP="00F07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hAnsi="Times New Roman" w:cs="Times New Roman"/>
              </w:rPr>
              <w:t>В парах (внешним, внутренним, прямым подъёмом)</w:t>
            </w:r>
          </w:p>
          <w:p w:rsidR="00162E4A" w:rsidRPr="00AA7F8D" w:rsidRDefault="00F07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inline distT="0" distB="0" distL="0" distR="0">
                  <wp:extent cx="2380172" cy="1228725"/>
                  <wp:effectExtent l="19050" t="0" r="1078" b="0"/>
                  <wp:docPr id="45" name="Рисунок 45" descr="C:\Users\Виктор\Desktop\hello_html_m599d9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Виктор\Desktop\hello_html_m599d9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172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E4A" w:rsidRPr="00AA7F8D" w:rsidRDefault="00F076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inline distT="0" distB="0" distL="0" distR="0">
                  <wp:extent cx="2324100" cy="1238250"/>
                  <wp:effectExtent l="19050" t="0" r="0" b="0"/>
                  <wp:docPr id="46" name="Рисунок 46" descr="C:\Users\Виктор\Desktop\0_169bd5_5435c0dc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Виктор\Desktop\0_169bd5_5435c0dc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D4" w:rsidRPr="00AA7F8D" w:rsidRDefault="00F07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076D4" w:rsidRPr="00AA7F8D" w:rsidRDefault="00F07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F036C" w:rsidRPr="00AA7F8D" w:rsidRDefault="002F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hAnsi="Times New Roman" w:cs="Times New Roman"/>
              </w:rPr>
              <w:t>В парах: головой, ногами</w:t>
            </w:r>
          </w:p>
          <w:p w:rsidR="00162E4A" w:rsidRPr="00AA7F8D" w:rsidRDefault="00F076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inline distT="0" distB="0" distL="0" distR="0">
                  <wp:extent cx="2562225" cy="1457325"/>
                  <wp:effectExtent l="19050" t="0" r="9525" b="0"/>
                  <wp:docPr id="48" name="Рисунок 48" descr="C:\Users\Виктор\Desktop\v4-728px-Juggle-a-Soccer-Ball-Step-2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Виктор\Desktop\v4-728px-Juggle-a-Soccer-Ball-Step-2-Vers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28" cy="1459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36C" w:rsidRPr="002F036C" w:rsidRDefault="002F036C" w:rsidP="002F036C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036C">
              <w:rPr>
                <w:rFonts w:ascii="Times New Roman" w:eastAsia="Times New Roman" w:hAnsi="Times New Roman" w:cs="Times New Roman"/>
              </w:rPr>
              <w:t>Избегайте жонглировать мячом доминирующей ногой в течение длительного времени. Важно тренировать обе ноги.</w:t>
            </w:r>
          </w:p>
          <w:p w:rsidR="002F036C" w:rsidRPr="002F036C" w:rsidRDefault="002F036C" w:rsidP="002F036C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036C">
              <w:rPr>
                <w:rFonts w:ascii="Times New Roman" w:eastAsia="Times New Roman" w:hAnsi="Times New Roman" w:cs="Times New Roman"/>
              </w:rPr>
              <w:t>Не напрягайтесь. Будьте расслабленными.</w:t>
            </w:r>
          </w:p>
          <w:p w:rsidR="002F036C" w:rsidRPr="00AA7F8D" w:rsidRDefault="002F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333333"/>
              </w:rPr>
            </w:pPr>
          </w:p>
          <w:p w:rsidR="00162E4A" w:rsidRPr="00AA7F8D" w:rsidRDefault="002F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noProof/>
                <w:color w:val="333333"/>
              </w:rPr>
              <w:lastRenderedPageBreak/>
              <w:drawing>
                <wp:inline distT="0" distB="0" distL="0" distR="0">
                  <wp:extent cx="2390775" cy="1400175"/>
                  <wp:effectExtent l="19050" t="0" r="9525" b="0"/>
                  <wp:docPr id="49" name="Рисунок 49" descr="C:\Users\Виктор\Desktop\aid9175425-v4-728px-Play-Forward-in-Soccer-Ste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Виктор\Desktop\aid9175425-v4-728px-Play-Forward-in-Soccer-Ste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E4A" w:rsidRPr="00AA7F8D" w:rsidRDefault="002F036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7F8D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Передачи мяча</w:t>
            </w:r>
            <w:r w:rsidRPr="00AA7F8D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— это нити, связывающие действия футболистов в единую картину игры, объединяющие игроков в команду. Они во многом определяют темп игры, составляют суть комбинационной игры, позволяют беспрепятственно преодолевать значительные расстояния и решать задачи как наступательного, так и оборонительного характера</w:t>
            </w:r>
            <w:r w:rsidRPr="00AA7F8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2F036C" w:rsidRPr="00AA7F8D" w:rsidRDefault="002F036C" w:rsidP="002F036C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F036C" w:rsidRPr="00AA7F8D" w:rsidRDefault="002F036C" w:rsidP="002F036C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7F8D">
              <w:rPr>
                <w:rFonts w:ascii="Times New Roman" w:hAnsi="Times New Roman" w:cs="Times New Roman"/>
              </w:rPr>
              <w:t>Бедро, грудь, голова</w:t>
            </w:r>
          </w:p>
          <w:p w:rsidR="00AA7F8D" w:rsidRPr="00AA7F8D" w:rsidRDefault="002F036C" w:rsidP="00AA7F8D">
            <w:pPr>
              <w:rPr>
                <w:rFonts w:ascii="Times New Roman" w:hAnsi="Times New Roman" w:cs="Times New Roman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                                         </w:t>
            </w:r>
            <w:r w:rsidRPr="00AA7F8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A7F8D" w:rsidRPr="00AA7F8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  <w:r w:rsidRPr="00AA7F8D">
              <w:rPr>
                <w:rFonts w:ascii="Times New Roman" w:eastAsia="Times New Roman" w:hAnsi="Times New Roman" w:cs="Times New Roman"/>
                <w:noProof/>
                <w:color w:val="333333"/>
              </w:rPr>
              <w:drawing>
                <wp:inline distT="0" distB="0" distL="0" distR="0">
                  <wp:extent cx="2543175" cy="1562100"/>
                  <wp:effectExtent l="19050" t="0" r="9525" b="0"/>
                  <wp:docPr id="50" name="Рисунок 50" descr="C:\Users\Виктор\Desktop\1278227798_434735313d383a-444342313e3b3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Виктор\Desktop\1278227798_434735313d383a-444342313e3b30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6" cy="156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AA7F8D" w:rsidRPr="00AA7F8D">
              <w:rPr>
                <w:rFonts w:ascii="Times New Roman" w:hAnsi="Times New Roman" w:cs="Times New Roman"/>
              </w:rPr>
              <w:t xml:space="preserve"> </w:t>
            </w:r>
          </w:p>
          <w:p w:rsidR="00AA7F8D" w:rsidRDefault="00AA7F8D" w:rsidP="00AA7F8D">
            <w:pPr>
              <w:rPr>
                <w:rFonts w:ascii="Times New Roman" w:hAnsi="Times New Roman" w:cs="Times New Roman"/>
              </w:rPr>
            </w:pPr>
          </w:p>
          <w:p w:rsidR="00AA7F8D" w:rsidRPr="00AA7F8D" w:rsidRDefault="00AA7F8D" w:rsidP="00AA7F8D">
            <w:pPr>
              <w:rPr>
                <w:rFonts w:ascii="Times New Roman" w:hAnsi="Times New Roman" w:cs="Times New Roman"/>
              </w:rPr>
            </w:pPr>
            <w:r w:rsidRPr="00AA7F8D">
              <w:rPr>
                <w:rFonts w:ascii="Times New Roman" w:hAnsi="Times New Roman" w:cs="Times New Roman"/>
              </w:rPr>
              <w:t>Треугольник</w:t>
            </w:r>
          </w:p>
          <w:p w:rsidR="002F036C" w:rsidRPr="00AA7F8D" w:rsidRDefault="00AA7F8D" w:rsidP="00AA7F8D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AA7F8D">
              <w:rPr>
                <w:rFonts w:ascii="Times New Roman" w:hAnsi="Times New Roman" w:cs="Times New Roman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  <w:p w:rsidR="00AA7F8D" w:rsidRPr="00AA7F8D" w:rsidRDefault="00AA7F8D" w:rsidP="00AA7F8D">
            <w:pPr>
              <w:spacing w:after="150" w:line="240" w:lineRule="auto"/>
              <w:rPr>
                <w:rFonts w:ascii="Times New Roman" w:eastAsia="Times New Roman" w:hAnsi="Times New Roman" w:cs="Times New Roman"/>
                <w:noProof/>
                <w:color w:val="333333"/>
              </w:rPr>
            </w:pPr>
          </w:p>
        </w:tc>
      </w:tr>
      <w:tr w:rsidR="00162E4A" w:rsidTr="00162E4A">
        <w:trPr>
          <w:trHeight w:val="14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3.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Default="00162E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ЗАКЛЮЧИТЕЛЬНАЯ ЧАСТЬ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2E4A" w:rsidRDefault="00162E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 МИН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E4A" w:rsidRPr="00AA7F8D" w:rsidRDefault="00162E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2E4A" w:rsidTr="00162E4A">
        <w:trPr>
          <w:trHeight w:val="1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2E4A" w:rsidRDefault="00162E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7F8D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1. </w:t>
            </w:r>
            <w:r w:rsidRPr="00AA7F8D">
              <w:rPr>
                <w:rFonts w:ascii="Times New Roman" w:hAnsi="Times New Roman" w:cs="Times New Roman"/>
              </w:rPr>
              <w:t xml:space="preserve"> Медленный бег в чередовании с ходьбой, упражнения на дыхание и внимание.</w:t>
            </w:r>
          </w:p>
          <w:p w:rsidR="00162E4A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="00162E4A" w:rsidRPr="00AA7F8D">
              <w:rPr>
                <w:rFonts w:ascii="Times New Roman" w:eastAsia="Times New Roman" w:hAnsi="Times New Roman" w:cs="Times New Roman"/>
                <w:color w:val="333333"/>
              </w:rPr>
              <w:t>. Ходьба с дыхательными упражнениями</w:t>
            </w:r>
            <w:r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r w:rsidRPr="00AA7F8D">
              <w:rPr>
                <w:rFonts w:ascii="Times New Roman" w:hAnsi="Times New Roman" w:cs="Times New Roman"/>
              </w:rPr>
              <w:t xml:space="preserve"> </w:t>
            </w:r>
          </w:p>
          <w:p w:rsidR="00162E4A" w:rsidRPr="00AA7F8D" w:rsidRDefault="00AA7F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="00162E4A" w:rsidRPr="00AA7F8D">
              <w:rPr>
                <w:rFonts w:ascii="Times New Roman" w:eastAsia="Times New Roman" w:hAnsi="Times New Roman" w:cs="Times New Roman"/>
                <w:color w:val="333333"/>
              </w:rPr>
              <w:t>.Подведение итогов урока.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Домашнее задание.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Организованный уход.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E4A" w:rsidRPr="00AA7F8D" w:rsidRDefault="00162E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Выполнять под счет. Дыхание глубокое, темп средний.</w:t>
            </w: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A7F8D" w:rsidRPr="00AA7F8D" w:rsidRDefault="00A41A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</w:t>
            </w:r>
          </w:p>
          <w:p w:rsidR="00A41A12" w:rsidRDefault="00A41A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A41A12" w:rsidRDefault="00A41A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162E4A" w:rsidRPr="00AA7F8D" w:rsidRDefault="00162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A7F8D">
              <w:rPr>
                <w:rFonts w:ascii="Times New Roman" w:eastAsia="Times New Roman" w:hAnsi="Times New Roman" w:cs="Times New Roman"/>
                <w:color w:val="333333"/>
              </w:rPr>
              <w:t>Отжимание, выполнение утренней гимнастики.</w:t>
            </w:r>
            <w:r w:rsidR="00AA7F8D" w:rsidRPr="00AA7F8D">
              <w:rPr>
                <w:rFonts w:ascii="Times New Roman" w:eastAsia="Times New Roman" w:hAnsi="Times New Roman" w:cs="Times New Roman"/>
                <w:color w:val="333333"/>
              </w:rPr>
              <w:t xml:space="preserve"> Жонглирование мячом, отработать технику удара по мячу подъемом.</w:t>
            </w:r>
          </w:p>
        </w:tc>
      </w:tr>
    </w:tbl>
    <w:p w:rsidR="00162E4A" w:rsidRDefault="00162E4A" w:rsidP="00162E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C18FA" w:rsidRDefault="002C18FA"/>
    <w:sectPr w:rsidR="002C18FA" w:rsidSect="00D6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EEF"/>
    <w:multiLevelType w:val="multilevel"/>
    <w:tmpl w:val="D3F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E4A"/>
    <w:rsid w:val="000921E9"/>
    <w:rsid w:val="00162E4A"/>
    <w:rsid w:val="00197ABD"/>
    <w:rsid w:val="002C18FA"/>
    <w:rsid w:val="002F036C"/>
    <w:rsid w:val="005F4235"/>
    <w:rsid w:val="00A41A12"/>
    <w:rsid w:val="00AA7F8D"/>
    <w:rsid w:val="00D63475"/>
    <w:rsid w:val="00F0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75"/>
  </w:style>
  <w:style w:type="paragraph" w:styleId="1">
    <w:name w:val="heading 1"/>
    <w:basedOn w:val="a"/>
    <w:link w:val="10"/>
    <w:uiPriority w:val="9"/>
    <w:qFormat/>
    <w:rsid w:val="0016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2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2F03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2018-10-09T07:37:00Z</dcterms:created>
  <dcterms:modified xsi:type="dcterms:W3CDTF">2018-10-09T08:39:00Z</dcterms:modified>
</cp:coreProperties>
</file>