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9F7" w:rsidRPr="002272B9" w:rsidRDefault="002C59F7" w:rsidP="002C59F7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2C59F7" w:rsidRDefault="002C59F7" w:rsidP="002C59F7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:rsidR="002C59F7" w:rsidRPr="002272B9" w:rsidRDefault="002C59F7" w:rsidP="002C59F7">
      <w:pPr>
        <w:pStyle w:val="a3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:rsidR="002C59F7" w:rsidRDefault="002C59F7" w:rsidP="002C59F7">
      <w:pPr>
        <w:spacing w:line="360" w:lineRule="auto"/>
        <w:jc w:val="center"/>
        <w:rPr>
          <w:color w:val="C00000"/>
          <w:sz w:val="36"/>
          <w:szCs w:val="36"/>
        </w:rPr>
      </w:pPr>
    </w:p>
    <w:p w:rsidR="002C59F7" w:rsidRDefault="002C59F7" w:rsidP="002C59F7">
      <w:pPr>
        <w:spacing w:line="360" w:lineRule="auto"/>
        <w:jc w:val="center"/>
        <w:rPr>
          <w:color w:val="C00000"/>
          <w:sz w:val="36"/>
          <w:szCs w:val="36"/>
        </w:rPr>
      </w:pPr>
    </w:p>
    <w:p w:rsidR="002C59F7" w:rsidRDefault="002C59F7" w:rsidP="002C59F7">
      <w:pPr>
        <w:spacing w:line="360" w:lineRule="auto"/>
        <w:jc w:val="center"/>
        <w:rPr>
          <w:color w:val="C00000"/>
          <w:sz w:val="36"/>
          <w:szCs w:val="36"/>
        </w:rPr>
      </w:pPr>
    </w:p>
    <w:p w:rsidR="002C59F7" w:rsidRPr="00396B81" w:rsidRDefault="002C59F7" w:rsidP="002C59F7">
      <w:pPr>
        <w:spacing w:line="360" w:lineRule="auto"/>
        <w:jc w:val="center"/>
        <w:rPr>
          <w:color w:val="C00000"/>
          <w:sz w:val="36"/>
          <w:szCs w:val="36"/>
        </w:rPr>
      </w:pPr>
    </w:p>
    <w:p w:rsidR="002C59F7" w:rsidRDefault="002C59F7" w:rsidP="002C59F7">
      <w:pPr>
        <w:jc w:val="center"/>
        <w:rPr>
          <w:b/>
          <w:bCs/>
          <w:color w:val="C00000"/>
          <w:sz w:val="36"/>
          <w:szCs w:val="36"/>
        </w:rPr>
      </w:pPr>
      <w:r w:rsidRPr="00472409">
        <w:rPr>
          <w:b/>
          <w:bCs/>
          <w:color w:val="C00000"/>
          <w:sz w:val="36"/>
          <w:szCs w:val="36"/>
        </w:rPr>
        <w:t>«</w:t>
      </w:r>
      <w:r>
        <w:rPr>
          <w:b/>
          <w:bCs/>
          <w:color w:val="C00000"/>
          <w:sz w:val="36"/>
          <w:szCs w:val="36"/>
        </w:rPr>
        <w:t>Познавательная викторина по ПДД</w:t>
      </w:r>
    </w:p>
    <w:p w:rsidR="002C59F7" w:rsidRPr="00472409" w:rsidRDefault="002C59F7" w:rsidP="002C59F7">
      <w:pPr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«Будь внимателен на дороге»</w:t>
      </w:r>
    </w:p>
    <w:p w:rsidR="002C59F7" w:rsidRPr="005C1E58" w:rsidRDefault="002C59F7" w:rsidP="002C59F7"/>
    <w:p w:rsidR="002C59F7" w:rsidRPr="003A1231" w:rsidRDefault="002C59F7" w:rsidP="002C59F7"/>
    <w:p w:rsidR="00B95B4E" w:rsidRPr="00B95B4E" w:rsidRDefault="00FC7AC7" w:rsidP="00B95B4E">
      <w:pPr>
        <w:jc w:val="center"/>
      </w:pPr>
      <w:r w:rsidRPr="00B95B4E">
        <w:fldChar w:fldCharType="begin"/>
      </w:r>
      <w:r w:rsidR="00B95B4E" w:rsidRPr="00B95B4E">
        <w:instrText xml:space="preserve"> INCLUDEPICTURE "/var/folders/yl/1676drgn07l2m53bh3w72jk00000gn/T/com.microsoft.Word/WebArchiveCopyPasteTempFiles/images?q=tbnANd9GcRPLTxks9HRMYpJ6CW8az5HRmSecZ_u9YvLLQ&amp;usqp=CAU" \* MERGEFORMATINET </w:instrText>
      </w:r>
      <w:r w:rsidRPr="00B95B4E">
        <w:fldChar w:fldCharType="separate"/>
      </w:r>
      <w:r w:rsidR="00B95B4E" w:rsidRPr="00B95B4E">
        <w:rPr>
          <w:noProof/>
        </w:rPr>
        <w:drawing>
          <wp:inline distT="0" distB="0" distL="0" distR="0">
            <wp:extent cx="2849245" cy="2279650"/>
            <wp:effectExtent l="0" t="0" r="0" b="6350"/>
            <wp:docPr id="3" name="Рисунок 3" descr="Викторина по правилам дорожного движения для старших дошкольников &quot; Помни  правила движения как таблицу умно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кторина по правилам дорожного движения для старших дошкольников &quot; Помни  правила движения как таблицу умножения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B4E">
        <w:fldChar w:fldCharType="end"/>
      </w:r>
    </w:p>
    <w:p w:rsidR="00B95B4E" w:rsidRPr="00B95B4E" w:rsidRDefault="00B95B4E" w:rsidP="00B95B4E">
      <w:pPr>
        <w:jc w:val="center"/>
      </w:pPr>
    </w:p>
    <w:p w:rsidR="002C59F7" w:rsidRDefault="002C59F7" w:rsidP="002C59F7">
      <w:pPr>
        <w:spacing w:after="150"/>
        <w:jc w:val="center"/>
        <w:rPr>
          <w:b/>
          <w:bCs/>
          <w:color w:val="484C51"/>
          <w:sz w:val="20"/>
          <w:szCs w:val="20"/>
        </w:rPr>
      </w:pPr>
    </w:p>
    <w:p w:rsidR="002C59F7" w:rsidRPr="00396B81" w:rsidRDefault="002C59F7" w:rsidP="002C59F7">
      <w:pPr>
        <w:spacing w:after="150"/>
        <w:rPr>
          <w:b/>
          <w:bCs/>
          <w:color w:val="484C51"/>
          <w:sz w:val="20"/>
          <w:szCs w:val="20"/>
        </w:rPr>
      </w:pPr>
    </w:p>
    <w:p w:rsidR="002C59F7" w:rsidRPr="00396B81" w:rsidRDefault="002C59F7" w:rsidP="002C59F7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подготовила </w:t>
      </w:r>
    </w:p>
    <w:p w:rsidR="002C59F7" w:rsidRDefault="009239F4" w:rsidP="002C59F7">
      <w:pPr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педагог дополнительного образования</w:t>
      </w:r>
    </w:p>
    <w:p w:rsidR="002C59F7" w:rsidRPr="00396B81" w:rsidRDefault="002C59F7" w:rsidP="002C59F7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Калиниченко </w:t>
      </w:r>
      <w:r>
        <w:rPr>
          <w:color w:val="002060"/>
          <w:sz w:val="32"/>
          <w:szCs w:val="32"/>
        </w:rPr>
        <w:t>Анжелика Николаевна</w:t>
      </w:r>
    </w:p>
    <w:p w:rsidR="002C59F7" w:rsidRDefault="002C59F7" w:rsidP="002C59F7">
      <w:pPr>
        <w:rPr>
          <w:color w:val="002060"/>
          <w:sz w:val="36"/>
          <w:szCs w:val="36"/>
        </w:rPr>
      </w:pPr>
    </w:p>
    <w:p w:rsidR="002C59F7" w:rsidRDefault="002C59F7" w:rsidP="002C59F7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2C59F7" w:rsidRDefault="002C59F7" w:rsidP="002C59F7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2C59F7" w:rsidRDefault="002C59F7" w:rsidP="002C59F7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2C59F7" w:rsidRDefault="002C59F7" w:rsidP="002C59F7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2C59F7" w:rsidRDefault="002C59F7" w:rsidP="002C59F7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2C59F7" w:rsidRDefault="002C59F7" w:rsidP="002C59F7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2C59F7" w:rsidRDefault="002C59F7" w:rsidP="002C59F7">
      <w:pPr>
        <w:jc w:val="center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>Саранск 202</w:t>
      </w:r>
      <w:r w:rsidR="00427EA9">
        <w:rPr>
          <w:color w:val="002060"/>
          <w:sz w:val="32"/>
          <w:szCs w:val="32"/>
        </w:rPr>
        <w:t>4</w:t>
      </w:r>
    </w:p>
    <w:p w:rsidR="002C59F7" w:rsidRDefault="002C59F7" w:rsidP="00B95B4E">
      <w:pPr>
        <w:rPr>
          <w:color w:val="002060"/>
          <w:sz w:val="32"/>
          <w:szCs w:val="32"/>
        </w:rPr>
      </w:pPr>
    </w:p>
    <w:p w:rsidR="002C59F7" w:rsidRDefault="002C59F7" w:rsidP="002C59F7">
      <w:pPr>
        <w:jc w:val="center"/>
        <w:rPr>
          <w:color w:val="002060"/>
          <w:sz w:val="32"/>
          <w:szCs w:val="32"/>
        </w:rPr>
      </w:pPr>
    </w:p>
    <w:p w:rsidR="002C59F7" w:rsidRP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2C59F7">
        <w:rPr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2C59F7">
        <w:rPr>
          <w:b/>
          <w:bCs/>
          <w:color w:val="111111"/>
          <w:sz w:val="28"/>
          <w:szCs w:val="28"/>
        </w:rPr>
        <w:t>:</w:t>
      </w:r>
      <w:r w:rsidRPr="002C59F7">
        <w:rPr>
          <w:color w:val="111111"/>
          <w:sz w:val="28"/>
          <w:szCs w:val="28"/>
        </w:rPr>
        <w:t xml:space="preserve"> закрепление знаний ПДД и основы безопасного поведения на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rStyle w:val="a5"/>
          <w:color w:val="111111"/>
          <w:sz w:val="28"/>
          <w:szCs w:val="28"/>
          <w:bdr w:val="none" w:sz="0" w:space="0" w:color="auto" w:frame="1"/>
        </w:rPr>
        <w:t>дороге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color w:val="111111"/>
          <w:sz w:val="28"/>
          <w:szCs w:val="28"/>
        </w:rPr>
        <w:t>в игровой деятельности.</w:t>
      </w:r>
    </w:p>
    <w:p w:rsidR="002C59F7" w:rsidRP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b/>
          <w:bCs/>
          <w:color w:val="111111"/>
          <w:sz w:val="28"/>
          <w:szCs w:val="28"/>
        </w:rPr>
      </w:pPr>
      <w:r w:rsidRPr="002C59F7">
        <w:rPr>
          <w:b/>
          <w:bCs/>
          <w:color w:val="111111"/>
          <w:sz w:val="28"/>
          <w:szCs w:val="28"/>
          <w:bdr w:val="none" w:sz="0" w:space="0" w:color="auto" w:frame="1"/>
        </w:rPr>
        <w:t>Задачи</w:t>
      </w:r>
      <w:r w:rsidRPr="002C59F7">
        <w:rPr>
          <w:b/>
          <w:bCs/>
          <w:color w:val="111111"/>
          <w:sz w:val="28"/>
          <w:szCs w:val="28"/>
        </w:rPr>
        <w:t>:</w:t>
      </w:r>
    </w:p>
    <w:p w:rsidR="002C59F7" w:rsidRPr="002C59F7" w:rsidRDefault="002C59F7" w:rsidP="002C59F7">
      <w:pPr>
        <w:pStyle w:val="a4"/>
        <w:spacing w:before="0" w:beforeAutospacing="0" w:after="0" w:afterAutospacing="0" w:line="360" w:lineRule="auto"/>
        <w:jc w:val="both"/>
        <w:rPr>
          <w:b/>
          <w:b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C59F7">
        <w:rPr>
          <w:color w:val="111111"/>
          <w:sz w:val="28"/>
          <w:szCs w:val="28"/>
        </w:rPr>
        <w:t>Закрепить знания детей о правилах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дорожного движения и дорожных знаках</w:t>
      </w:r>
      <w:r w:rsidRPr="002C59F7">
        <w:rPr>
          <w:b/>
          <w:bCs/>
          <w:color w:val="111111"/>
          <w:sz w:val="28"/>
          <w:szCs w:val="28"/>
        </w:rPr>
        <w:t>.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C59F7">
        <w:rPr>
          <w:color w:val="111111"/>
          <w:sz w:val="28"/>
          <w:szCs w:val="28"/>
        </w:rPr>
        <w:t>Формировать у детей правильное поведение на улицах и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rStyle w:val="a5"/>
          <w:color w:val="111111"/>
          <w:sz w:val="28"/>
          <w:szCs w:val="28"/>
          <w:bdr w:val="none" w:sz="0" w:space="0" w:color="auto" w:frame="1"/>
        </w:rPr>
        <w:t>дорогах</w:t>
      </w:r>
      <w:r w:rsidRPr="002C59F7">
        <w:rPr>
          <w:color w:val="111111"/>
          <w:sz w:val="28"/>
          <w:szCs w:val="28"/>
        </w:rPr>
        <w:t>.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C59F7">
        <w:rPr>
          <w:color w:val="111111"/>
          <w:sz w:val="28"/>
          <w:szCs w:val="28"/>
        </w:rPr>
        <w:t>Воспитывать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внимание</w:t>
      </w:r>
      <w:r w:rsidRPr="002C59F7">
        <w:rPr>
          <w:b/>
          <w:bCs/>
          <w:color w:val="111111"/>
          <w:sz w:val="28"/>
          <w:szCs w:val="28"/>
        </w:rPr>
        <w:t>,</w:t>
      </w:r>
      <w:r w:rsidRPr="002C59F7">
        <w:rPr>
          <w:color w:val="111111"/>
          <w:sz w:val="28"/>
          <w:szCs w:val="28"/>
        </w:rPr>
        <w:t xml:space="preserve"> сосредоточенность.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C59F7">
        <w:rPr>
          <w:color w:val="111111"/>
          <w:sz w:val="28"/>
          <w:szCs w:val="28"/>
        </w:rPr>
        <w:t>Развивать коммуникативные навыки, творческие способности, логику, мышление.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C59F7">
        <w:rPr>
          <w:color w:val="111111"/>
          <w:sz w:val="28"/>
          <w:szCs w:val="28"/>
        </w:rPr>
        <w:t>Создавать благоприятную эмоциональную среду для детей.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2C59F7" w:rsidRDefault="002C59F7" w:rsidP="002C59F7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111111"/>
          <w:sz w:val="28"/>
          <w:szCs w:val="28"/>
        </w:rPr>
      </w:pPr>
      <w:r w:rsidRPr="002C59F7">
        <w:rPr>
          <w:b/>
          <w:bCs/>
          <w:color w:val="111111"/>
          <w:sz w:val="28"/>
          <w:szCs w:val="28"/>
        </w:rPr>
        <w:t>Викторина</w:t>
      </w:r>
    </w:p>
    <w:p w:rsidR="002C59F7" w:rsidRPr="002C59F7" w:rsidRDefault="002C59F7" w:rsidP="002C59F7">
      <w:pPr>
        <w:pStyle w:val="a4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</w:p>
    <w:p w:rsidR="00427EA9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C59F7">
        <w:rPr>
          <w:color w:val="111111"/>
          <w:sz w:val="28"/>
          <w:szCs w:val="28"/>
        </w:rPr>
        <w:t>Кто является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«пешеходом»</w:t>
      </w:r>
      <w:r w:rsidRPr="002C59F7">
        <w:rPr>
          <w:color w:val="111111"/>
          <w:sz w:val="28"/>
          <w:szCs w:val="28"/>
        </w:rPr>
        <w:t>? (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«пешеход»</w:t>
      </w:r>
      <w:r w:rsidRPr="002C59F7">
        <w:rPr>
          <w:rStyle w:val="apple-converted-space"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- </w:t>
      </w:r>
      <w:r w:rsidRPr="002C59F7">
        <w:rPr>
          <w:color w:val="111111"/>
          <w:sz w:val="28"/>
          <w:szCs w:val="28"/>
        </w:rPr>
        <w:t>это, человек, идущий пешком)</w:t>
      </w:r>
    </w:p>
    <w:p w:rsidR="002C59F7" w:rsidRPr="002C59F7" w:rsidRDefault="002C59F7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  <w:r w:rsidRPr="002C59F7">
        <w:rPr>
          <w:color w:val="111111"/>
          <w:sz w:val="28"/>
          <w:szCs w:val="28"/>
        </w:rPr>
        <w:t xml:space="preserve"> </w:t>
      </w:r>
      <w:r w:rsidR="00427EA9">
        <w:rPr>
          <w:noProof/>
        </w:rPr>
        <w:drawing>
          <wp:inline distT="0" distB="0" distL="0" distR="0">
            <wp:extent cx="4775761" cy="3820710"/>
            <wp:effectExtent l="19050" t="0" r="5789" b="0"/>
            <wp:docPr id="1" name="Рисунок 1" descr="Иллюстрация детей, проходящих через пешеходный перехо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детей, проходящих через пешеходный переход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65" cy="3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Для чего служит светофор?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(для регулировки движения)</w:t>
      </w:r>
    </w:p>
    <w:p w:rsidR="00427EA9" w:rsidRPr="002C59F7" w:rsidRDefault="009239F4" w:rsidP="009239F4">
      <w:pPr>
        <w:pStyle w:val="a4"/>
        <w:spacing w:before="0" w:beforeAutospacing="0" w:after="0" w:afterAutospacing="0" w:line="360" w:lineRule="auto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</w:t>
      </w:r>
      <w:r w:rsidR="00427EA9">
        <w:rPr>
          <w:noProof/>
        </w:rPr>
        <w:drawing>
          <wp:inline distT="0" distB="0" distL="0" distR="0">
            <wp:extent cx="3244132" cy="4288140"/>
            <wp:effectExtent l="0" t="0" r="0" b="0"/>
            <wp:docPr id="4" name="Рисунок 4" descr="Светофор картинки - 8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етофор картинки - 81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81" cy="42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Какие сигналы светофора вы знаете?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(красный, желтый, зеленый)</w:t>
      </w:r>
    </w:p>
    <w:p w:rsidR="00427EA9" w:rsidRPr="002C59F7" w:rsidRDefault="00427EA9" w:rsidP="009239F4">
      <w:pPr>
        <w:pStyle w:val="a4"/>
        <w:spacing w:before="0" w:beforeAutospacing="0" w:after="0" w:afterAutospacing="0" w:line="360" w:lineRule="auto"/>
        <w:ind w:left="72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480501" cy="2522207"/>
            <wp:effectExtent l="19050" t="0" r="0" b="0"/>
            <wp:docPr id="7" name="Рисунок 7" descr="СИГНАЛЫ СВЕТОФ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ГНАЛЫ СВЕТОФО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53" cy="252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Где нужно переходить улицу?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(по пешеходному переходу)</w:t>
      </w:r>
    </w:p>
    <w:p w:rsidR="00427EA9" w:rsidRPr="002C59F7" w:rsidRDefault="009239F4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</w:t>
      </w:r>
      <w:r w:rsidR="00427EA9">
        <w:rPr>
          <w:noProof/>
        </w:rPr>
        <w:drawing>
          <wp:inline distT="0" distB="0" distL="0" distR="0">
            <wp:extent cx="3691642" cy="4023438"/>
            <wp:effectExtent l="19050" t="0" r="4058" b="0"/>
            <wp:docPr id="10" name="Рисунок 10" descr="Безопасность дорожного движения картинки для детей. Перехо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опасность дорожного движения картинки для детей. Переход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59" cy="402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9239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Как называется место ожидания пассажирского транспорта?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(остановка)</w:t>
      </w:r>
    </w:p>
    <w:p w:rsidR="00427EA9" w:rsidRPr="002C59F7" w:rsidRDefault="009239F4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427EA9">
        <w:rPr>
          <w:noProof/>
        </w:rPr>
        <w:drawing>
          <wp:inline distT="0" distB="0" distL="0" distR="0">
            <wp:extent cx="4113972" cy="4113972"/>
            <wp:effectExtent l="19050" t="0" r="828" b="0"/>
            <wp:docPr id="13" name="Рисунок 13" descr="Иллюстрация счастливые дети на автобусной останов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счастливые дети на автобусной остановке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29" cy="41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Как называется палка регулировщика?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(жезл)</w:t>
      </w:r>
    </w:p>
    <w:p w:rsidR="00427EA9" w:rsidRPr="002C59F7" w:rsidRDefault="009239F4" w:rsidP="009239F4">
      <w:pPr>
        <w:pStyle w:val="a4"/>
        <w:spacing w:before="0" w:beforeAutospacing="0" w:after="0" w:afterAutospacing="0" w:line="360" w:lineRule="auto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  </w:t>
      </w:r>
      <w:r w:rsidR="00427EA9">
        <w:rPr>
          <w:noProof/>
        </w:rPr>
        <w:drawing>
          <wp:inline distT="0" distB="0" distL="0" distR="0">
            <wp:extent cx="1900555" cy="2917825"/>
            <wp:effectExtent l="0" t="0" r="0" b="0"/>
            <wp:docPr id="16" name="Рисунок 16" descr="Что вы знаете о сигналах регулировщика? • Обучение вождению в Минске •  Частные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вы знаете о сигналах регулировщика? • Обучение вождению в Минске •  Частные уро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Как называется прибор для регулировки движения?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(светофор)</w:t>
      </w:r>
    </w:p>
    <w:p w:rsidR="00427EA9" w:rsidRPr="002C59F7" w:rsidRDefault="00427EA9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382135" cy="5837010"/>
            <wp:effectExtent l="19050" t="0" r="0" b="0"/>
            <wp:docPr id="19" name="Рисунок 19" descr="Картинка светофор для детей - 6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светофор для детей - 61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24" cy="58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C59F7">
        <w:rPr>
          <w:color w:val="111111"/>
          <w:sz w:val="28"/>
          <w:szCs w:val="28"/>
        </w:rPr>
        <w:lastRenderedPageBreak/>
        <w:t>Почему опасно играть на проезжей части?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(можно попасть под машину)</w:t>
      </w:r>
      <w:r w:rsidRPr="002C59F7">
        <w:rPr>
          <w:color w:val="111111"/>
          <w:sz w:val="28"/>
          <w:szCs w:val="28"/>
        </w:rPr>
        <w:t>.</w:t>
      </w:r>
    </w:p>
    <w:p w:rsidR="00427EA9" w:rsidRPr="002C59F7" w:rsidRDefault="009239F4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427EA9">
        <w:rPr>
          <w:noProof/>
        </w:rPr>
        <w:drawing>
          <wp:inline distT="0" distB="0" distL="0" distR="0">
            <wp:extent cx="4634266" cy="3172560"/>
            <wp:effectExtent l="19050" t="0" r="0" b="0"/>
            <wp:docPr id="22" name="Рисунок 22" descr="Почему нельзя играть на проезжей части? - 22 Июня 2020 - МБОУ &quot;Гимназ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чему нельзя играть на проезжей части? - 22 Июня 2020 - МБОУ &quot;Гимназия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24" cy="317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Какие виды пешеходных переходов вы знаете?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(наземный, подземный)</w:t>
      </w:r>
    </w:p>
    <w:p w:rsidR="00427EA9" w:rsidRPr="002C59F7" w:rsidRDefault="00FC7AC7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Безопасность" style="width:24pt;height:24pt"/>
        </w:pict>
      </w:r>
      <w:r>
        <w:pict>
          <v:shape id="_x0000_i1026" type="#_x0000_t75" alt="Надземный переход. Безопасность дорожного движения картинки для детей" style="width:24pt;height:24pt"/>
        </w:pict>
      </w:r>
      <w:r w:rsidR="00427EA9">
        <w:rPr>
          <w:noProof/>
        </w:rPr>
        <w:drawing>
          <wp:inline distT="0" distB="0" distL="0" distR="0">
            <wp:extent cx="4811838" cy="3607940"/>
            <wp:effectExtent l="19050" t="0" r="7812" b="0"/>
            <wp:docPr id="27" name="Рисунок 27" descr="НАГЛЯДНОЕ ПОСОБИЕ ДЛЯ ДЕТЕЙ ПРАВИЛА ДОРОЖНОГО ДВИЖЕНИЯ ПОДЗЕМНЫЙ И НАДЗЕМНЫЙ  ПЕРЕХОДЫ 17 х 22 СМ. — покупайте на Auction.ru по выгодной цене. Лот из  Оренбург. Продавец Igorek. Лот 17386692797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ГЛЯДНОЕ ПОСОБИЕ ДЛЯ ДЕТЕЙ ПРАВИЛА ДОРОЖНОГО ДВИЖЕНИЯ ПОДЗЕМНЫЙ И НАДЗЕМНЫЙ  ПЕРЕХОДЫ 17 х 22 СМ. — покупайте на Auction.ru по выгодной цене. Лот из  Оренбург. Продавец Igorek. Лот 1738669279758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65" cy="36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Какой транспорт перевозит грузы?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(грузовой)</w:t>
      </w:r>
    </w:p>
    <w:p w:rsidR="00427EA9" w:rsidRDefault="00427EA9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20533" cy="3647557"/>
            <wp:effectExtent l="19050" t="0" r="8667" b="0"/>
            <wp:docPr id="30" name="Рисунок 30" descr="Грузовой транспорт. Уроки зайчат: развивающие задания для детей 5-6 лет –  купить по цене: 32,40 руб. в интернет-магазине Уч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рузовой транспорт. Уроки зайчат: развивающие задания для детей 5-6 лет –  купить по цене: 32,40 руб. в интернет-магазине УчМаг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21" cy="365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F4" w:rsidRPr="002C59F7" w:rsidRDefault="009239F4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</w:p>
    <w:p w:rsidR="002C59F7" w:rsidRDefault="002C59F7" w:rsidP="00427EA9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C59F7">
        <w:rPr>
          <w:color w:val="111111"/>
          <w:sz w:val="28"/>
          <w:szCs w:val="28"/>
        </w:rPr>
        <w:t>Как называется человек, который едет в транспорте, но не управляет им?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(пассажир)</w:t>
      </w:r>
      <w:r w:rsidRPr="002C59F7">
        <w:rPr>
          <w:color w:val="111111"/>
          <w:sz w:val="28"/>
          <w:szCs w:val="28"/>
        </w:rPr>
        <w:t>.</w:t>
      </w:r>
    </w:p>
    <w:p w:rsidR="009239F4" w:rsidRDefault="009239F4" w:rsidP="009239F4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</w:p>
    <w:p w:rsidR="00427EA9" w:rsidRDefault="00427EA9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934612" cy="2576223"/>
            <wp:effectExtent l="19050" t="0" r="0" b="0"/>
            <wp:docPr id="33" name="Рисунок 33" descr="Дети-пассажиры. Правила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ти-пассажиры. Правила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13" cy="257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F4" w:rsidRPr="002C59F7" w:rsidRDefault="009239F4" w:rsidP="00427EA9">
      <w:pPr>
        <w:pStyle w:val="a4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</w:p>
    <w:p w:rsidR="009239F4" w:rsidRPr="009239F4" w:rsidRDefault="002C59F7" w:rsidP="009239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Переходя улицу, куда нужно сначала посмотреть?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(налево)</w:t>
      </w:r>
    </w:p>
    <w:p w:rsidR="002C59F7" w:rsidRDefault="009239F4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13</w:t>
      </w:r>
      <w:r w:rsidR="002C59F7" w:rsidRPr="002C59F7">
        <w:rPr>
          <w:color w:val="111111"/>
          <w:sz w:val="28"/>
          <w:szCs w:val="28"/>
        </w:rPr>
        <w:t>. На какое животное похож пешеходный переход?</w:t>
      </w:r>
      <w:r w:rsidR="002C59F7" w:rsidRPr="002C59F7">
        <w:rPr>
          <w:rStyle w:val="apple-converted-space"/>
          <w:color w:val="111111"/>
          <w:sz w:val="28"/>
          <w:szCs w:val="28"/>
        </w:rPr>
        <w:t> </w:t>
      </w:r>
      <w:r w:rsidR="002C59F7"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(на зебру)</w:t>
      </w:r>
    </w:p>
    <w:p w:rsidR="00427EA9" w:rsidRPr="002C59F7" w:rsidRDefault="00427EA9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32814" cy="3880236"/>
            <wp:effectExtent l="19050" t="0" r="1086" b="0"/>
            <wp:docPr id="36" name="Рисунок 36" descr="Школьники дети переходят пешеходный переход идут в школу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кольники дети переходят пешеходный переход идут в школу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53" cy="388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F7" w:rsidRPr="002C59F7" w:rsidRDefault="009239F4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14</w:t>
      </w:r>
      <w:r w:rsidR="002C59F7" w:rsidRPr="002C59F7">
        <w:rPr>
          <w:color w:val="111111"/>
          <w:sz w:val="28"/>
          <w:szCs w:val="28"/>
        </w:rPr>
        <w:t>. Как правильно перейти,</w:t>
      </w:r>
      <w:r w:rsidR="002C59F7" w:rsidRPr="002C59F7">
        <w:rPr>
          <w:rStyle w:val="apple-converted-space"/>
          <w:color w:val="111111"/>
          <w:sz w:val="28"/>
          <w:szCs w:val="28"/>
        </w:rPr>
        <w:t> </w:t>
      </w:r>
      <w:r w:rsidR="002C59F7" w:rsidRPr="002C59F7">
        <w:rPr>
          <w:rStyle w:val="a5"/>
          <w:color w:val="111111"/>
          <w:sz w:val="28"/>
          <w:szCs w:val="28"/>
          <w:bdr w:val="none" w:sz="0" w:space="0" w:color="auto" w:frame="1"/>
        </w:rPr>
        <w:t>дорогу</w:t>
      </w:r>
      <w:r w:rsidR="002C59F7" w:rsidRPr="002C59F7">
        <w:rPr>
          <w:rStyle w:val="apple-converted-space"/>
          <w:color w:val="111111"/>
          <w:sz w:val="28"/>
          <w:szCs w:val="28"/>
        </w:rPr>
        <w:t> </w:t>
      </w:r>
      <w:r w:rsidR="002C59F7" w:rsidRPr="002C59F7">
        <w:rPr>
          <w:color w:val="111111"/>
          <w:sz w:val="28"/>
          <w:szCs w:val="28"/>
        </w:rPr>
        <w:t>выйдя из автобуса или машины?</w:t>
      </w:r>
      <w:r w:rsidR="002C59F7" w:rsidRPr="002C59F7">
        <w:rPr>
          <w:rStyle w:val="apple-converted-space"/>
          <w:color w:val="111111"/>
          <w:sz w:val="28"/>
          <w:szCs w:val="28"/>
        </w:rPr>
        <w:t> </w:t>
      </w:r>
      <w:r w:rsidR="002C59F7"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(сзади)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59F7">
        <w:rPr>
          <w:color w:val="111111"/>
          <w:sz w:val="28"/>
          <w:szCs w:val="28"/>
        </w:rPr>
        <w:t>обходить автобус?</w:t>
      </w:r>
      <w:r w:rsidRPr="002C59F7">
        <w:rPr>
          <w:rStyle w:val="apple-converted-space"/>
          <w:color w:val="111111"/>
          <w:sz w:val="28"/>
          <w:szCs w:val="28"/>
        </w:rPr>
        <w:t> </w:t>
      </w:r>
      <w:r w:rsidRPr="002C59F7">
        <w:rPr>
          <w:i/>
          <w:iCs/>
          <w:color w:val="111111"/>
          <w:sz w:val="28"/>
          <w:szCs w:val="28"/>
          <w:bdr w:val="none" w:sz="0" w:space="0" w:color="auto" w:frame="1"/>
        </w:rPr>
        <w:t>(сзади)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2C59F7">
        <w:rPr>
          <w:color w:val="111111"/>
          <w:sz w:val="28"/>
          <w:szCs w:val="28"/>
          <w:bdr w:val="none" w:sz="0" w:space="0" w:color="auto" w:frame="1"/>
        </w:rPr>
        <w:t>15.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 xml:space="preserve">Где должны ходить пешеходы? (По тротуару) 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16. Где ездят машины? (По дороге)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17. Что делать, если мяч выкатился на дорогу? (Попросить взрослого достать его)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18. 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Запрещающие знаки имеют форму и цвет (круглые, белые, с красной каймой)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19.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 По тротуару человек ведет велосипед. Является ли он пешеходом? (да)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20. 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 Если вам 11 лет, имеет ли вы право ехать на переднем сиденье автомобиля? (нет)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21. 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С какого возраста можно обучаться вождению на легковом автомобиле? (с 16)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22. 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Место отдыха и хранения транспортных средств (гараж)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23.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 Можно ли переходить дорогу, если в основном светофоре зеленый сигнал, а в пешеходном красный? (нет)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24. 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 Как могут наказать человека, нарушающего ПДД? (оштрафовать)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25. 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 С какого возраста разрешается управлять велосипедом при движении по дорогам? (с 14)</w:t>
      </w:r>
    </w:p>
    <w:p w:rsid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26. </w:t>
      </w:r>
      <w:r w:rsidRPr="002C59F7">
        <w:rPr>
          <w:color w:val="000000" w:themeColor="text1"/>
          <w:sz w:val="28"/>
          <w:szCs w:val="28"/>
          <w:shd w:val="clear" w:color="auto" w:fill="FFFFFF"/>
        </w:rPr>
        <w:t>Какой цвет светофора обозначает команду «Приготовиться к движению»? (жёлтый)</w:t>
      </w:r>
    </w:p>
    <w:p w:rsidR="002B1002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27.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 xml:space="preserve"> Какой островок для пешеходов существует на проезжей части? (безопасности)</w:t>
      </w:r>
    </w:p>
    <w:p w:rsidR="002B1002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28.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> В каких местах устанавливается знак “Осторожно, дети!”. (где возможен выход детей на проезжую часть) </w:t>
      </w:r>
    </w:p>
    <w:p w:rsidR="002B1002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29. 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>Кому дает команды пешеходный светофор? (пешеходам)</w:t>
      </w:r>
    </w:p>
    <w:p w:rsidR="002B1002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30. 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> Лицо, управляющее каким-либо транспортным средством.(водитель)</w:t>
      </w:r>
    </w:p>
    <w:p w:rsidR="002B1002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31. 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>  В какие игры можно играть на проезжей части дороги? (нельзя играть)</w:t>
      </w:r>
    </w:p>
    <w:p w:rsidR="002B1002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32. 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>Опережение движущихся транспортных средств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>(обгон)</w:t>
      </w:r>
    </w:p>
    <w:p w:rsidR="002B1002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404040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33. </w:t>
      </w:r>
      <w:r w:rsidR="002C59F7" w:rsidRPr="002C59F7">
        <w:rPr>
          <w:color w:val="000000" w:themeColor="text1"/>
          <w:sz w:val="28"/>
          <w:szCs w:val="28"/>
          <w:shd w:val="clear" w:color="auto" w:fill="FFFFFF"/>
        </w:rPr>
        <w:t> </w:t>
      </w:r>
      <w:r w:rsidR="002C59F7" w:rsidRPr="002C59F7">
        <w:rPr>
          <w:color w:val="404040"/>
          <w:sz w:val="28"/>
          <w:szCs w:val="28"/>
          <w:shd w:val="clear" w:color="auto" w:fill="FFFFFF"/>
        </w:rPr>
        <w:t>Сколько человек могут ехать на одном велосипеде? (1) </w:t>
      </w:r>
    </w:p>
    <w:p w:rsidR="002C59F7" w:rsidRPr="002C59F7" w:rsidRDefault="002B1002" w:rsidP="002B1002">
      <w:pPr>
        <w:pStyle w:val="a4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404040"/>
          <w:sz w:val="28"/>
          <w:szCs w:val="28"/>
          <w:shd w:val="clear" w:color="auto" w:fill="FFFFFF"/>
        </w:rPr>
        <w:t>34.</w:t>
      </w:r>
      <w:r>
        <w:rPr>
          <w:color w:val="404040"/>
          <w:sz w:val="28"/>
          <w:szCs w:val="28"/>
        </w:rPr>
        <w:t xml:space="preserve"> </w:t>
      </w:r>
      <w:r w:rsidR="002C59F7" w:rsidRPr="002C59F7">
        <w:rPr>
          <w:color w:val="404040"/>
          <w:sz w:val="28"/>
          <w:szCs w:val="28"/>
          <w:shd w:val="clear" w:color="auto" w:fill="FFFFFF"/>
        </w:rPr>
        <w:t>Место посадки и высадки пассажиров? (остановка) </w:t>
      </w:r>
    </w:p>
    <w:p w:rsidR="002C59F7" w:rsidRPr="002C59F7" w:rsidRDefault="002C59F7" w:rsidP="002C59F7">
      <w:pPr>
        <w:pStyle w:val="a4"/>
        <w:spacing w:before="0" w:beforeAutospacing="0" w:after="0" w:afterAutospacing="0" w:line="360" w:lineRule="auto"/>
        <w:ind w:firstLine="360"/>
        <w:jc w:val="both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164E1B" w:rsidRPr="002C59F7" w:rsidRDefault="009239F4" w:rsidP="002C59F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164E1B" w:rsidRPr="002C59F7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5973"/>
    <w:multiLevelType w:val="hybridMultilevel"/>
    <w:tmpl w:val="C5586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3C52C79"/>
    <w:multiLevelType w:val="hybridMultilevel"/>
    <w:tmpl w:val="E9AE3682"/>
    <w:lvl w:ilvl="0" w:tplc="959036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C59F7"/>
    <w:rsid w:val="002A5DF1"/>
    <w:rsid w:val="002B1002"/>
    <w:rsid w:val="002C59F7"/>
    <w:rsid w:val="00427EA9"/>
    <w:rsid w:val="009239F4"/>
    <w:rsid w:val="009D3971"/>
    <w:rsid w:val="00A370C9"/>
    <w:rsid w:val="00B95B4E"/>
    <w:rsid w:val="00FC7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9F7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C59F7"/>
    <w:rPr>
      <w:rFonts w:ascii="Calibri" w:eastAsia="Calibri" w:hAnsi="Calibri" w:cs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2C59F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C59F7"/>
  </w:style>
  <w:style w:type="character" w:styleId="a5">
    <w:name w:val="Strong"/>
    <w:basedOn w:val="a0"/>
    <w:uiPriority w:val="22"/>
    <w:qFormat/>
    <w:rsid w:val="002C59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27E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E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10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2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7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6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0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2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2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5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5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7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estetika</cp:lastModifiedBy>
  <cp:revision>4</cp:revision>
  <dcterms:created xsi:type="dcterms:W3CDTF">2022-06-04T03:19:00Z</dcterms:created>
  <dcterms:modified xsi:type="dcterms:W3CDTF">2024-04-07T04:06:00Z</dcterms:modified>
</cp:coreProperties>
</file>