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E" w:rsidRPr="00895C4D" w:rsidRDefault="008B3CF8" w:rsidP="00A73F01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5C4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5C4D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Практическая работа</w:t>
      </w:r>
      <w:r w:rsidR="0071072B" w:rsidRPr="00895C4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«Изучаем состав и свойства горных пород и минералов»</w:t>
      </w:r>
    </w:p>
    <w:p w:rsidR="0071072B" w:rsidRPr="00895C4D" w:rsidRDefault="0025792A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  <w:r w:rsidR="0071072B" w:rsidRPr="0089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A1A" w:rsidRPr="0089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71072B" w:rsidRPr="00895C4D" w:rsidRDefault="0071072B" w:rsidP="0025792A">
      <w:pPr>
        <w:spacing w:after="85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9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Долгова Т.Н.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6699"/>
      </w:tblGrid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7107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5C4D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«Изучаем состав и свойства горных пород и минералов»</w:t>
            </w:r>
          </w:p>
        </w:tc>
      </w:tr>
      <w:tr w:rsidR="007E41BD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1BD" w:rsidRPr="00895C4D" w:rsidRDefault="007E41BD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1BD" w:rsidRPr="00895C4D" w:rsidRDefault="007E41BD" w:rsidP="0071072B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</w:t>
            </w:r>
          </w:p>
        </w:tc>
      </w:tr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младших школьников с разнообразием веществ в окружающем мире.</w:t>
            </w:r>
          </w:p>
        </w:tc>
      </w:tr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  результаты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 с  помощью микроскопа свойства горных пород</w:t>
            </w:r>
            <w:r w:rsidR="008D41DF"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минералов</w:t>
            </w:r>
          </w:p>
        </w:tc>
      </w:tr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2A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  <w:r w:rsidR="0025792A"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25792A" w:rsidRPr="00895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сравнить свойства различных твёрдых веществ используя микроскоп</w:t>
            </w:r>
          </w:p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</w:t>
            </w:r>
            <w:proofErr w:type="gramEnd"/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познавательное обучение с видами и свойствами горных пород.</w:t>
            </w:r>
          </w:p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Воспитательные: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воспитание   чувства коллективизма, взаимопомощи. Формирование навыков </w:t>
            </w:r>
            <w:proofErr w:type="spellStart"/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экологической культуры.</w:t>
            </w:r>
          </w:p>
        </w:tc>
      </w:tr>
      <w:tr w:rsidR="0071072B" w:rsidRPr="00895C4D" w:rsidTr="004B4011">
        <w:trPr>
          <w:trHeight w:val="24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25792A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и оборудование: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792A"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 твердых веществ (глина, гранит, известняк, поваренная соль)</w:t>
            </w:r>
          </w:p>
          <w:p w:rsidR="0025792A" w:rsidRPr="00895C4D" w:rsidRDefault="0025792A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Компьютер с установленной на нем программой;</w:t>
            </w:r>
          </w:p>
          <w:p w:rsidR="0025792A" w:rsidRPr="00895C4D" w:rsidRDefault="0025792A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Цифровой 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USB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-провод;</w:t>
            </w:r>
          </w:p>
          <w:p w:rsidR="0071072B" w:rsidRPr="00895C4D" w:rsidRDefault="0025792A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Справочная информация</w:t>
            </w:r>
          </w:p>
        </w:tc>
      </w:tr>
      <w:tr w:rsidR="0071072B" w:rsidRPr="00895C4D" w:rsidTr="004B4011">
        <w:trPr>
          <w:trHeight w:val="63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 самостоятельная,  индивидуальная, работа в группах.</w:t>
            </w:r>
          </w:p>
        </w:tc>
      </w:tr>
      <w:tr w:rsidR="0071072B" w:rsidRPr="00895C4D" w:rsidTr="004B4011">
        <w:trPr>
          <w:trHeight w:val="1405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0A77C9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Аннотация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72B" w:rsidRPr="00895C4D" w:rsidRDefault="0071072B" w:rsidP="006868F7">
            <w:pPr>
              <w:spacing w:after="8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урок проводится в 3 классе ПНШ. Тип урока – урок открытия новых знаний. В  основе: системно – </w:t>
            </w:r>
            <w:proofErr w:type="spellStart"/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подход. Исследуя, дети</w:t>
            </w:r>
            <w:r w:rsidR="006868F7"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научатся сравнивать свойства различных твердых веществ.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Урок сочетает в себе исследователь</w:t>
            </w:r>
            <w:r w:rsidR="00EA22B7"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формы работы. В ходе урока используются различные методы и приемы для формирования УУД.</w:t>
            </w:r>
          </w:p>
        </w:tc>
      </w:tr>
    </w:tbl>
    <w:p w:rsidR="0071072B" w:rsidRPr="00895C4D" w:rsidRDefault="0071072B" w:rsidP="008B3CF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1072B" w:rsidRPr="00895C4D" w:rsidRDefault="00E6258C" w:rsidP="00E6258C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Проблемный вопрос</w:t>
      </w:r>
    </w:p>
    <w:p w:rsidR="00E6258C" w:rsidRPr="00895C4D" w:rsidRDefault="00E6258C" w:rsidP="00E6258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Одинаково ли строение и свойства твёрдых веществ? Если да, то в чём они проявляются?</w:t>
      </w:r>
    </w:p>
    <w:p w:rsidR="000859E2" w:rsidRPr="00895C4D" w:rsidRDefault="000859E2" w:rsidP="00E6258C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color w:val="000000"/>
          <w:sz w:val="28"/>
          <w:szCs w:val="28"/>
        </w:rPr>
        <w:t>Фронтальная беседа.</w:t>
      </w:r>
    </w:p>
    <w:p w:rsidR="000859E2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Вы уже знаете, что веществом называют то, из чего состоит физическое тело, материя.</w:t>
      </w:r>
    </w:p>
    <w:p w:rsidR="000859E2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Приведите примеры веществ, с которыми мы встречаемся в повседневной жизни (сахар, вода, соль, железо, дерево и др.)</w:t>
      </w:r>
    </w:p>
    <w:p w:rsidR="00BE0929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Как распознают, различают вещества? </w:t>
      </w:r>
    </w:p>
    <w:p w:rsidR="000859E2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каким признакам (свойствам) можно отличить одно вещество от другого (например, воду и поваренную соль)? </w:t>
      </w:r>
    </w:p>
    <w:p w:rsidR="00BE0929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каком физическом состоянии вещества встречаются в природе?</w:t>
      </w:r>
    </w:p>
    <w:p w:rsidR="000859E2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Какие свойства веществ вы можете распознать при наблюдении?</w:t>
      </w:r>
    </w:p>
    <w:p w:rsidR="000859E2" w:rsidRPr="00895C4D" w:rsidRDefault="000859E2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Можно ли получить полную информацию  о веществе только при наблюдении?</w:t>
      </w:r>
    </w:p>
    <w:p w:rsidR="000859E2" w:rsidRPr="00895C4D" w:rsidRDefault="00BE0929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Сегодня </w:t>
      </w:r>
      <w:r w:rsidR="000859E2"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уроке</w:t>
      </w: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мы познакомимся с твёрдыми веществами и попробуем определить, из чего они состоят.</w:t>
      </w:r>
      <w:r w:rsidR="000859E2"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6258C" w:rsidRPr="00895C4D" w:rsidRDefault="00E6258C" w:rsidP="00BE09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4011" w:rsidRPr="00895C4D" w:rsidRDefault="004B4011" w:rsidP="008B3CF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149B8" w:rsidRPr="00895C4D" w:rsidRDefault="002149B8" w:rsidP="008B3CF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1637D" w:rsidRPr="00895C4D" w:rsidRDefault="000859E2" w:rsidP="008B3CF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8B3CF8" w:rsidRPr="00895C4D" w:rsidRDefault="008B3CF8" w:rsidP="008B3CF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 Возьмите небольшой комок глины, школьный мел, поваренную соль крупного помола и камень, например</w:t>
      </w:r>
      <w:r w:rsidR="00A73F01"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гранит</w:t>
      </w:r>
      <w:r w:rsidR="009707FB"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707FB" w:rsidRPr="00895C4D" w:rsidRDefault="00C1637D" w:rsidP="00C1637D">
      <w:pPr>
        <w:tabs>
          <w:tab w:val="left" w:pos="6804"/>
        </w:tabs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2.Рассмотрите каждое из этих веществ и опишите внешние признаки, свойства, ответив на следующие вопросы.</w:t>
      </w:r>
    </w:p>
    <w:p w:rsidR="00C1637D" w:rsidRPr="00895C4D" w:rsidRDefault="00C1637D" w:rsidP="00C1637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Какой цвет он имеет?</w:t>
      </w:r>
    </w:p>
    <w:p w:rsidR="00C1637D" w:rsidRPr="00895C4D" w:rsidRDefault="00C1637D" w:rsidP="00C1637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Есть у него блеск?</w:t>
      </w:r>
    </w:p>
    <w:p w:rsidR="00C1637D" w:rsidRPr="00895C4D" w:rsidRDefault="00C1637D" w:rsidP="00C1637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Есть у него запах?</w:t>
      </w:r>
    </w:p>
    <w:p w:rsidR="00C1637D" w:rsidRPr="00895C4D" w:rsidRDefault="00C1637D" w:rsidP="00C1637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Растворяется ли он в воде?</w:t>
      </w:r>
    </w:p>
    <w:p w:rsidR="00C1637D" w:rsidRPr="00895C4D" w:rsidRDefault="00C1637D" w:rsidP="00C1637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Можно ли изменить его форму? Известно ли тебе, как человек использует его?</w:t>
      </w:r>
    </w:p>
    <w:p w:rsidR="00C1637D" w:rsidRPr="00895C4D" w:rsidRDefault="00C1637D" w:rsidP="00C1637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3. Рассмотрите каждое из этих веществ с помощью </w:t>
      </w:r>
      <w:r w:rsidRPr="00895C4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95C4D">
        <w:rPr>
          <w:rFonts w:ascii="Times New Roman" w:hAnsi="Times New Roman" w:cs="Times New Roman"/>
          <w:sz w:val="28"/>
          <w:szCs w:val="28"/>
        </w:rPr>
        <w:t xml:space="preserve">-микроскопа. </w:t>
      </w:r>
      <w:proofErr w:type="gramStart"/>
      <w:r w:rsidRPr="00895C4D">
        <w:rPr>
          <w:rFonts w:ascii="Times New Roman" w:hAnsi="Times New Roman" w:cs="Times New Roman"/>
          <w:sz w:val="28"/>
          <w:szCs w:val="28"/>
        </w:rPr>
        <w:t>(</w:t>
      </w:r>
      <w:r w:rsidR="003B1138" w:rsidRPr="00895C4D">
        <w:rPr>
          <w:rFonts w:ascii="Times New Roman" w:hAnsi="Times New Roman" w:cs="Times New Roman"/>
          <w:sz w:val="28"/>
          <w:szCs w:val="28"/>
        </w:rPr>
        <w:t xml:space="preserve"> </w:t>
      </w:r>
      <w:r w:rsidRPr="00895C4D">
        <w:rPr>
          <w:rFonts w:ascii="Times New Roman" w:hAnsi="Times New Roman" w:cs="Times New Roman"/>
          <w:sz w:val="28"/>
          <w:szCs w:val="28"/>
        </w:rPr>
        <w:t>Эта часть работы может быть проведена</w:t>
      </w:r>
      <w:r w:rsidR="003B1138" w:rsidRPr="00895C4D">
        <w:rPr>
          <w:rFonts w:ascii="Times New Roman" w:hAnsi="Times New Roman" w:cs="Times New Roman"/>
          <w:sz w:val="28"/>
          <w:szCs w:val="28"/>
        </w:rPr>
        <w:t xml:space="preserve"> </w:t>
      </w:r>
      <w:r w:rsidRPr="00895C4D">
        <w:rPr>
          <w:rFonts w:ascii="Times New Roman" w:hAnsi="Times New Roman" w:cs="Times New Roman"/>
          <w:sz w:val="28"/>
          <w:szCs w:val="28"/>
        </w:rPr>
        <w:t>в виде демонстрации.</w:t>
      </w:r>
      <w:proofErr w:type="gramEnd"/>
      <w:r w:rsidRPr="00895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C4D">
        <w:rPr>
          <w:rFonts w:ascii="Times New Roman" w:hAnsi="Times New Roman" w:cs="Times New Roman"/>
          <w:sz w:val="28"/>
          <w:szCs w:val="28"/>
        </w:rPr>
        <w:t>При этом соответствующее</w:t>
      </w:r>
      <w:r w:rsidR="003B1138" w:rsidRPr="00895C4D">
        <w:rPr>
          <w:rFonts w:ascii="Times New Roman" w:hAnsi="Times New Roman" w:cs="Times New Roman"/>
          <w:sz w:val="28"/>
          <w:szCs w:val="28"/>
        </w:rPr>
        <w:t xml:space="preserve"> изображение проецируется на экран компьютера либо на большой экран).</w:t>
      </w:r>
      <w:proofErr w:type="gramEnd"/>
    </w:p>
    <w:p w:rsidR="00BE0929" w:rsidRPr="00895C4D" w:rsidRDefault="00C90FE2" w:rsidP="00C1637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А. Возьмите первый образец, например глину</w:t>
      </w:r>
    </w:p>
    <w:p w:rsidR="00720E15" w:rsidRPr="00895C4D" w:rsidRDefault="003B1138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Медленно 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 xml:space="preserve"> к нему микроскоп на такое расстояние, при котором изображение будет наиболее чётким. Удалось ли вам рассмотреть с помощью микроскопа что-то новое  в строении этого вещества?</w:t>
      </w:r>
    </w:p>
    <w:p w:rsidR="008D41DF" w:rsidRPr="00895C4D" w:rsidRDefault="008D41DF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0E15" w:rsidRPr="00895C4D" w:rsidRDefault="00720E15" w:rsidP="00720E15">
      <w:pPr>
        <w:tabs>
          <w:tab w:val="left" w:pos="68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C4D">
        <w:rPr>
          <w:rFonts w:ascii="Times New Roman" w:hAnsi="Times New Roman" w:cs="Times New Roman"/>
          <w:i/>
          <w:sz w:val="28"/>
          <w:szCs w:val="28"/>
        </w:rPr>
        <w:t xml:space="preserve">Без использования микроскопа можно установить следующие свойства </w:t>
      </w:r>
      <w:r w:rsidR="00C90FE2" w:rsidRPr="00895C4D">
        <w:rPr>
          <w:rFonts w:ascii="Times New Roman" w:hAnsi="Times New Roman" w:cs="Times New Roman"/>
          <w:i/>
          <w:sz w:val="28"/>
          <w:szCs w:val="28"/>
        </w:rPr>
        <w:t>глины</w:t>
      </w:r>
      <w:r w:rsidRPr="00895C4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7309"/>
      </w:tblGrid>
      <w:tr w:rsidR="00720E15" w:rsidRPr="00895C4D" w:rsidTr="00720E15">
        <w:tc>
          <w:tcPr>
            <w:tcW w:w="4219" w:type="dxa"/>
          </w:tcPr>
          <w:p w:rsidR="00720E15" w:rsidRPr="00895C4D" w:rsidRDefault="00720E15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цвет</w:t>
            </w:r>
          </w:p>
        </w:tc>
        <w:tc>
          <w:tcPr>
            <w:tcW w:w="9923" w:type="dxa"/>
          </w:tcPr>
          <w:p w:rsidR="00720E15" w:rsidRPr="00895C4D" w:rsidRDefault="00C90FE2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разным. Чаще всего встречается глина серого цвета, реже белого, красного, жёлтого, коричневого, синего, зелёного, лилового и даже чёрного.</w:t>
            </w:r>
          </w:p>
        </w:tc>
      </w:tr>
      <w:tr w:rsidR="00720E15" w:rsidRPr="00895C4D" w:rsidTr="00720E15">
        <w:tc>
          <w:tcPr>
            <w:tcW w:w="4219" w:type="dxa"/>
          </w:tcPr>
          <w:p w:rsidR="00720E15" w:rsidRPr="00895C4D" w:rsidRDefault="00720E15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прозрачность</w:t>
            </w:r>
          </w:p>
        </w:tc>
        <w:tc>
          <w:tcPr>
            <w:tcW w:w="9923" w:type="dxa"/>
          </w:tcPr>
          <w:p w:rsidR="00720E15" w:rsidRPr="00895C4D" w:rsidRDefault="006E6C33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720E15"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прозрачен</w:t>
            </w:r>
          </w:p>
        </w:tc>
      </w:tr>
      <w:tr w:rsidR="00720E15" w:rsidRPr="00895C4D" w:rsidTr="00720E15">
        <w:tc>
          <w:tcPr>
            <w:tcW w:w="4219" w:type="dxa"/>
          </w:tcPr>
          <w:p w:rsidR="00720E15" w:rsidRPr="00895C4D" w:rsidRDefault="00720E15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растворимость</w:t>
            </w:r>
          </w:p>
        </w:tc>
        <w:tc>
          <w:tcPr>
            <w:tcW w:w="9923" w:type="dxa"/>
          </w:tcPr>
          <w:p w:rsidR="00720E15" w:rsidRPr="00895C4D" w:rsidRDefault="006E6C33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720E15"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растворяется в вод</w:t>
            </w: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720E15" w:rsidRPr="00895C4D" w:rsidTr="00720E15">
        <w:tc>
          <w:tcPr>
            <w:tcW w:w="4219" w:type="dxa"/>
          </w:tcPr>
          <w:p w:rsidR="00720E15" w:rsidRPr="00895C4D" w:rsidRDefault="00720E15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>Другие свойства</w:t>
            </w:r>
          </w:p>
        </w:tc>
        <w:tc>
          <w:tcPr>
            <w:tcW w:w="9923" w:type="dxa"/>
          </w:tcPr>
          <w:p w:rsidR="00720E15" w:rsidRPr="00895C4D" w:rsidRDefault="006E6C33" w:rsidP="00720E15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увлажнении глина становится пластичной, ей можно </w:t>
            </w:r>
            <w:r w:rsidRPr="00895C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придавать самую разную форму</w:t>
            </w:r>
          </w:p>
        </w:tc>
      </w:tr>
    </w:tbl>
    <w:p w:rsidR="00720E15" w:rsidRPr="00895C4D" w:rsidRDefault="00720E15" w:rsidP="00720E15">
      <w:pPr>
        <w:tabs>
          <w:tab w:val="left" w:pos="68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0E15" w:rsidRPr="00895C4D" w:rsidRDefault="00720E15" w:rsidP="00720E15">
      <w:pPr>
        <w:tabs>
          <w:tab w:val="left" w:pos="68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C4D">
        <w:rPr>
          <w:rFonts w:ascii="Times New Roman" w:hAnsi="Times New Roman" w:cs="Times New Roman"/>
          <w:i/>
          <w:sz w:val="28"/>
          <w:szCs w:val="28"/>
        </w:rPr>
        <w:t>С помощью микроскопа можно увидеть, что</w:t>
      </w:r>
      <w:r w:rsidR="006E6C33" w:rsidRPr="00895C4D">
        <w:rPr>
          <w:rFonts w:ascii="Times New Roman" w:hAnsi="Times New Roman" w:cs="Times New Roman"/>
          <w:i/>
          <w:sz w:val="28"/>
          <w:szCs w:val="28"/>
        </w:rPr>
        <w:t xml:space="preserve"> в сухом состоянии глина представляет собой твёрдый комок, состоящий из мельчайших пылевидных частичек</w:t>
      </w:r>
      <w:r w:rsidRPr="00895C4D">
        <w:rPr>
          <w:rFonts w:ascii="Times New Roman" w:hAnsi="Times New Roman" w:cs="Times New Roman"/>
          <w:i/>
          <w:sz w:val="28"/>
          <w:szCs w:val="28"/>
        </w:rPr>
        <w:t>.</w:t>
      </w:r>
    </w:p>
    <w:p w:rsidR="00720E15" w:rsidRPr="00895C4D" w:rsidRDefault="008D41DF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Б. Рассмотрите с помощью микроскопа другие образцы твёрдых веществ.</w:t>
      </w:r>
    </w:p>
    <w:p w:rsidR="008D41DF" w:rsidRPr="00895C4D" w:rsidRDefault="008D41DF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4. Опишите, что вы увидели с помощью микроскопа.</w:t>
      </w:r>
    </w:p>
    <w:p w:rsidR="00A73F01" w:rsidRPr="00895C4D" w:rsidRDefault="008D41DF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5. Какие признаки отличия в строении твёрдых веществ вы можете назвать после изучения образцов с помощью микроскопа?</w:t>
      </w:r>
    </w:p>
    <w:p w:rsidR="00A73F01" w:rsidRPr="00895C4D" w:rsidRDefault="00A73F01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3F01" w:rsidRPr="00895C4D" w:rsidRDefault="00A73F01" w:rsidP="00720E1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4011" w:rsidRPr="00895C4D" w:rsidRDefault="004B4011" w:rsidP="004B401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4B4011" w:rsidRPr="00895C4D" w:rsidRDefault="004B4011" w:rsidP="00392D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1. Что представляет собой глина?</w:t>
      </w:r>
    </w:p>
    <w:p w:rsidR="0088745C" w:rsidRPr="00895C4D" w:rsidRDefault="0088745C" w:rsidP="00392D06">
      <w:pPr>
        <w:pStyle w:val="2"/>
        <w:shd w:val="clear" w:color="auto" w:fill="FFFFFF"/>
        <w:spacing w:before="182" w:beforeAutospacing="0" w:after="182" w:afterAutospacing="0"/>
        <w:rPr>
          <w:b w:val="0"/>
          <w:bCs w:val="0"/>
          <w:color w:val="2B2622"/>
          <w:sz w:val="28"/>
          <w:szCs w:val="28"/>
        </w:rPr>
      </w:pPr>
      <w:r w:rsidRPr="00895C4D">
        <w:rPr>
          <w:b w:val="0"/>
          <w:sz w:val="28"/>
          <w:szCs w:val="28"/>
        </w:rPr>
        <w:t>2.</w:t>
      </w:r>
      <w:r w:rsidRPr="00895C4D">
        <w:rPr>
          <w:sz w:val="28"/>
          <w:szCs w:val="28"/>
        </w:rPr>
        <w:t xml:space="preserve"> </w:t>
      </w:r>
      <w:r w:rsidRPr="00895C4D">
        <w:rPr>
          <w:b w:val="0"/>
          <w:bCs w:val="0"/>
          <w:color w:val="2B2622"/>
          <w:sz w:val="28"/>
          <w:szCs w:val="28"/>
        </w:rPr>
        <w:t>Как и где добывают глину?</w:t>
      </w:r>
    </w:p>
    <w:p w:rsidR="0088745C" w:rsidRPr="00895C4D" w:rsidRDefault="00F740BF" w:rsidP="00392D06">
      <w:pPr>
        <w:pStyle w:val="2"/>
        <w:shd w:val="clear" w:color="auto" w:fill="FFFFFF"/>
        <w:spacing w:before="182" w:beforeAutospacing="0" w:after="182" w:afterAutospacing="0"/>
        <w:rPr>
          <w:b w:val="0"/>
          <w:color w:val="000000"/>
          <w:sz w:val="28"/>
          <w:szCs w:val="28"/>
        </w:rPr>
      </w:pPr>
      <w:r w:rsidRPr="00895C4D">
        <w:rPr>
          <w:b w:val="0"/>
          <w:color w:val="000000"/>
          <w:sz w:val="28"/>
          <w:szCs w:val="28"/>
        </w:rPr>
        <w:t>3. Где больше образуется луж: на песчаном или глиняном участке? Почему?</w:t>
      </w:r>
    </w:p>
    <w:p w:rsidR="00F740BF" w:rsidRPr="00895C4D" w:rsidRDefault="00F740BF" w:rsidP="00392D06">
      <w:pPr>
        <w:pStyle w:val="2"/>
        <w:shd w:val="clear" w:color="auto" w:fill="FFFFFF"/>
        <w:spacing w:before="182" w:beforeAutospacing="0" w:after="182" w:afterAutospacing="0"/>
        <w:rPr>
          <w:b w:val="0"/>
          <w:color w:val="000000"/>
          <w:sz w:val="28"/>
          <w:szCs w:val="28"/>
        </w:rPr>
      </w:pPr>
      <w:r w:rsidRPr="00895C4D">
        <w:rPr>
          <w:b w:val="0"/>
          <w:color w:val="000000"/>
          <w:sz w:val="28"/>
          <w:szCs w:val="28"/>
        </w:rPr>
        <w:t>4. Какие особенности различных твёрдых тел вы увидели с помощью микроскопа?</w:t>
      </w:r>
    </w:p>
    <w:p w:rsidR="00F740BF" w:rsidRPr="00895C4D" w:rsidRDefault="00F740BF" w:rsidP="00392D06">
      <w:pPr>
        <w:pStyle w:val="2"/>
        <w:shd w:val="clear" w:color="auto" w:fill="FFFFFF"/>
        <w:spacing w:before="182" w:beforeAutospacing="0" w:after="182" w:afterAutospacing="0"/>
        <w:rPr>
          <w:b w:val="0"/>
          <w:color w:val="000000"/>
          <w:sz w:val="28"/>
          <w:szCs w:val="28"/>
        </w:rPr>
      </w:pPr>
      <w:r w:rsidRPr="00895C4D">
        <w:rPr>
          <w:b w:val="0"/>
          <w:color w:val="000000"/>
          <w:sz w:val="28"/>
          <w:szCs w:val="28"/>
        </w:rPr>
        <w:t>5.</w:t>
      </w:r>
      <w:r w:rsidR="00A73F01" w:rsidRPr="00895C4D">
        <w:rPr>
          <w:b w:val="0"/>
          <w:color w:val="000000"/>
          <w:sz w:val="28"/>
          <w:szCs w:val="28"/>
        </w:rPr>
        <w:t xml:space="preserve"> </w:t>
      </w:r>
      <w:proofErr w:type="gramStart"/>
      <w:r w:rsidRPr="00895C4D">
        <w:rPr>
          <w:b w:val="0"/>
          <w:color w:val="000000"/>
          <w:sz w:val="28"/>
          <w:szCs w:val="28"/>
        </w:rPr>
        <w:t>Как вы думаете, что имеют в виду, когда говорят</w:t>
      </w:r>
      <w:r w:rsidR="007F7575" w:rsidRPr="00895C4D">
        <w:rPr>
          <w:b w:val="0"/>
          <w:color w:val="000000"/>
          <w:sz w:val="28"/>
          <w:szCs w:val="28"/>
        </w:rPr>
        <w:t xml:space="preserve"> о человеке: «мягкий, как глина», «Твердый, как гранитная скала», «изменчивый, как вода», «подвижный, как ртуть»</w:t>
      </w:r>
      <w:r w:rsidR="00A73F01" w:rsidRPr="00895C4D">
        <w:rPr>
          <w:b w:val="0"/>
          <w:color w:val="000000"/>
          <w:sz w:val="28"/>
          <w:szCs w:val="28"/>
        </w:rPr>
        <w:t>?</w:t>
      </w:r>
      <w:r w:rsidR="007F7575" w:rsidRPr="00895C4D">
        <w:rPr>
          <w:b w:val="0"/>
          <w:color w:val="000000"/>
          <w:sz w:val="28"/>
          <w:szCs w:val="28"/>
        </w:rPr>
        <w:t xml:space="preserve"> </w:t>
      </w:r>
      <w:r w:rsidR="00A73F01" w:rsidRPr="00895C4D">
        <w:rPr>
          <w:b w:val="0"/>
          <w:color w:val="000000"/>
          <w:sz w:val="28"/>
          <w:szCs w:val="28"/>
        </w:rPr>
        <w:t xml:space="preserve"> </w:t>
      </w:r>
      <w:proofErr w:type="gramEnd"/>
    </w:p>
    <w:p w:rsidR="00A73F01" w:rsidRPr="00895C4D" w:rsidRDefault="00A73F01" w:rsidP="00392D06">
      <w:pPr>
        <w:pStyle w:val="2"/>
        <w:shd w:val="clear" w:color="auto" w:fill="FFFFFF"/>
        <w:spacing w:before="182" w:beforeAutospacing="0" w:after="182" w:afterAutospacing="0"/>
        <w:rPr>
          <w:b w:val="0"/>
          <w:bCs w:val="0"/>
          <w:color w:val="2B2622"/>
          <w:sz w:val="28"/>
          <w:szCs w:val="28"/>
        </w:rPr>
      </w:pPr>
      <w:r w:rsidRPr="00895C4D">
        <w:rPr>
          <w:b w:val="0"/>
          <w:color w:val="000000"/>
          <w:sz w:val="28"/>
          <w:szCs w:val="28"/>
        </w:rPr>
        <w:t>6. Во время прогулок соберите коллекцию камней. Постарайтесь узнать название каждого камня. Оформите коллекцию, сделайте этикетки для каждого экспоната.</w:t>
      </w:r>
    </w:p>
    <w:p w:rsidR="0088745C" w:rsidRPr="00895C4D" w:rsidRDefault="0088745C" w:rsidP="0088745C">
      <w:pPr>
        <w:pStyle w:val="2"/>
        <w:shd w:val="clear" w:color="auto" w:fill="FFFFFF"/>
        <w:spacing w:before="182" w:beforeAutospacing="0" w:after="182" w:afterAutospacing="0"/>
        <w:rPr>
          <w:b w:val="0"/>
          <w:bCs w:val="0"/>
          <w:color w:val="2B2622"/>
          <w:sz w:val="28"/>
          <w:szCs w:val="28"/>
        </w:rPr>
      </w:pPr>
    </w:p>
    <w:p w:rsidR="0088745C" w:rsidRDefault="0088745C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lastRenderedPageBreak/>
        <w:t>Рабочая карточка ученика</w:t>
      </w:r>
    </w:p>
    <w:p w:rsidR="00895C4D" w:rsidRPr="00895C4D" w:rsidRDefault="00895C4D" w:rsidP="00895C4D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4D" w:rsidRPr="00895C4D" w:rsidRDefault="00895C4D" w:rsidP="00895C4D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 Возьмите небольшой комок глины, школьный мел, поваренную соль крупного помола и камень, </w:t>
      </w:r>
      <w:proofErr w:type="gramStart"/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например</w:t>
      </w:r>
      <w:proofErr w:type="gramEnd"/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гранит.</w:t>
      </w:r>
    </w:p>
    <w:p w:rsidR="00895C4D" w:rsidRPr="00895C4D" w:rsidRDefault="00895C4D" w:rsidP="00895C4D">
      <w:pPr>
        <w:tabs>
          <w:tab w:val="left" w:pos="6804"/>
        </w:tabs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5C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2.Рассмотрите каждое из этих веществ и опишите внешние признаки, свойства, ответив на следующие вопросы.</w:t>
      </w:r>
    </w:p>
    <w:p w:rsidR="00895C4D" w:rsidRPr="00895C4D" w:rsidRDefault="00895C4D" w:rsidP="00895C4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Какой цвет он имеет?</w:t>
      </w:r>
    </w:p>
    <w:p w:rsidR="00895C4D" w:rsidRPr="00895C4D" w:rsidRDefault="00895C4D" w:rsidP="00895C4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Есть у него блеск?</w:t>
      </w:r>
    </w:p>
    <w:p w:rsidR="00895C4D" w:rsidRPr="00895C4D" w:rsidRDefault="00895C4D" w:rsidP="00895C4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Есть у него запах?</w:t>
      </w:r>
    </w:p>
    <w:p w:rsidR="00895C4D" w:rsidRPr="00895C4D" w:rsidRDefault="00895C4D" w:rsidP="00895C4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Растворяется ли он в воде?</w:t>
      </w:r>
    </w:p>
    <w:p w:rsidR="00895C4D" w:rsidRPr="00895C4D" w:rsidRDefault="00895C4D" w:rsidP="00895C4D">
      <w:pPr>
        <w:pStyle w:val="a8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Можно ли изменить его форму? Известно ли тебе, как человек использует его?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3. Рассмотрите каждое из этих веществ с помощью </w:t>
      </w:r>
      <w:r w:rsidRPr="00895C4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95C4D">
        <w:rPr>
          <w:rFonts w:ascii="Times New Roman" w:hAnsi="Times New Roman" w:cs="Times New Roman"/>
          <w:sz w:val="28"/>
          <w:szCs w:val="28"/>
        </w:rPr>
        <w:t xml:space="preserve">-микроскопа. 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 4. Возьмите первый образец, например глину.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Медленно 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 xml:space="preserve"> к нему микроскоп на такое расстояние, при котором изображение будет наиболее чётким. Удалось ли вам рассмотреть с помощью микроскопа что-то новое  в строении этого вещества? Зарисуйте то, что вы увидели.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91" w:type="dxa"/>
        <w:tblLook w:val="04A0" w:firstRow="1" w:lastRow="0" w:firstColumn="1" w:lastColumn="0" w:noHBand="0" w:noVBand="1"/>
      </w:tblPr>
      <w:tblGrid>
        <w:gridCol w:w="2218"/>
      </w:tblGrid>
      <w:tr w:rsidR="00895C4D" w:rsidRPr="00895C4D" w:rsidTr="00561812">
        <w:trPr>
          <w:trHeight w:val="1232"/>
        </w:trPr>
        <w:tc>
          <w:tcPr>
            <w:tcW w:w="2218" w:type="dxa"/>
          </w:tcPr>
          <w:p w:rsidR="00895C4D" w:rsidRPr="00895C4D" w:rsidRDefault="00895C4D" w:rsidP="00561812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5. Рассмотрите с помощью микроскопа другие образцы твердых веществ. Зарисуйте их.</w:t>
      </w:r>
    </w:p>
    <w:tbl>
      <w:tblPr>
        <w:tblStyle w:val="a9"/>
        <w:tblW w:w="0" w:type="auto"/>
        <w:tblInd w:w="808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</w:tblGrid>
      <w:tr w:rsidR="00895C4D" w:rsidRPr="00895C4D" w:rsidTr="00561812">
        <w:trPr>
          <w:trHeight w:val="1182"/>
        </w:trPr>
        <w:tc>
          <w:tcPr>
            <w:tcW w:w="2213" w:type="dxa"/>
          </w:tcPr>
          <w:p w:rsidR="00895C4D" w:rsidRPr="00895C4D" w:rsidRDefault="00895C4D" w:rsidP="00561812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95C4D" w:rsidRPr="00895C4D" w:rsidRDefault="00895C4D" w:rsidP="00561812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95C4D" w:rsidRPr="00895C4D" w:rsidRDefault="00895C4D" w:rsidP="00561812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6. Опишите, что вы увидели с помощью микроскопа.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7. Какие признаки отличия в строении твёрдых веществ вы можете назвать после изучения образцов с помощью микроскопа?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Используйте в работе справочную информацию, предложенную учителем </w:t>
      </w: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>Глина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7E6CC" wp14:editId="356E148D">
            <wp:extent cx="3091962" cy="1855177"/>
            <wp:effectExtent l="0" t="0" r="0" b="0"/>
            <wp:docPr id="5" name="Рисунок 5" descr="http://lady-topics.com/wp-content/uploads/2016/06/vidy-kosmeticheskoy-g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dy-topics.com/wp-content/uploads/2016/06/vidy-kosmeticheskoy-gl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63" cy="18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7230A" wp14:editId="21A80ADB">
            <wp:extent cx="2951888" cy="1784838"/>
            <wp:effectExtent l="0" t="0" r="0" b="0"/>
            <wp:docPr id="6" name="Рисунок 6" descr="http://besedkibest.ru/wp-content/uploads/2016/07/g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sedkibest.ru/wp-content/uploads/2016/07/gl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79" cy="17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Глина - мелкозернистая осадочная горная порода. В сухом состоянии она представляет собой твёрдый комок, состоящий из мельчайших пылевидных частичек. Попадаются в ней и частички песка. При увлажнении глина становится пластичной, ей можно придавать самую разную форму. Глина состоит из одного или нескольких минералов. Цвет глины может быть разным. </w:t>
      </w:r>
      <w:proofErr w:type="gramStart"/>
      <w:r w:rsidRPr="00895C4D">
        <w:rPr>
          <w:rFonts w:ascii="Times New Roman" w:hAnsi="Times New Roman" w:cs="Times New Roman"/>
          <w:sz w:val="28"/>
          <w:szCs w:val="28"/>
        </w:rPr>
        <w:t>Чаще всего встречается глина серого цвета, реже - белого, красного, желтого, коричневого, синего, зеленого, лилового и даже черного.</w:t>
      </w:r>
      <w:proofErr w:type="gramEnd"/>
      <w:r w:rsidRPr="00895C4D">
        <w:rPr>
          <w:rFonts w:ascii="Times New Roman" w:hAnsi="Times New Roman" w:cs="Times New Roman"/>
          <w:sz w:val="28"/>
          <w:szCs w:val="28"/>
        </w:rPr>
        <w:t xml:space="preserve"> Глина - удивительное вещество. Она одинаково любит и огонь, и воду. При смешивании с водой глина становятся мягкой и податливой. Это ее свойство человек научился использовать еще в глубокой древности: из этой горной породы изготавливали и посуду, и кирпичи для постройки жилищ, и всевозможные игрушки. Если положить изделие из глиняного теста в огонь, оно не сгорит, не рассыплется, а, наоборот, только крепче станет. Со дна моря ученые поднимают старинные вазы - амфоры, сделанные из глины. Несколько тысячелетий пролежали они на морском дне, но и сами целы, и рисунок на них сохранился.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>Известняк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52D54" wp14:editId="2F98CB14">
            <wp:extent cx="2523392" cy="1750231"/>
            <wp:effectExtent l="0" t="0" r="0" b="0"/>
            <wp:docPr id="2" name="Рисунок 2" descr="http://stroyres.net/wp-content/uploads/2014/12/Kak-vyiglyadit-metallurgicheskiy-flyusovyiy-izvestn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res.net/wp-content/uploads/2014/12/Kak-vyiglyadit-metallurgicheskiy-flyusovyiy-izvestny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86" cy="17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B396C2" wp14:editId="6BAB57CE">
            <wp:simplePos x="0" y="0"/>
            <wp:positionH relativeFrom="column">
              <wp:posOffset>-19880</wp:posOffset>
            </wp:positionH>
            <wp:positionV relativeFrom="paragraph">
              <wp:posOffset>87923</wp:posOffset>
            </wp:positionV>
            <wp:extent cx="2215515" cy="1661160"/>
            <wp:effectExtent l="0" t="0" r="0" b="0"/>
            <wp:wrapSquare wrapText="bothSides"/>
            <wp:docPr id="1" name="Рисунок 1" descr="http://dnr.mo.gov/geology/images/fossiliferouslimestone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r.mo.gov/geology/images/fossiliferouslimestone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C4D" w:rsidRPr="00895C4D" w:rsidRDefault="00895C4D" w:rsidP="00895C4D">
      <w:pPr>
        <w:pStyle w:val="aa"/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 xml:space="preserve">Известняк - это тоже осадочная горная порода. Однако она совсем не похожа на глину. Известняк почти не растворяется в воде. Цвет его преимущественно белый, хотя встречаются серые, коричневатые и даже черные известняки. Известняк - довольно мягкая порода. Благодаря лёгкости обработки и широкому распространению его часто используют в строительстве и даже при создании 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скульптуры</w:t>
      </w:r>
      <w:proofErr w:type="gramStart"/>
      <w:r w:rsidRPr="00895C4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95C4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Pr="00895C4D">
        <w:rPr>
          <w:rFonts w:ascii="Times New Roman" w:hAnsi="Times New Roman" w:cs="Times New Roman"/>
          <w:sz w:val="28"/>
          <w:szCs w:val="28"/>
        </w:rPr>
        <w:lastRenderedPageBreak/>
        <w:t>известняк под микроскопом, то можно увидеть мельчайшие раковинки. Такое строение этой горной породы связано с её происхождением. Жили когда-то в древнем море-океане маленькие существа - морские рачки, улитки. И у каждого такого существа был свой собственный домик - раковинка. Когда эти крошечные организмы погибали, раковинки падали на дно моря или океана. Тысячи лет без перерыва продолжался этот ракушечный "ливень". Вместе с ракушками опускается на дно скелеты разных морских существ, и панцири рачков, и обломки построек мелких морских жителей. Все это перемешалось, слёживалось и сдавливалось толщей воды, превращаясь в самый настоящий камень - известняк. Сотни миллионов лет назад толстое ракушечное одеяло укрывало морское дно, а сегодня мы можем путешествовать по горам, которые сплошь состоят из белого камня - известняка. Мел, которым вы пишите на школьной доске,- это тоже известняк. Меловую пыль смешивают с разными красками, снова сдавливают, чтобы она превратилась в камень, и получаются цветные мелки. А ещё мел перемалывают в тончайший порошок и белят им потолки или делают из него зубной порошок. Мел используют при изготовлении лекарств - он входит в состав многих таблеток.</w:t>
      </w:r>
    </w:p>
    <w:p w:rsidR="00895C4D" w:rsidRPr="00895C4D" w:rsidRDefault="00895C4D" w:rsidP="00895C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 xml:space="preserve">Каменная соль (минерал </w:t>
      </w:r>
      <w:proofErr w:type="spellStart"/>
      <w:r w:rsidRPr="00895C4D">
        <w:rPr>
          <w:rFonts w:ascii="Times New Roman" w:hAnsi="Times New Roman" w:cs="Times New Roman"/>
          <w:b/>
          <w:sz w:val="28"/>
          <w:szCs w:val="28"/>
        </w:rPr>
        <w:t>галит</w:t>
      </w:r>
      <w:proofErr w:type="spellEnd"/>
      <w:r w:rsidRPr="00895C4D">
        <w:rPr>
          <w:rFonts w:ascii="Times New Roman" w:hAnsi="Times New Roman" w:cs="Times New Roman"/>
          <w:b/>
          <w:sz w:val="28"/>
          <w:szCs w:val="28"/>
        </w:rPr>
        <w:t>)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4770B" wp14:editId="6E67A88D">
            <wp:extent cx="2606842" cy="1468315"/>
            <wp:effectExtent l="0" t="0" r="0" b="0"/>
            <wp:docPr id="7" name="Рисунок 7" descr="http://sdelanonami.ru/upload/iblock/ad2/ad277ef5f8ca5ed9ee5e81937d0c6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elanonami.ru/upload/iblock/ad2/ad277ef5f8ca5ed9ee5e81937d0c623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94" cy="14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C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A14F9" wp14:editId="12C34FBA">
            <wp:extent cx="1901376" cy="1494692"/>
            <wp:effectExtent l="0" t="0" r="0" b="0"/>
            <wp:docPr id="8" name="Рисунок 8" descr="http://www.yuprocks.com/images/cc/jan_04/ha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uprocks.com/images/cc/jan_04/halit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24" cy="14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Отгадай загадку: "В воде родится, а воды</w:t>
      </w:r>
      <w:r w:rsidRPr="00895C4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895C4D">
        <w:rPr>
          <w:rFonts w:ascii="Times New Roman" w:hAnsi="Times New Roman" w:cs="Times New Roman"/>
          <w:sz w:val="28"/>
          <w:szCs w:val="28"/>
        </w:rPr>
        <w:t xml:space="preserve">боится". Конечно, ты догадался, что это соль. Человек не может жить без соли. Наш организм должен получать в день около 20 граммов этого вещества. Конечно, мы не едим соль в чистом виде. Она поступает в наш организм с водой или с пищей. Поваренную соль получают при измельчении (размалывании) каменной соли - минерала 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 xml:space="preserve">. Залежи 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 xml:space="preserve"> располагаются на месте высохших морей. С самых давних времен соль ценилась человеком дороже золота и самоцветов. Без дорогого украшения прожить можно, а без соли - нет. Из каменной соли даже делали монеты. В Китае, например, и в некоторых странах Африки плитки соли ходили как деньги. О том, что соль когда-то была деньгами, говорит нам и хорошо знакомое слова "солдат". В древности, если в какой-то стране не хватало соли, её приходилось привозить из далёких стран. Соляные караваны шли из города в город, через пустыни, через горы. Пути караванов были долгими и опасными. Купцам, владевшим соляными сокровищами, приходилось нанимать вооруженную охрану. А платили воинам, охранявшим эти караваны, солью. Поэтому солдатами называли в старину в военных, которые служили за соляную плату. Под микроскопом каменная, или поваренная, соль имеет вид твёрдых кристаллов - бесцветных прозрачных кубиков.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b/>
          <w:sz w:val="28"/>
          <w:szCs w:val="28"/>
        </w:rPr>
        <w:t>ГРАНИТ</w:t>
      </w:r>
    </w:p>
    <w:p w:rsidR="00895C4D" w:rsidRPr="00895C4D" w:rsidRDefault="00895C4D" w:rsidP="00895C4D">
      <w:pPr>
        <w:rPr>
          <w:rFonts w:ascii="Times New Roman" w:hAnsi="Times New Roman" w:cs="Times New Roman"/>
          <w:b/>
          <w:sz w:val="28"/>
          <w:szCs w:val="28"/>
        </w:rPr>
      </w:pP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D6600B" wp14:editId="602F7F27">
            <wp:extent cx="2215524" cy="1167021"/>
            <wp:effectExtent l="0" t="0" r="0" b="0"/>
            <wp:docPr id="9" name="Рисунок 9" descr="http://www.sonnik-online.net/uploads/resize/570/300/w/uploads/a3/a358c6b6f25cbe28727951fd2c41e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nnik-online.net/uploads/resize/570/300/w/uploads/a3/a358c6b6f25cbe28727951fd2c41e4d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61" cy="11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DF05C" wp14:editId="126AB033">
            <wp:extent cx="1749669" cy="1166398"/>
            <wp:effectExtent l="0" t="0" r="0" b="0"/>
            <wp:docPr id="10" name="Рисунок 10" descr="http://kamen-dvor.ru/wp-content/gallery/npkamen/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men-dvor.ru/wp-content/gallery/npkamen/n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9036" cy="11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  <w:r w:rsidRPr="00895C4D">
        <w:rPr>
          <w:rFonts w:ascii="Times New Roman" w:hAnsi="Times New Roman" w:cs="Times New Roman"/>
          <w:sz w:val="28"/>
          <w:szCs w:val="28"/>
        </w:rPr>
        <w:t>Гранит - в самом этом слове слышится твердость и сила. А ведь название свое этот могучий камень получил от слова "зерно". "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Гранум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>" - так на древнем латинском языке звучат слова "зерно", "зёрнышко", "крупица". От слова "</w:t>
      </w:r>
      <w:proofErr w:type="spellStart"/>
      <w:r w:rsidRPr="00895C4D">
        <w:rPr>
          <w:rFonts w:ascii="Times New Roman" w:hAnsi="Times New Roman" w:cs="Times New Roman"/>
          <w:sz w:val="28"/>
          <w:szCs w:val="28"/>
        </w:rPr>
        <w:t>гранум</w:t>
      </w:r>
      <w:proofErr w:type="spellEnd"/>
      <w:r w:rsidRPr="00895C4D">
        <w:rPr>
          <w:rFonts w:ascii="Times New Roman" w:hAnsi="Times New Roman" w:cs="Times New Roman"/>
          <w:sz w:val="28"/>
          <w:szCs w:val="28"/>
        </w:rPr>
        <w:t>" и произошло название "гранит". Если вглядеться в отполированный гранит, то можно увидеть, что он весь составлен из каменных зёрен. Они не только разные по цвету, но и разного вида. Гранит - это смесь твердых веществ. В основном это сверкающий кварц, темная слюда, цветной полевой шпат. Больше всего в граните полевого шпата. Если шпат красноватый, то и гранит имеет красноватый цвет, если шпат сероватый, то и гранит серый.</w:t>
      </w: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C4D" w:rsidRPr="00895C4D" w:rsidRDefault="00895C4D" w:rsidP="00895C4D">
      <w:pPr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332" w:rsidRPr="00895C4D" w:rsidRDefault="006D7332" w:rsidP="0088745C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4A08" w:rsidRPr="00895C4D" w:rsidRDefault="002D4A08" w:rsidP="00D6393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4A08" w:rsidRPr="00895C4D" w:rsidRDefault="002D4A08" w:rsidP="00D6393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4A08" w:rsidRPr="00895C4D" w:rsidRDefault="002D4A08" w:rsidP="00D63935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2112" w:rsidRPr="00895C4D" w:rsidRDefault="00342112" w:rsidP="00342112">
      <w:pPr>
        <w:rPr>
          <w:rFonts w:ascii="Times New Roman" w:hAnsi="Times New Roman" w:cs="Times New Roman"/>
          <w:sz w:val="28"/>
          <w:szCs w:val="28"/>
        </w:rPr>
      </w:pPr>
    </w:p>
    <w:sectPr w:rsidR="00342112" w:rsidRPr="00895C4D" w:rsidSect="004B4011">
      <w:pgSz w:w="11906" w:h="16838"/>
      <w:pgMar w:top="426" w:right="42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54" w:rsidRDefault="00680054" w:rsidP="008B3CF8">
      <w:pPr>
        <w:spacing w:after="0" w:line="240" w:lineRule="auto"/>
      </w:pPr>
      <w:r>
        <w:separator/>
      </w:r>
    </w:p>
  </w:endnote>
  <w:endnote w:type="continuationSeparator" w:id="0">
    <w:p w:rsidR="00680054" w:rsidRDefault="00680054" w:rsidP="008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54" w:rsidRDefault="00680054" w:rsidP="008B3CF8">
      <w:pPr>
        <w:spacing w:after="0" w:line="240" w:lineRule="auto"/>
      </w:pPr>
      <w:r>
        <w:separator/>
      </w:r>
    </w:p>
  </w:footnote>
  <w:footnote w:type="continuationSeparator" w:id="0">
    <w:p w:rsidR="00680054" w:rsidRDefault="00680054" w:rsidP="008B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17E9"/>
    <w:multiLevelType w:val="hybridMultilevel"/>
    <w:tmpl w:val="115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64A7"/>
    <w:multiLevelType w:val="hybridMultilevel"/>
    <w:tmpl w:val="28D6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F8"/>
    <w:rsid w:val="00064011"/>
    <w:rsid w:val="00070D82"/>
    <w:rsid w:val="00081652"/>
    <w:rsid w:val="000859E2"/>
    <w:rsid w:val="00087F49"/>
    <w:rsid w:val="001621EA"/>
    <w:rsid w:val="002149B8"/>
    <w:rsid w:val="0025792A"/>
    <w:rsid w:val="002D4A08"/>
    <w:rsid w:val="00342112"/>
    <w:rsid w:val="0035608A"/>
    <w:rsid w:val="00392D06"/>
    <w:rsid w:val="003B1138"/>
    <w:rsid w:val="00415E45"/>
    <w:rsid w:val="004B4011"/>
    <w:rsid w:val="00521423"/>
    <w:rsid w:val="00680054"/>
    <w:rsid w:val="006868F7"/>
    <w:rsid w:val="006D305F"/>
    <w:rsid w:val="006D7332"/>
    <w:rsid w:val="006E6C33"/>
    <w:rsid w:val="0071072B"/>
    <w:rsid w:val="00720E15"/>
    <w:rsid w:val="00761078"/>
    <w:rsid w:val="0077407E"/>
    <w:rsid w:val="007B22A8"/>
    <w:rsid w:val="007E41BD"/>
    <w:rsid w:val="007F7575"/>
    <w:rsid w:val="0088745C"/>
    <w:rsid w:val="00895C4D"/>
    <w:rsid w:val="008B3CF8"/>
    <w:rsid w:val="008D41DF"/>
    <w:rsid w:val="00947292"/>
    <w:rsid w:val="00954FD2"/>
    <w:rsid w:val="009707FB"/>
    <w:rsid w:val="009A261B"/>
    <w:rsid w:val="009D7E04"/>
    <w:rsid w:val="00A73F01"/>
    <w:rsid w:val="00AC2BA5"/>
    <w:rsid w:val="00B4105C"/>
    <w:rsid w:val="00B643DA"/>
    <w:rsid w:val="00B82E82"/>
    <w:rsid w:val="00B96CE8"/>
    <w:rsid w:val="00BE0929"/>
    <w:rsid w:val="00C1637D"/>
    <w:rsid w:val="00C33CD9"/>
    <w:rsid w:val="00C37A1A"/>
    <w:rsid w:val="00C72530"/>
    <w:rsid w:val="00C90FE2"/>
    <w:rsid w:val="00D06FF2"/>
    <w:rsid w:val="00D63935"/>
    <w:rsid w:val="00DB080F"/>
    <w:rsid w:val="00DF377D"/>
    <w:rsid w:val="00E6258C"/>
    <w:rsid w:val="00EA22B7"/>
    <w:rsid w:val="00F35A83"/>
    <w:rsid w:val="00F66F5C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E"/>
  </w:style>
  <w:style w:type="paragraph" w:styleId="2">
    <w:name w:val="heading 2"/>
    <w:basedOn w:val="a"/>
    <w:link w:val="20"/>
    <w:uiPriority w:val="9"/>
    <w:qFormat/>
    <w:rsid w:val="00887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CF8"/>
    <w:rPr>
      <w:b/>
      <w:bCs/>
    </w:rPr>
  </w:style>
  <w:style w:type="character" w:customStyle="1" w:styleId="apple-converted-space">
    <w:name w:val="apple-converted-space"/>
    <w:basedOn w:val="a0"/>
    <w:rsid w:val="008B3CF8"/>
  </w:style>
  <w:style w:type="paragraph" w:styleId="a4">
    <w:name w:val="header"/>
    <w:basedOn w:val="a"/>
    <w:link w:val="a5"/>
    <w:uiPriority w:val="99"/>
    <w:semiHidden/>
    <w:unhideWhenUsed/>
    <w:rsid w:val="008B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CF8"/>
  </w:style>
  <w:style w:type="paragraph" w:styleId="a6">
    <w:name w:val="footer"/>
    <w:basedOn w:val="a"/>
    <w:link w:val="a7"/>
    <w:uiPriority w:val="99"/>
    <w:semiHidden/>
    <w:unhideWhenUsed/>
    <w:rsid w:val="008B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CF8"/>
  </w:style>
  <w:style w:type="paragraph" w:styleId="a8">
    <w:name w:val="List Paragraph"/>
    <w:basedOn w:val="a"/>
    <w:uiPriority w:val="34"/>
    <w:qFormat/>
    <w:rsid w:val="00C1637D"/>
    <w:pPr>
      <w:ind w:left="720"/>
      <w:contextualSpacing/>
    </w:pPr>
  </w:style>
  <w:style w:type="table" w:styleId="a9">
    <w:name w:val="Table Grid"/>
    <w:basedOn w:val="a1"/>
    <w:uiPriority w:val="59"/>
    <w:rsid w:val="0072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7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34211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A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25</cp:revision>
  <dcterms:created xsi:type="dcterms:W3CDTF">2017-01-30T08:05:00Z</dcterms:created>
  <dcterms:modified xsi:type="dcterms:W3CDTF">2017-02-27T10:51:00Z</dcterms:modified>
</cp:coreProperties>
</file>