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BE" w:rsidRDefault="00DF28BE" w:rsidP="00DF28BE">
      <w:pPr>
        <w:spacing w:line="276" w:lineRule="auto"/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ПРЕДЛОЖЕНИЯ С ОБРАЩЕНИЯМИ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Класс:</w:t>
      </w:r>
      <w:r>
        <w:rPr>
          <w:color w:val="262626" w:themeColor="text1" w:themeTint="D9"/>
          <w:sz w:val="24"/>
          <w:szCs w:val="24"/>
        </w:rPr>
        <w:t xml:space="preserve"> 5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Предмет:</w:t>
      </w:r>
      <w:r>
        <w:rPr>
          <w:color w:val="262626" w:themeColor="text1" w:themeTint="D9"/>
          <w:sz w:val="24"/>
          <w:szCs w:val="24"/>
        </w:rPr>
        <w:t xml:space="preserve"> Русский язык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Учебник:</w:t>
      </w:r>
      <w:r>
        <w:rPr>
          <w:color w:val="262626" w:themeColor="text1" w:themeTint="D9"/>
          <w:sz w:val="24"/>
          <w:szCs w:val="24"/>
        </w:rPr>
        <w:t xml:space="preserve"> «Русский язык: Учебник для 5 класса» </w:t>
      </w:r>
      <w:proofErr w:type="spellStart"/>
      <w:r>
        <w:rPr>
          <w:color w:val="262626" w:themeColor="text1" w:themeTint="D9"/>
          <w:sz w:val="24"/>
          <w:szCs w:val="24"/>
        </w:rPr>
        <w:t>М.Т.Баранова</w:t>
      </w:r>
      <w:proofErr w:type="spellEnd"/>
      <w:r>
        <w:rPr>
          <w:color w:val="262626" w:themeColor="text1" w:themeTint="D9"/>
          <w:sz w:val="24"/>
          <w:szCs w:val="24"/>
        </w:rPr>
        <w:t xml:space="preserve">, Т.А. </w:t>
      </w:r>
      <w:proofErr w:type="spellStart"/>
      <w:r>
        <w:rPr>
          <w:color w:val="262626" w:themeColor="text1" w:themeTint="D9"/>
          <w:sz w:val="24"/>
          <w:szCs w:val="24"/>
        </w:rPr>
        <w:t>Ладыженской</w:t>
      </w:r>
      <w:proofErr w:type="spellEnd"/>
      <w:r>
        <w:rPr>
          <w:color w:val="262626" w:themeColor="text1" w:themeTint="D9"/>
          <w:sz w:val="24"/>
          <w:szCs w:val="24"/>
        </w:rPr>
        <w:t xml:space="preserve"> и др.  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Цели: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  <w:lang w:eastAsia="ru-RU"/>
        </w:rPr>
        <w:t>создать условия для формирования знаний об обращении средствами системы вопросов и заданий для самостоятельной работы на разных этапах уровневого характера.</w:t>
      </w:r>
    </w:p>
    <w:p w:rsidR="00DF28BE" w:rsidRDefault="00DF28BE" w:rsidP="00DF28BE">
      <w:pPr>
        <w:spacing w:line="276" w:lineRule="auto"/>
        <w:jc w:val="both"/>
        <w:rPr>
          <w:b/>
          <w:color w:val="262626" w:themeColor="text1" w:themeTint="D9"/>
          <w:sz w:val="24"/>
          <w:szCs w:val="24"/>
          <w:lang w:eastAsia="ru-RU"/>
        </w:rPr>
      </w:pPr>
      <w:r>
        <w:rPr>
          <w:b/>
          <w:bCs/>
          <w:color w:val="262626" w:themeColor="text1" w:themeTint="D9"/>
          <w:sz w:val="24"/>
          <w:szCs w:val="24"/>
          <w:lang w:eastAsia="ru-RU"/>
        </w:rPr>
        <w:t>Задачи: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bCs/>
          <w:i/>
          <w:color w:val="262626" w:themeColor="text1" w:themeTint="D9"/>
          <w:sz w:val="24"/>
          <w:szCs w:val="24"/>
          <w:lang w:eastAsia="ru-RU"/>
        </w:rPr>
        <w:t>- обучающие:</w:t>
      </w:r>
      <w:r>
        <w:rPr>
          <w:bCs/>
          <w:color w:val="262626" w:themeColor="text1" w:themeTint="D9"/>
          <w:sz w:val="24"/>
          <w:szCs w:val="24"/>
          <w:lang w:eastAsia="ru-RU"/>
        </w:rPr>
        <w:t xml:space="preserve"> </w:t>
      </w:r>
      <w:r>
        <w:rPr>
          <w:color w:val="262626" w:themeColor="text1" w:themeTint="D9"/>
          <w:sz w:val="24"/>
          <w:szCs w:val="24"/>
          <w:lang w:eastAsia="ru-RU"/>
        </w:rPr>
        <w:t>познакомить обучающихся с обращением, научить находить обращение в предложении, отличать его от подлежащего, ставить знаки препинания при обращении;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bCs/>
          <w:i/>
          <w:color w:val="262626" w:themeColor="text1" w:themeTint="D9"/>
          <w:sz w:val="24"/>
          <w:szCs w:val="24"/>
          <w:lang w:eastAsia="ru-RU"/>
        </w:rPr>
        <w:t>- развивающие:</w:t>
      </w:r>
      <w:r>
        <w:rPr>
          <w:bCs/>
          <w:color w:val="262626" w:themeColor="text1" w:themeTint="D9"/>
          <w:sz w:val="24"/>
          <w:szCs w:val="24"/>
          <w:lang w:eastAsia="ru-RU"/>
        </w:rPr>
        <w:t> </w:t>
      </w:r>
      <w:r>
        <w:rPr>
          <w:color w:val="262626" w:themeColor="text1" w:themeTint="D9"/>
          <w:sz w:val="24"/>
          <w:szCs w:val="24"/>
          <w:lang w:eastAsia="ru-RU"/>
        </w:rPr>
        <w:t>развитие речи обучающихся, творческой мыслительной деятельности; фантазии и воображения, интереса к предмету;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bCs/>
          <w:i/>
          <w:color w:val="262626" w:themeColor="text1" w:themeTint="D9"/>
          <w:sz w:val="24"/>
          <w:szCs w:val="24"/>
          <w:lang w:eastAsia="ru-RU"/>
        </w:rPr>
        <w:t>- воспитательные:</w:t>
      </w:r>
      <w:r>
        <w:rPr>
          <w:bCs/>
          <w:color w:val="262626" w:themeColor="text1" w:themeTint="D9"/>
          <w:sz w:val="24"/>
          <w:szCs w:val="24"/>
          <w:lang w:eastAsia="ru-RU"/>
        </w:rPr>
        <w:t> </w:t>
      </w:r>
      <w:r>
        <w:rPr>
          <w:color w:val="262626" w:themeColor="text1" w:themeTint="D9"/>
          <w:sz w:val="24"/>
          <w:szCs w:val="24"/>
          <w:lang w:eastAsia="ru-RU"/>
        </w:rPr>
        <w:t>воспитание языковой культуры, уважительного отношения к русскому языку и литературному творчеству.</w:t>
      </w:r>
    </w:p>
    <w:p w:rsidR="00DF28BE" w:rsidRDefault="00DF28BE" w:rsidP="00DF28BE">
      <w:pPr>
        <w:spacing w:line="276" w:lineRule="auto"/>
        <w:jc w:val="center"/>
        <w:rPr>
          <w:b/>
          <w:color w:val="262626" w:themeColor="text1" w:themeTint="D9"/>
          <w:sz w:val="24"/>
          <w:szCs w:val="24"/>
        </w:rPr>
      </w:pPr>
    </w:p>
    <w:p w:rsidR="00DF28BE" w:rsidRDefault="00DF28BE" w:rsidP="00DF28BE">
      <w:pPr>
        <w:spacing w:line="276" w:lineRule="auto"/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ХОД ЗАНЯТИЯ</w:t>
      </w:r>
    </w:p>
    <w:p w:rsidR="00DF28BE" w:rsidRDefault="00DF28BE" w:rsidP="00DF28BE">
      <w:pPr>
        <w:pStyle w:val="a4"/>
        <w:numPr>
          <w:ilvl w:val="0"/>
          <w:numId w:val="1"/>
        </w:numPr>
        <w:spacing w:line="276" w:lineRule="auto"/>
        <w:jc w:val="both"/>
        <w:rPr>
          <w:rStyle w:val="c1"/>
          <w:lang w:val="en-US"/>
        </w:rPr>
      </w:pPr>
      <w:r>
        <w:rPr>
          <w:b/>
          <w:color w:val="262626" w:themeColor="text1" w:themeTint="D9"/>
          <w:sz w:val="24"/>
          <w:szCs w:val="24"/>
        </w:rPr>
        <w:t>ФАЗА ВЫЗОВА</w:t>
      </w:r>
    </w:p>
    <w:p w:rsidR="00DF28BE" w:rsidRDefault="00DF28BE" w:rsidP="00DF28BE">
      <w:pPr>
        <w:spacing w:line="276" w:lineRule="auto"/>
        <w:jc w:val="both"/>
        <w:rPr>
          <w:rStyle w:val="c1"/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Модуль </w:t>
      </w:r>
      <w:r>
        <w:rPr>
          <w:b/>
          <w:color w:val="262626" w:themeColor="text1" w:themeTint="D9"/>
          <w:sz w:val="24"/>
          <w:szCs w:val="24"/>
          <w:lang w:val="en-US"/>
        </w:rPr>
        <w:t>I</w:t>
      </w:r>
      <w:r>
        <w:rPr>
          <w:b/>
          <w:color w:val="262626" w:themeColor="text1" w:themeTint="D9"/>
          <w:sz w:val="24"/>
          <w:szCs w:val="24"/>
        </w:rPr>
        <w:t xml:space="preserve">. </w:t>
      </w:r>
      <w:r>
        <w:rPr>
          <w:color w:val="262626" w:themeColor="text1" w:themeTint="D9"/>
          <w:sz w:val="24"/>
          <w:szCs w:val="24"/>
        </w:rPr>
        <w:t>Организационный момент. Мобилизующий этап. Определение темы урока.</w:t>
      </w:r>
    </w:p>
    <w:p w:rsidR="00DF28BE" w:rsidRDefault="00DF28BE" w:rsidP="00DF28BE">
      <w:pPr>
        <w:pStyle w:val="c0"/>
        <w:shd w:val="clear" w:color="auto" w:fill="FFFFFF"/>
        <w:spacing w:before="0" w:after="0" w:line="276" w:lineRule="auto"/>
        <w:jc w:val="both"/>
      </w:pPr>
      <w:r>
        <w:rPr>
          <w:rStyle w:val="c1"/>
          <w:color w:val="262626" w:themeColor="text1" w:themeTint="D9"/>
        </w:rPr>
        <w:t>Учитель приветствует детей и задает вопросы. Ученики отвечают.</w:t>
      </w:r>
    </w:p>
    <w:p w:rsidR="00DF28BE" w:rsidRDefault="00DF28BE" w:rsidP="00DF28BE">
      <w:pPr>
        <w:pStyle w:val="c0"/>
        <w:shd w:val="clear" w:color="auto" w:fill="FFFFFF"/>
        <w:spacing w:before="0" w:after="0" w:line="276" w:lineRule="auto"/>
        <w:jc w:val="both"/>
        <w:rPr>
          <w:i/>
          <w:color w:val="262626" w:themeColor="text1" w:themeTint="D9"/>
        </w:rPr>
      </w:pPr>
      <w:r>
        <w:rPr>
          <w:rStyle w:val="c1"/>
          <w:i/>
          <w:color w:val="262626" w:themeColor="text1" w:themeTint="D9"/>
        </w:rPr>
        <w:t>- Слава, какая сегодня погода?</w:t>
      </w:r>
    </w:p>
    <w:p w:rsidR="00DF28BE" w:rsidRDefault="00DF28BE" w:rsidP="00DF28BE">
      <w:pPr>
        <w:pStyle w:val="c0"/>
        <w:shd w:val="clear" w:color="auto" w:fill="FFFFFF"/>
        <w:spacing w:before="0" w:after="0" w:line="276" w:lineRule="auto"/>
        <w:jc w:val="both"/>
        <w:rPr>
          <w:i/>
          <w:color w:val="262626" w:themeColor="text1" w:themeTint="D9"/>
        </w:rPr>
      </w:pPr>
      <w:r>
        <w:rPr>
          <w:rStyle w:val="c1"/>
          <w:i/>
          <w:color w:val="262626" w:themeColor="text1" w:themeTint="D9"/>
        </w:rPr>
        <w:t>- Маша, какой сегодня день недели?</w:t>
      </w:r>
    </w:p>
    <w:p w:rsidR="00DF28BE" w:rsidRDefault="00DF28BE" w:rsidP="00DF28BE">
      <w:pPr>
        <w:pStyle w:val="c0"/>
        <w:shd w:val="clear" w:color="auto" w:fill="FFFFFF"/>
        <w:spacing w:before="0" w:after="0" w:line="276" w:lineRule="auto"/>
        <w:jc w:val="both"/>
        <w:rPr>
          <w:i/>
          <w:color w:val="262626" w:themeColor="text1" w:themeTint="D9"/>
        </w:rPr>
      </w:pPr>
      <w:r>
        <w:rPr>
          <w:rStyle w:val="c1"/>
          <w:i/>
          <w:color w:val="262626" w:themeColor="text1" w:themeTint="D9"/>
        </w:rPr>
        <w:t>- Вадим, ты посещаешь секцию по волейболу?</w:t>
      </w:r>
    </w:p>
    <w:p w:rsidR="00DF28BE" w:rsidRDefault="00DF28BE" w:rsidP="00DF28BE">
      <w:pPr>
        <w:pStyle w:val="c0"/>
        <w:shd w:val="clear" w:color="auto" w:fill="FFFFFF"/>
        <w:spacing w:before="0" w:after="0" w:line="276" w:lineRule="auto"/>
        <w:jc w:val="both"/>
        <w:rPr>
          <w:color w:val="262626" w:themeColor="text1" w:themeTint="D9"/>
        </w:rPr>
      </w:pPr>
      <w:r>
        <w:rPr>
          <w:rStyle w:val="c1"/>
          <w:color w:val="262626" w:themeColor="text1" w:themeTint="D9"/>
        </w:rPr>
        <w:t>- Ребята, почему мне отвечали именно вы? Какие слова в предложениях вам помогли? Кого они называли?</w:t>
      </w:r>
    </w:p>
    <w:p w:rsidR="00DF28BE" w:rsidRDefault="00DF28BE" w:rsidP="00DF28BE">
      <w:pPr>
        <w:pStyle w:val="c0"/>
        <w:shd w:val="clear" w:color="auto" w:fill="FFFFFF"/>
        <w:spacing w:before="0" w:after="0" w:line="276" w:lineRule="auto"/>
        <w:jc w:val="both"/>
        <w:rPr>
          <w:color w:val="262626" w:themeColor="text1" w:themeTint="D9"/>
        </w:rPr>
      </w:pPr>
      <w:r>
        <w:rPr>
          <w:rStyle w:val="c1"/>
          <w:color w:val="262626" w:themeColor="text1" w:themeTint="D9"/>
        </w:rPr>
        <w:t>- Итак, о каких словах мы сегодня узнаем на уроке? Попытайтесь сформулировать тему урока.</w:t>
      </w:r>
      <w:r>
        <w:rPr>
          <w:color w:val="262626" w:themeColor="text1" w:themeTint="D9"/>
        </w:rPr>
        <w:t xml:space="preserve"> </w:t>
      </w:r>
      <w:r>
        <w:rPr>
          <w:rStyle w:val="c1"/>
          <w:color w:val="262626" w:themeColor="text1" w:themeTint="D9"/>
        </w:rPr>
        <w:t xml:space="preserve">(Слова, которые называют того, к кому обращаются с речью. Обращение.) 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b/>
          <w:color w:val="262626" w:themeColor="text1" w:themeTint="D9"/>
          <w:sz w:val="24"/>
          <w:szCs w:val="24"/>
        </w:rPr>
        <w:t xml:space="preserve">Модуль </w:t>
      </w:r>
      <w:r>
        <w:rPr>
          <w:b/>
          <w:color w:val="262626" w:themeColor="text1" w:themeTint="D9"/>
          <w:sz w:val="24"/>
          <w:szCs w:val="24"/>
          <w:lang w:val="en-US"/>
        </w:rPr>
        <w:t>II</w:t>
      </w:r>
      <w:r>
        <w:rPr>
          <w:b/>
          <w:color w:val="262626" w:themeColor="text1" w:themeTint="D9"/>
          <w:sz w:val="24"/>
          <w:szCs w:val="24"/>
        </w:rPr>
        <w:t xml:space="preserve">. </w:t>
      </w:r>
      <w:r>
        <w:rPr>
          <w:color w:val="262626" w:themeColor="text1" w:themeTint="D9"/>
          <w:sz w:val="24"/>
          <w:szCs w:val="24"/>
          <w:lang w:eastAsia="ru-RU"/>
        </w:rPr>
        <w:t xml:space="preserve">Работа в группах. Целеполагание. 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- Скажите, пожалуйста, героями какой книги являются дядя Фёдор, кот </w:t>
      </w:r>
      <w:proofErr w:type="spellStart"/>
      <w:r>
        <w:rPr>
          <w:color w:val="262626" w:themeColor="text1" w:themeTint="D9"/>
          <w:sz w:val="24"/>
          <w:szCs w:val="24"/>
          <w:lang w:eastAsia="ru-RU"/>
        </w:rPr>
        <w:t>Матроскин</w:t>
      </w:r>
      <w:proofErr w:type="spellEnd"/>
      <w:r>
        <w:rPr>
          <w:color w:val="262626" w:themeColor="text1" w:themeTint="D9"/>
          <w:sz w:val="24"/>
          <w:szCs w:val="24"/>
          <w:lang w:eastAsia="ru-RU"/>
        </w:rPr>
        <w:t>, Шарик?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Кто её автор?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Помните ли вы, какое впечатление на родителей произвело письмо, которое они получили от сына?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- В письме адресанты допустили ещё орфографические и пунктуационные ошибки. Перед вами фрагменты письма, вставьте пропущенные буквы и запятые, объясните орфограммы и </w:t>
      </w:r>
      <w:proofErr w:type="spellStart"/>
      <w:r>
        <w:rPr>
          <w:color w:val="262626" w:themeColor="text1" w:themeTint="D9"/>
          <w:sz w:val="24"/>
          <w:szCs w:val="24"/>
          <w:lang w:eastAsia="ru-RU"/>
        </w:rPr>
        <w:t>пунктограммы</w:t>
      </w:r>
      <w:proofErr w:type="spellEnd"/>
      <w:r>
        <w:rPr>
          <w:color w:val="262626" w:themeColor="text1" w:themeTint="D9"/>
          <w:sz w:val="24"/>
          <w:szCs w:val="24"/>
          <w:lang w:eastAsia="ru-RU"/>
        </w:rPr>
        <w:t>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b/>
          <w:bCs/>
          <w:color w:val="262626" w:themeColor="text1" w:themeTint="D9"/>
          <w:sz w:val="24"/>
          <w:szCs w:val="24"/>
          <w:lang w:eastAsia="ru-RU"/>
        </w:rPr>
        <w:t>1 группа.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i/>
          <w:color w:val="262626" w:themeColor="text1" w:themeTint="D9"/>
          <w:sz w:val="24"/>
          <w:szCs w:val="24"/>
          <w:lang w:eastAsia="ru-RU"/>
        </w:rPr>
        <w:t xml:space="preserve">Мои папа и </w:t>
      </w:r>
      <w:proofErr w:type="gramStart"/>
      <w:r>
        <w:rPr>
          <w:i/>
          <w:color w:val="262626" w:themeColor="text1" w:themeTint="D9"/>
          <w:sz w:val="24"/>
          <w:szCs w:val="24"/>
          <w:lang w:eastAsia="ru-RU"/>
        </w:rPr>
        <w:t>мама(</w:t>
      </w:r>
      <w:proofErr w:type="gramEnd"/>
      <w:r>
        <w:rPr>
          <w:i/>
          <w:color w:val="262626" w:themeColor="text1" w:themeTint="D9"/>
          <w:sz w:val="24"/>
          <w:szCs w:val="24"/>
          <w:lang w:eastAsia="ru-RU"/>
        </w:rPr>
        <w:t>…)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i/>
          <w:color w:val="262626" w:themeColor="text1" w:themeTint="D9"/>
          <w:sz w:val="24"/>
          <w:szCs w:val="24"/>
          <w:lang w:eastAsia="ru-RU"/>
        </w:rPr>
        <w:t>Я ж…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ву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 хор…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шо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. Просто зам…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чательно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. У меня есть свой дом. Он теплый. В нем одна комната и кухня. А недавно мы клад нашли и к…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рову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 купили. И трактор — 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тр-тр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 Митю. Трактор хороший, только он бензин не </w:t>
      </w:r>
      <w:proofErr w:type="gramStart"/>
      <w:r>
        <w:rPr>
          <w:i/>
          <w:color w:val="262626" w:themeColor="text1" w:themeTint="D9"/>
          <w:sz w:val="24"/>
          <w:szCs w:val="24"/>
          <w:lang w:eastAsia="ru-RU"/>
        </w:rPr>
        <w:t>любит(</w:t>
      </w:r>
      <w:proofErr w:type="gramEnd"/>
      <w:r>
        <w:rPr>
          <w:i/>
          <w:color w:val="262626" w:themeColor="text1" w:themeTint="D9"/>
          <w:sz w:val="24"/>
          <w:szCs w:val="24"/>
          <w:lang w:eastAsia="ru-RU"/>
        </w:rPr>
        <w:t>…) а любит суп.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b/>
          <w:bCs/>
          <w:color w:val="262626" w:themeColor="text1" w:themeTint="D9"/>
          <w:sz w:val="24"/>
          <w:szCs w:val="24"/>
          <w:lang w:eastAsia="ru-RU"/>
        </w:rPr>
        <w:t>2 группа.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i/>
          <w:color w:val="262626" w:themeColor="text1" w:themeTint="D9"/>
          <w:sz w:val="24"/>
          <w:szCs w:val="24"/>
          <w:lang w:eastAsia="ru-RU"/>
        </w:rPr>
        <w:t xml:space="preserve">Мама и папа (…) я без вас очень скучаю. Особенно по вечерам. Но я вам не скажу, где я живу. А то вы меня заберете, а 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Матроскин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 и Шарик пропадут.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i/>
          <w:color w:val="262626" w:themeColor="text1" w:themeTint="D9"/>
          <w:sz w:val="24"/>
          <w:szCs w:val="24"/>
          <w:lang w:eastAsia="ru-RU"/>
        </w:rPr>
        <w:t xml:space="preserve">А еще у нас печка есть теплая. Я так люблю на ней отдыхать! 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Зд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ровье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-то у меня не очень: то лапы ломит, то хвост отваливается. Потому что (</w:t>
      </w:r>
      <w:proofErr w:type="gramStart"/>
      <w:r>
        <w:rPr>
          <w:i/>
          <w:color w:val="262626" w:themeColor="text1" w:themeTint="D9"/>
          <w:sz w:val="24"/>
          <w:szCs w:val="24"/>
          <w:lang w:eastAsia="ru-RU"/>
        </w:rPr>
        <w:t>…)дорогие</w:t>
      </w:r>
      <w:proofErr w:type="gramEnd"/>
      <w:r>
        <w:rPr>
          <w:i/>
          <w:color w:val="262626" w:themeColor="text1" w:themeTint="D9"/>
          <w:sz w:val="24"/>
          <w:szCs w:val="24"/>
          <w:lang w:eastAsia="ru-RU"/>
        </w:rPr>
        <w:t xml:space="preserve"> мои папа и мама(…) жизнь у меня была сложная, полная л…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шений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 и 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выгоняний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. Но сейчас все по-другому. И колбаса у меня есть, и м…л…ко парное стоит в мисочке на полу. Пей — не хочу. Мне мышей даже видеть (не) хочется. Я их просто так л…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влю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, для 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развл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чения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. Или на </w:t>
      </w:r>
      <w:r>
        <w:rPr>
          <w:i/>
          <w:color w:val="262626" w:themeColor="text1" w:themeTint="D9"/>
          <w:sz w:val="24"/>
          <w:szCs w:val="24"/>
          <w:lang w:eastAsia="ru-RU"/>
        </w:rPr>
        <w:lastRenderedPageBreak/>
        <w:t>удочку, или пылесосом из норок вытаскиваю и в поле уношу.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b/>
          <w:bCs/>
          <w:color w:val="262626" w:themeColor="text1" w:themeTint="D9"/>
          <w:sz w:val="24"/>
          <w:szCs w:val="24"/>
          <w:lang w:eastAsia="ru-RU"/>
        </w:rPr>
        <w:t>3 группа</w:t>
      </w:r>
      <w:r>
        <w:rPr>
          <w:color w:val="262626" w:themeColor="text1" w:themeTint="D9"/>
          <w:sz w:val="24"/>
          <w:szCs w:val="24"/>
          <w:lang w:eastAsia="ru-RU"/>
        </w:rPr>
        <w:t>.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i/>
          <w:color w:val="262626" w:themeColor="text1" w:themeTint="D9"/>
          <w:sz w:val="24"/>
          <w:szCs w:val="24"/>
          <w:lang w:eastAsia="ru-RU"/>
        </w:rPr>
        <w:t xml:space="preserve">А </w:t>
      </w:r>
      <w:proofErr w:type="gramStart"/>
      <w:r>
        <w:rPr>
          <w:i/>
          <w:color w:val="262626" w:themeColor="text1" w:themeTint="D9"/>
          <w:sz w:val="24"/>
          <w:szCs w:val="24"/>
          <w:lang w:eastAsia="ru-RU"/>
        </w:rPr>
        <w:t>днем(</w:t>
      </w:r>
      <w:proofErr w:type="gramEnd"/>
      <w:r>
        <w:rPr>
          <w:i/>
          <w:color w:val="262626" w:themeColor="text1" w:themeTint="D9"/>
          <w:sz w:val="24"/>
          <w:szCs w:val="24"/>
          <w:lang w:eastAsia="ru-RU"/>
        </w:rPr>
        <w:t>…)дорогие родители (...) я люблю на крышу вскарабкаться. И там глаза вытаращу, усы расправлю и загораю как ненормальный. На солнышке облизываюсь и сохну. А на днях я л…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нять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 начал. Старая шерсть с меня сыплется — хоть в дом не 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зах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ди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. Зато новая р…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стет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 xml:space="preserve"> — чистая, шелковистая! Просто каракуль. Да еще охрип я немножечко. Прохожих много, на всех лаять приходится. Час </w:t>
      </w:r>
      <w:proofErr w:type="gramStart"/>
      <w:r>
        <w:rPr>
          <w:i/>
          <w:color w:val="262626" w:themeColor="text1" w:themeTint="D9"/>
          <w:sz w:val="24"/>
          <w:szCs w:val="24"/>
          <w:lang w:eastAsia="ru-RU"/>
        </w:rPr>
        <w:t>пола..</w:t>
      </w:r>
      <w:proofErr w:type="spellStart"/>
      <w:proofErr w:type="gramEnd"/>
      <w:r>
        <w:rPr>
          <w:i/>
          <w:color w:val="262626" w:themeColor="text1" w:themeTint="D9"/>
          <w:sz w:val="24"/>
          <w:szCs w:val="24"/>
          <w:lang w:eastAsia="ru-RU"/>
        </w:rPr>
        <w:t>шь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, два пола…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шь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, а потом у меня не лай, а свист какой-то получается и бульканье.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b/>
          <w:bCs/>
          <w:color w:val="262626" w:themeColor="text1" w:themeTint="D9"/>
          <w:sz w:val="24"/>
          <w:szCs w:val="24"/>
          <w:lang w:eastAsia="ru-RU"/>
        </w:rPr>
        <w:t>4 группа.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i/>
          <w:color w:val="262626" w:themeColor="text1" w:themeTint="D9"/>
          <w:sz w:val="24"/>
          <w:szCs w:val="24"/>
          <w:lang w:eastAsia="ru-RU"/>
        </w:rPr>
        <w:t xml:space="preserve">Дорогие папа и </w:t>
      </w:r>
      <w:proofErr w:type="gramStart"/>
      <w:r>
        <w:rPr>
          <w:i/>
          <w:color w:val="262626" w:themeColor="text1" w:themeTint="D9"/>
          <w:sz w:val="24"/>
          <w:szCs w:val="24"/>
          <w:lang w:eastAsia="ru-RU"/>
        </w:rPr>
        <w:t>мама(</w:t>
      </w:r>
      <w:proofErr w:type="gramEnd"/>
      <w:r>
        <w:rPr>
          <w:i/>
          <w:color w:val="262626" w:themeColor="text1" w:themeTint="D9"/>
          <w:sz w:val="24"/>
          <w:szCs w:val="24"/>
          <w:lang w:eastAsia="ru-RU"/>
        </w:rPr>
        <w:t>…) вы меня теперь просто (не) узнаете. Хвост у меня крючком, уши торчком, нос х..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лодный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, и лохматость повысилась. Мне теперь можно з…мой даже на снегу спать. Я теперь сам в магазин хожу. И все продавцы меня знают. Кости мне бесплатно дают. Так что вы за меня (не)переживайте. Я такой здоровый стал, прямо — ух! Если я на выставку поп…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ду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, мне все медали обеспечены. За красоту и сообразительность.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i/>
          <w:color w:val="262626" w:themeColor="text1" w:themeTint="D9"/>
          <w:sz w:val="24"/>
          <w:szCs w:val="24"/>
          <w:lang w:eastAsia="ru-RU"/>
        </w:rPr>
        <w:t xml:space="preserve">(До) свиданья. Ваш сын — дядя </w:t>
      </w:r>
      <w:proofErr w:type="spellStart"/>
      <w:r>
        <w:rPr>
          <w:i/>
          <w:color w:val="262626" w:themeColor="text1" w:themeTint="D9"/>
          <w:sz w:val="24"/>
          <w:szCs w:val="24"/>
          <w:lang w:eastAsia="ru-RU"/>
        </w:rPr>
        <w:t>Фарик</w:t>
      </w:r>
      <w:proofErr w:type="spellEnd"/>
      <w:r>
        <w:rPr>
          <w:i/>
          <w:color w:val="262626" w:themeColor="text1" w:themeTint="D9"/>
          <w:sz w:val="24"/>
          <w:szCs w:val="24"/>
          <w:lang w:eastAsia="ru-RU"/>
        </w:rPr>
        <w:t>».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С какими трудностями вы столкнулись?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- В каких предложениях вы не можете объяснить </w:t>
      </w:r>
      <w:proofErr w:type="spellStart"/>
      <w:r>
        <w:rPr>
          <w:color w:val="262626" w:themeColor="text1" w:themeTint="D9"/>
          <w:sz w:val="24"/>
          <w:szCs w:val="24"/>
          <w:lang w:eastAsia="ru-RU"/>
        </w:rPr>
        <w:t>пунктограммы</w:t>
      </w:r>
      <w:proofErr w:type="spellEnd"/>
      <w:r>
        <w:rPr>
          <w:color w:val="262626" w:themeColor="text1" w:themeTint="D9"/>
          <w:sz w:val="24"/>
          <w:szCs w:val="24"/>
          <w:lang w:eastAsia="ru-RU"/>
        </w:rPr>
        <w:t>?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Попробуйте сформулировать проблему урока. (Знаки препинания в предложениях с обращениями)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- Чтобы правильно поставить знаки препинания в предложениях с обращениями, нам необходимо уметь отличать обращения от других слов. </w:t>
      </w:r>
    </w:p>
    <w:p w:rsidR="00DF28BE" w:rsidRDefault="00DF28BE" w:rsidP="00DF28BE">
      <w:pPr>
        <w:spacing w:line="276" w:lineRule="auto"/>
        <w:jc w:val="both"/>
        <w:rPr>
          <w:rFonts w:ascii="Arial" w:hAnsi="Arial" w:cs="Arial"/>
          <w:color w:val="262626" w:themeColor="text1" w:themeTint="D9"/>
          <w:sz w:val="18"/>
          <w:szCs w:val="18"/>
          <w:lang w:eastAsia="ru-RU"/>
        </w:rPr>
      </w:pP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Давайте спланируем наш урок (на доске прикреплены таблички с планом урока в произвольном порядке, учащиеся выбирают и составляют план урока. После чего им выдаются таблички, дублирующие план и содержащие графы для заполнения)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685"/>
        <w:gridCol w:w="5239"/>
      </w:tblGrid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Функция обращения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Способ выражения обращения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Место обращения в предложении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Роль в предложении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</w:p>
    <w:p w:rsidR="00DF28BE" w:rsidRDefault="00DF28BE" w:rsidP="00DF28BE">
      <w:pPr>
        <w:pStyle w:val="a4"/>
        <w:numPr>
          <w:ilvl w:val="0"/>
          <w:numId w:val="1"/>
        </w:numPr>
        <w:spacing w:line="276" w:lineRule="auto"/>
        <w:jc w:val="both"/>
        <w:rPr>
          <w:b/>
          <w:color w:val="262626" w:themeColor="text1" w:themeTint="D9"/>
          <w:sz w:val="24"/>
          <w:szCs w:val="24"/>
          <w:lang w:val="en-US"/>
        </w:rPr>
      </w:pPr>
      <w:r>
        <w:rPr>
          <w:b/>
          <w:color w:val="262626" w:themeColor="text1" w:themeTint="D9"/>
          <w:sz w:val="24"/>
          <w:szCs w:val="24"/>
        </w:rPr>
        <w:t>ФАЗА ОСМЫСЛЕНИЯ</w:t>
      </w:r>
    </w:p>
    <w:p w:rsidR="00DF28BE" w:rsidRDefault="00DF28BE" w:rsidP="00DF28BE">
      <w:pPr>
        <w:spacing w:line="276" w:lineRule="auto"/>
        <w:jc w:val="both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Модуль </w:t>
      </w:r>
      <w:r>
        <w:rPr>
          <w:b/>
          <w:color w:val="262626" w:themeColor="text1" w:themeTint="D9"/>
          <w:sz w:val="24"/>
          <w:szCs w:val="24"/>
          <w:lang w:val="en-US"/>
        </w:rPr>
        <w:t>I</w:t>
      </w:r>
      <w:r>
        <w:rPr>
          <w:b/>
          <w:color w:val="262626" w:themeColor="text1" w:themeTint="D9"/>
          <w:sz w:val="24"/>
          <w:szCs w:val="24"/>
        </w:rPr>
        <w:t xml:space="preserve">. </w:t>
      </w:r>
      <w:r>
        <w:rPr>
          <w:bCs/>
          <w:color w:val="262626" w:themeColor="text1" w:themeTint="D9"/>
          <w:sz w:val="24"/>
          <w:szCs w:val="24"/>
          <w:lang w:eastAsia="ru-RU"/>
        </w:rPr>
        <w:t>Овладение новыми знаниями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- Предлагаю вам провести исследование. Давайте попробуем выяснить, какую роль играют обращения в речи. 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На экран выводятся предложения: </w:t>
      </w:r>
      <w:r>
        <w:rPr>
          <w:i/>
          <w:color w:val="262626" w:themeColor="text1" w:themeTint="D9"/>
          <w:sz w:val="24"/>
          <w:szCs w:val="24"/>
          <w:lang w:eastAsia="ru-RU"/>
        </w:rPr>
        <w:t>Помоги мне, мамочка, пожалуйста! Ребята, через неделю мы отправимся в поход. Ты пойдёшь гулять, Оля? Уважаемые телезрители, мы ждём ваши отзывы о передаче.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Посмотрите, к кому обращаются в этих предложениях?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Какова функция обращения? (Называет того, к кому обращаются с речью)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Давайте заполним соответствующую ячейку в наших табличках.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- Обратите внимание на то, как обращение обозначается в предложении. (Учитель на доске </w:t>
      </w:r>
      <w:r>
        <w:rPr>
          <w:color w:val="262626" w:themeColor="text1" w:themeTint="D9"/>
          <w:sz w:val="24"/>
          <w:szCs w:val="24"/>
          <w:lang w:eastAsia="ru-RU"/>
        </w:rPr>
        <w:lastRenderedPageBreak/>
        <w:t>графически выделяет обращения в предложениях)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Понаблюдаем за особой (звательной) интонацией обращения: за особым повышением голоса на слове-обращении и паузой после него. Учащиеся по записи на интерактивной доске читают предложения с интонацией обращения, графически показывая её. Заполняется соответствующая ячейка в табличках.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Как обращение выделяется на письме? (Запятыми)</w:t>
      </w:r>
    </w:p>
    <w:p w:rsidR="00DF28BE" w:rsidRDefault="00DF28BE" w:rsidP="00DF28BE">
      <w:pPr>
        <w:spacing w:line="276" w:lineRule="auto"/>
        <w:ind w:right="-1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Посмотрите на примеры и скажите, чем выражено обращение. (Именами существительными)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В форме какого падежа стоят эти имена существительные? (</w:t>
      </w:r>
      <w:proofErr w:type="gramStart"/>
      <w:r>
        <w:rPr>
          <w:color w:val="262626" w:themeColor="text1" w:themeTint="D9"/>
          <w:sz w:val="24"/>
          <w:szCs w:val="24"/>
          <w:lang w:eastAsia="ru-RU"/>
        </w:rPr>
        <w:t>В</w:t>
      </w:r>
      <w:proofErr w:type="gramEnd"/>
      <w:r>
        <w:rPr>
          <w:color w:val="262626" w:themeColor="text1" w:themeTint="D9"/>
          <w:sz w:val="24"/>
          <w:szCs w:val="24"/>
          <w:lang w:eastAsia="ru-RU"/>
        </w:rPr>
        <w:t xml:space="preserve"> форме Им. п.)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Обучающиеся делают вывод: роль обращения обычно выполняют существительные в Им. п.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Давайте запишем это в соответствующую ячейку в наших табличках.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- Какой член предложения также выражается именем существительным в форме Им. п.? (Подлежащее)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- Сравним: </w:t>
      </w:r>
      <w:r>
        <w:rPr>
          <w:i/>
          <w:color w:val="262626" w:themeColor="text1" w:themeTint="D9"/>
          <w:sz w:val="24"/>
          <w:szCs w:val="24"/>
          <w:lang w:eastAsia="ru-RU"/>
        </w:rPr>
        <w:t>Мама помогла мне. Ребята через неделю отправятся в поход. Оля пошла гулять. Телезрители прислали отзывы о передаче.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 xml:space="preserve">Вывод: </w:t>
      </w:r>
      <w:proofErr w:type="gramStart"/>
      <w:r>
        <w:rPr>
          <w:color w:val="262626" w:themeColor="text1" w:themeTint="D9"/>
          <w:sz w:val="24"/>
          <w:szCs w:val="24"/>
          <w:lang w:eastAsia="ru-RU"/>
        </w:rPr>
        <w:t>В</w:t>
      </w:r>
      <w:proofErr w:type="gramEnd"/>
      <w:r>
        <w:rPr>
          <w:color w:val="262626" w:themeColor="text1" w:themeTint="D9"/>
          <w:sz w:val="24"/>
          <w:szCs w:val="24"/>
          <w:lang w:eastAsia="ru-RU"/>
        </w:rPr>
        <w:t xml:space="preserve"> этих предложениях те же самые слова являются членами предложения, играют роль подлежащих. У обращений особая роль – они служат для привлечения внимания собеседника и не являются членами предложения. 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  <w:r>
        <w:rPr>
          <w:color w:val="262626" w:themeColor="text1" w:themeTint="D9"/>
          <w:sz w:val="24"/>
          <w:szCs w:val="24"/>
          <w:lang w:eastAsia="ru-RU"/>
        </w:rPr>
        <w:t>Заполняем в таблице ячейку «Роль в предложении».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  <w:lang w:eastAsia="ru-RU"/>
        </w:rPr>
      </w:pP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Модуль </w:t>
      </w:r>
      <w:r>
        <w:rPr>
          <w:b/>
          <w:color w:val="262626" w:themeColor="text1" w:themeTint="D9"/>
          <w:sz w:val="24"/>
          <w:szCs w:val="24"/>
          <w:lang w:val="en-US"/>
        </w:rPr>
        <w:t>II</w:t>
      </w:r>
      <w:r>
        <w:rPr>
          <w:b/>
          <w:color w:val="262626" w:themeColor="text1" w:themeTint="D9"/>
          <w:sz w:val="24"/>
          <w:szCs w:val="24"/>
        </w:rPr>
        <w:t xml:space="preserve">. </w:t>
      </w:r>
      <w:r>
        <w:rPr>
          <w:color w:val="262626" w:themeColor="text1" w:themeTint="D9"/>
          <w:sz w:val="24"/>
          <w:szCs w:val="24"/>
        </w:rPr>
        <w:t>Самопроверка. Сравнение с эталоном.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На экран выводится заполненная таблица. Учащиеся исправляют недочёты.</w:t>
      </w:r>
    </w:p>
    <w:tbl>
      <w:tblPr>
        <w:tblStyle w:val="a5"/>
        <w:tblW w:w="9776" w:type="dxa"/>
        <w:tblInd w:w="0" w:type="dxa"/>
        <w:tblLook w:val="04A0" w:firstRow="1" w:lastRow="0" w:firstColumn="1" w:lastColumn="0" w:noHBand="0" w:noVBand="1"/>
      </w:tblPr>
      <w:tblGrid>
        <w:gridCol w:w="421"/>
        <w:gridCol w:w="3685"/>
        <w:gridCol w:w="5670"/>
      </w:tblGrid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Функция обращения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Называет того, к кому обращаются с речью</w:t>
            </w: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Способ выражения обращения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Выражено именем существительным в именительном падеже</w:t>
            </w: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Место обращения в предложении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Может стоять в начале, середине и конце предложения</w:t>
            </w: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Роль в предложении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Не является членом предложения, оно его осложняет</w:t>
            </w: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Обычно выделяется запятыми: 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О,…</w:t>
            </w:r>
            <w:proofErr w:type="gramEnd"/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]. 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…,О,…</w:t>
            </w:r>
            <w:proofErr w:type="gramEnd"/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 xml:space="preserve"> ].    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…,О</w:t>
            </w:r>
            <w:proofErr w:type="gramEnd"/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].</w:t>
            </w:r>
          </w:p>
          <w:p w:rsidR="00DF28BE" w:rsidRDefault="00DF28BE">
            <w:pPr>
              <w:spacing w:line="276" w:lineRule="auto"/>
              <w:rPr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b/>
                <w:color w:val="262626" w:themeColor="text1" w:themeTint="D9"/>
                <w:sz w:val="24"/>
                <w:szCs w:val="24"/>
                <w:lang w:eastAsia="ru-RU"/>
              </w:rPr>
              <w:t>О!…</w:t>
            </w:r>
            <w:proofErr w:type="gramEnd"/>
            <w:r>
              <w:rPr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 ]*</w:t>
            </w:r>
          </w:p>
        </w:tc>
      </w:tr>
      <w:tr w:rsidR="00DF28BE" w:rsidTr="00DF28B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BE" w:rsidRDefault="00DF28BE">
            <w:pPr>
              <w:spacing w:line="276" w:lineRule="auto"/>
              <w:jc w:val="both"/>
              <w:rPr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color w:val="262626" w:themeColor="text1" w:themeTint="D9"/>
                <w:sz w:val="24"/>
                <w:szCs w:val="24"/>
                <w:lang w:eastAsia="ru-RU"/>
              </w:rPr>
              <w:t>Произносится с особой (звательной) интонацией</w:t>
            </w:r>
          </w:p>
        </w:tc>
      </w:tr>
    </w:tbl>
    <w:p w:rsidR="00DF28BE" w:rsidRDefault="00DF28BE" w:rsidP="00DF28BE">
      <w:pPr>
        <w:spacing w:line="276" w:lineRule="auto"/>
        <w:jc w:val="both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*Этой схемы нет в таблицах учащихся. Они должны обратить на неё внимание. Записываем в тетради предложения, соответствующие данной схеме: 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</w:rPr>
      </w:pPr>
      <w:r>
        <w:rPr>
          <w:i/>
          <w:color w:val="262626" w:themeColor="text1" w:themeTint="D9"/>
          <w:sz w:val="24"/>
          <w:szCs w:val="24"/>
        </w:rPr>
        <w:t xml:space="preserve">Ветер, ветер! Ты могуч. 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</w:rPr>
      </w:pPr>
      <w:r>
        <w:rPr>
          <w:i/>
          <w:color w:val="262626" w:themeColor="text1" w:themeTint="D9"/>
          <w:sz w:val="24"/>
          <w:szCs w:val="24"/>
        </w:rPr>
        <w:t>Таня! Ты обронила перчатку!</w:t>
      </w:r>
    </w:p>
    <w:p w:rsidR="00DF28BE" w:rsidRDefault="00DF28BE" w:rsidP="00DF28BE">
      <w:pPr>
        <w:spacing w:line="276" w:lineRule="auto"/>
        <w:jc w:val="both"/>
        <w:rPr>
          <w:i/>
          <w:color w:val="262626" w:themeColor="text1" w:themeTint="D9"/>
          <w:sz w:val="24"/>
          <w:szCs w:val="24"/>
        </w:rPr>
      </w:pPr>
    </w:p>
    <w:p w:rsidR="00DF28BE" w:rsidRDefault="00DF28BE" w:rsidP="00DF28BE">
      <w:pPr>
        <w:spacing w:line="276" w:lineRule="auto"/>
        <w:jc w:val="both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 xml:space="preserve">Модуль </w:t>
      </w:r>
      <w:r>
        <w:rPr>
          <w:b/>
          <w:color w:val="262626" w:themeColor="text1" w:themeTint="D9"/>
          <w:sz w:val="24"/>
          <w:szCs w:val="24"/>
          <w:lang w:val="en-US"/>
        </w:rPr>
        <w:t>III</w:t>
      </w:r>
      <w:r>
        <w:rPr>
          <w:b/>
          <w:color w:val="262626" w:themeColor="text1" w:themeTint="D9"/>
          <w:sz w:val="24"/>
          <w:szCs w:val="24"/>
        </w:rPr>
        <w:t xml:space="preserve">. </w:t>
      </w:r>
      <w:r>
        <w:rPr>
          <w:color w:val="262626" w:themeColor="text1" w:themeTint="D9"/>
          <w:sz w:val="24"/>
          <w:szCs w:val="24"/>
        </w:rPr>
        <w:t>Закрепление изученного материала. Проверка – работа в парах.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- А теперь давайте проверим, как вы усвоили материал по теме «Предложения с обращениями»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- Предлагаю вам небольшую проверочную работу (Учитель раздает карточки с заданиями 1-го и 2-го вариантов, на обратной стороне даны ответы другого варианта)</w:t>
      </w:r>
    </w:p>
    <w:p w:rsidR="00DF28BE" w:rsidRDefault="00DF28BE" w:rsidP="00DF28BE">
      <w:pPr>
        <w:spacing w:line="276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lastRenderedPageBreak/>
        <w:t>Взаимопроверка</w:t>
      </w:r>
    </w:p>
    <w:tbl>
      <w:tblPr>
        <w:tblStyle w:val="a5"/>
        <w:tblW w:w="9493" w:type="dxa"/>
        <w:tblInd w:w="0" w:type="dxa"/>
        <w:tblLook w:val="01E0" w:firstRow="1" w:lastRow="1" w:firstColumn="1" w:lastColumn="1" w:noHBand="0" w:noVBand="0"/>
      </w:tblPr>
      <w:tblGrid>
        <w:gridCol w:w="4673"/>
        <w:gridCol w:w="4820"/>
      </w:tblGrid>
      <w:tr w:rsidR="00DF28BE" w:rsidTr="00DF28B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E" w:rsidRDefault="00DF28BE">
            <w:pPr>
              <w:spacing w:line="276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Вариант 1.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Обведите кружком номера предложений с обращением (знаки препинания не расставлены).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Неужели Коля ты забыл о встрече?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К утру мороз крепчал.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Не трещите морозы в заповедном бору.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Вылезайте муравьи после зимней стужи.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Муравьи санитары леса.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Тропинка круто свернула вправо.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Тропинка куда ты бежишь?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Свети нам солнышко свети.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Из-за тучи появилось солнышко.</w:t>
            </w:r>
          </w:p>
          <w:p w:rsidR="00DF28BE" w:rsidRDefault="00DF28BE" w:rsidP="005D7F84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Добро пожаловать скворец!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Обратная сторона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1, 2, 5, 6,8,9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BE" w:rsidRDefault="00DF28BE">
            <w:pPr>
              <w:spacing w:line="276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Вариант 2.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Обведите кружком номера предложений с обращением (знаки препинания не расставлены).</w:t>
            </w:r>
          </w:p>
          <w:p w:rsidR="00DF28BE" w:rsidRDefault="00DF28BE" w:rsidP="005D7F8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Бабушка постой немножко.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Не гонялся бы ты поп за дешевизной.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Бедный поп подставил лоб.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Князь </w:t>
            </w:r>
            <w:proofErr w:type="gram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 синя моря</w:t>
            </w:r>
            <w:proofErr w:type="gram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ходит.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Здравствуй князь ты мой прекрасный!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Чего тебе надобно старче?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Старик ловил неводом рыбу.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Соколко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что с тобою?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Не губи меня девица!</w:t>
            </w:r>
          </w:p>
          <w:p w:rsidR="00DF28BE" w:rsidRDefault="00DF28BE" w:rsidP="005D7F84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Три девицы под окном пряли поздно вечерком.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Обратная сторона</w:t>
            </w:r>
          </w:p>
          <w:p w:rsidR="00DF28BE" w:rsidRDefault="00DF28BE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1, 3, 4, 7, 8, 10</w:t>
            </w:r>
          </w:p>
        </w:tc>
      </w:tr>
    </w:tbl>
    <w:p w:rsidR="00DF28BE" w:rsidRDefault="00DF28BE" w:rsidP="00DF28BE">
      <w:pPr>
        <w:spacing w:line="276" w:lineRule="auto"/>
        <w:jc w:val="both"/>
        <w:rPr>
          <w:b/>
          <w:color w:val="262626" w:themeColor="text1" w:themeTint="D9"/>
          <w:sz w:val="24"/>
          <w:szCs w:val="24"/>
        </w:rPr>
      </w:pPr>
    </w:p>
    <w:p w:rsidR="00DF28BE" w:rsidRDefault="00DF28BE" w:rsidP="00DF28BE">
      <w:pPr>
        <w:pStyle w:val="a4"/>
        <w:numPr>
          <w:ilvl w:val="0"/>
          <w:numId w:val="1"/>
        </w:numPr>
        <w:spacing w:line="276" w:lineRule="auto"/>
        <w:jc w:val="both"/>
        <w:rPr>
          <w:b/>
          <w:color w:val="262626" w:themeColor="text1" w:themeTint="D9"/>
          <w:sz w:val="24"/>
          <w:szCs w:val="24"/>
          <w:lang w:val="en-US"/>
        </w:rPr>
      </w:pPr>
      <w:r>
        <w:rPr>
          <w:b/>
          <w:color w:val="262626" w:themeColor="text1" w:themeTint="D9"/>
          <w:sz w:val="24"/>
          <w:szCs w:val="24"/>
        </w:rPr>
        <w:t>ФАЗА РЕФЛЕКСИИ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- Над чем работали в течение урока?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- За что вы могли бы похвалить себя?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- Что удалось на уроке?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- Над чем ещё нужно поработать?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- Давайте заполним небольшие анкеты (анкеты подписываются учащимися по желанию).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1. На уроке я работал                         активно/пассивно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2. Своей работой на уроке я              доволен/недоволен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3. Урок для меня показался               коротким/длинным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4. За урок я                                          не устал/устал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5. Мое настроение                              стало лучше/ стало хуже</w:t>
      </w:r>
    </w:p>
    <w:p w:rsidR="00DF28BE" w:rsidRDefault="00DF28BE" w:rsidP="00DF28BE">
      <w:p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6. Материал урока мне был               понятен/ не понятен </w:t>
      </w:r>
    </w:p>
    <w:p w:rsidR="00DF28BE" w:rsidRDefault="00DF28BE" w:rsidP="00DF28BE">
      <w:pPr>
        <w:spacing w:line="276" w:lineRule="auto"/>
        <w:jc w:val="both"/>
        <w:rPr>
          <w:b/>
          <w:color w:val="262626" w:themeColor="text1" w:themeTint="D9"/>
          <w:sz w:val="24"/>
          <w:szCs w:val="24"/>
        </w:rPr>
      </w:pPr>
    </w:p>
    <w:p w:rsidR="00DF28BE" w:rsidRDefault="00DF28BE" w:rsidP="00DF28BE">
      <w:pPr>
        <w:spacing w:line="276" w:lineRule="auto"/>
        <w:rPr>
          <w:b/>
          <w:color w:val="262626" w:themeColor="text1" w:themeTint="D9"/>
          <w:sz w:val="24"/>
          <w:szCs w:val="24"/>
        </w:rPr>
      </w:pPr>
      <w:r>
        <w:rPr>
          <w:b/>
          <w:color w:val="262626" w:themeColor="text1" w:themeTint="D9"/>
          <w:sz w:val="24"/>
          <w:szCs w:val="24"/>
        </w:rPr>
        <w:t>Домашнее задание на выбор:</w:t>
      </w:r>
    </w:p>
    <w:p w:rsidR="00DF28BE" w:rsidRDefault="00DF28BE" w:rsidP="00DF28BE">
      <w:pPr>
        <w:pStyle w:val="a4"/>
        <w:numPr>
          <w:ilvl w:val="0"/>
          <w:numId w:val="4"/>
        </w:numPr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Упр.212</w:t>
      </w:r>
    </w:p>
    <w:p w:rsidR="00DF28BE" w:rsidRDefault="00DF28BE" w:rsidP="00DF28BE">
      <w:pPr>
        <w:pStyle w:val="a4"/>
        <w:spacing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или</w:t>
      </w:r>
    </w:p>
    <w:p w:rsidR="00DF28BE" w:rsidRDefault="00DF28BE" w:rsidP="00DF28BE">
      <w:pPr>
        <w:pStyle w:val="a4"/>
        <w:numPr>
          <w:ilvl w:val="0"/>
          <w:numId w:val="4"/>
        </w:numPr>
        <w:spacing w:line="276" w:lineRule="auto"/>
        <w:jc w:val="both"/>
        <w:rPr>
          <w:b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Из сказок </w:t>
      </w:r>
      <w:proofErr w:type="spellStart"/>
      <w:r>
        <w:rPr>
          <w:color w:val="262626" w:themeColor="text1" w:themeTint="D9"/>
          <w:sz w:val="24"/>
          <w:szCs w:val="24"/>
        </w:rPr>
        <w:t>А.С.Пушкина</w:t>
      </w:r>
      <w:proofErr w:type="spellEnd"/>
      <w:r>
        <w:rPr>
          <w:color w:val="262626" w:themeColor="text1" w:themeTint="D9"/>
          <w:sz w:val="24"/>
          <w:szCs w:val="24"/>
        </w:rPr>
        <w:t xml:space="preserve"> выписать 6-7 предложений с обращениями с разной эмоциональной окраской</w:t>
      </w:r>
    </w:p>
    <w:p w:rsidR="00DF28BE" w:rsidRDefault="00DF28BE" w:rsidP="00DF28BE">
      <w:pPr>
        <w:spacing w:line="276" w:lineRule="auto"/>
        <w:jc w:val="both"/>
        <w:rPr>
          <w:b/>
          <w:color w:val="262626" w:themeColor="text1" w:themeTint="D9"/>
          <w:sz w:val="24"/>
          <w:szCs w:val="24"/>
        </w:rPr>
      </w:pPr>
    </w:p>
    <w:p w:rsidR="001F51CE" w:rsidRDefault="001F51CE">
      <w:bookmarkStart w:id="0" w:name="_GoBack"/>
      <w:bookmarkEnd w:id="0"/>
    </w:p>
    <w:sectPr w:rsidR="001F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C11DF"/>
    <w:multiLevelType w:val="hybridMultilevel"/>
    <w:tmpl w:val="285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365"/>
    <w:multiLevelType w:val="hybridMultilevel"/>
    <w:tmpl w:val="68C029B6"/>
    <w:lvl w:ilvl="0" w:tplc="05F27A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C3C1E"/>
    <w:multiLevelType w:val="hybridMultilevel"/>
    <w:tmpl w:val="2710FD3A"/>
    <w:lvl w:ilvl="0" w:tplc="50541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B5CC2"/>
    <w:multiLevelType w:val="hybridMultilevel"/>
    <w:tmpl w:val="4766A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BE"/>
    <w:rsid w:val="001F51CE"/>
    <w:rsid w:val="00D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31FC-72A4-47E6-9C26-A82B9667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2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F28BE"/>
    <w:pPr>
      <w:ind w:left="720"/>
      <w:contextualSpacing/>
    </w:pPr>
  </w:style>
  <w:style w:type="paragraph" w:customStyle="1" w:styleId="c0">
    <w:name w:val="c0"/>
    <w:basedOn w:val="a"/>
    <w:rsid w:val="00DF28BE"/>
    <w:pPr>
      <w:widowControl/>
      <w:suppressAutoHyphens w:val="0"/>
      <w:autoSpaceDE/>
      <w:spacing w:before="69" w:after="69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F28BE"/>
  </w:style>
  <w:style w:type="table" w:styleId="a5">
    <w:name w:val="Table Grid"/>
    <w:basedOn w:val="a1"/>
    <w:rsid w:val="00DF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Allexo Kokos</dc:creator>
  <cp:keywords/>
  <dc:description/>
  <cp:lastModifiedBy>Allexo Kokos</cp:lastModifiedBy>
  <cp:revision>1</cp:revision>
  <dcterms:created xsi:type="dcterms:W3CDTF">2017-03-26T13:36:00Z</dcterms:created>
  <dcterms:modified xsi:type="dcterms:W3CDTF">2017-03-26T13:37:00Z</dcterms:modified>
</cp:coreProperties>
</file>