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9A" w:rsidRDefault="003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в 11 классе «Применение интеграла». Урок рефлексии.</w:t>
      </w:r>
    </w:p>
    <w:p w:rsidR="003C049A" w:rsidRDefault="003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3C049A" w:rsidRDefault="003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1.Образовательные – </w:t>
      </w:r>
    </w:p>
    <w:p w:rsidR="003C049A" w:rsidRDefault="003C049A">
      <w:pPr>
        <w:rPr>
          <w:sz w:val="28"/>
          <w:szCs w:val="28"/>
        </w:rPr>
      </w:pPr>
      <w:r>
        <w:rPr>
          <w:sz w:val="28"/>
          <w:szCs w:val="28"/>
        </w:rPr>
        <w:t>-формировать представление о применении интеграла;</w:t>
      </w:r>
    </w:p>
    <w:p w:rsidR="003C049A" w:rsidRDefault="003C049A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умение вычислять интеграл; </w:t>
      </w:r>
    </w:p>
    <w:p w:rsidR="003C049A" w:rsidRDefault="003C049A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находить площадь плоской фигуры с помощью интеграла;</w:t>
      </w:r>
    </w:p>
    <w:p w:rsidR="003C049A" w:rsidRDefault="003C049A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определять местоположение графика функции в зависимости от коэффициентов функции.</w:t>
      </w:r>
    </w:p>
    <w:p w:rsidR="003C049A" w:rsidRDefault="003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2.Воспитательные-</w:t>
      </w:r>
    </w:p>
    <w:p w:rsidR="003C049A" w:rsidRDefault="003C0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-формировать у обучающихся научное мировоззрение – математический метод исследования реального мира;</w:t>
      </w:r>
      <w:proofErr w:type="gramEnd"/>
    </w:p>
    <w:p w:rsidR="003C049A" w:rsidRDefault="003C049A">
      <w:pPr>
        <w:rPr>
          <w:sz w:val="28"/>
          <w:szCs w:val="28"/>
        </w:rPr>
      </w:pPr>
      <w:r>
        <w:rPr>
          <w:sz w:val="28"/>
          <w:szCs w:val="28"/>
        </w:rPr>
        <w:t xml:space="preserve">-формировать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нравственные качества личности, взгляды, убеждения.</w:t>
      </w:r>
    </w:p>
    <w:p w:rsidR="003C049A" w:rsidRDefault="003C0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3.Развивающие-</w:t>
      </w:r>
    </w:p>
    <w:p w:rsidR="003C049A" w:rsidRDefault="003C049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-развивать у обучающихся познавательный интерес, творческие способности, волю, эмоции, познавательные способности – речь, память, внимание, </w:t>
      </w:r>
      <w:r w:rsidR="00022F9C">
        <w:rPr>
          <w:sz w:val="28"/>
          <w:szCs w:val="28"/>
        </w:rPr>
        <w:t>воображение, восприятие.</w:t>
      </w:r>
      <w:proofErr w:type="gramEnd"/>
    </w:p>
    <w:p w:rsidR="00022F9C" w:rsidRDefault="00022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022F9C" w:rsidRDefault="00022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1.Оргмомент.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ребята.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познакомимся. Меня зовут Ирина Владимировна, я – учитель математики школы № 12. Я рада видеть ваш добрый настрой и предлагаю построить урок на взаимопонимании, сотрудничестве и поддержке.</w:t>
      </w:r>
    </w:p>
    <w:p w:rsidR="00022F9C" w:rsidRDefault="00022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2.Этап самоопределения.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году наш город отмечает 50-летний юбилей.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эпоху зарождения нашего города была необходимость строить жилые дома быстро и много – надо было обеспечить первых строителей жильем. </w:t>
      </w:r>
      <w:r>
        <w:rPr>
          <w:sz w:val="28"/>
          <w:szCs w:val="28"/>
        </w:rPr>
        <w:lastRenderedPageBreak/>
        <w:t>Поэтому дома того времени отличаются простыми прямолинейными формами. С расцветом экономики нашего города у людей появилась потребность в красоте; плавных, «гладких» (как говорят математики),  необычных линиях в архитектуре. Такие архитектурные излишества усложняют как технические, так и экономические расчеты проектов современных зданий.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жизни каждый из вас может столкнуться с такими расчетами. Например, наш ученик составил 3-Д модель  здания школы № 12. Она имеет большое практическое значение, например, при составлении схем эвакуации или расчете строительных материалов при ремонте.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Даже если вы не будете архитекторами или строителями, вам, возможно, когда-то придется просто рассчитать  необходимое  количество краски при ремонте вашей квартиры. Если проект вашего жилого помещения содержит непрямолинейные формы, то  геометрические формулы площадей простейших фигур не помогут.</w:t>
      </w:r>
    </w:p>
    <w:p w:rsidR="00022F9C" w:rsidRPr="009D2805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 xml:space="preserve">Какие уже известные математические знания могут нам помочь </w:t>
      </w:r>
      <w:proofErr w:type="gramStart"/>
      <w:r w:rsidRPr="009D2805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D2805">
        <w:rPr>
          <w:sz w:val="28"/>
          <w:szCs w:val="28"/>
        </w:rPr>
        <w:t>такого</w:t>
      </w:r>
      <w:proofErr w:type="gramEnd"/>
      <w:r w:rsidRPr="009D2805">
        <w:rPr>
          <w:sz w:val="28"/>
          <w:szCs w:val="28"/>
        </w:rPr>
        <w:t xml:space="preserve"> рода расчетах?</w:t>
      </w:r>
      <w:r>
        <w:rPr>
          <w:sz w:val="28"/>
          <w:szCs w:val="28"/>
        </w:rPr>
        <w:t xml:space="preserve"> </w:t>
      </w:r>
      <w:r w:rsidRPr="009D2805">
        <w:rPr>
          <w:sz w:val="28"/>
          <w:szCs w:val="28"/>
        </w:rPr>
        <w:t>(Вычисление интегралов).</w:t>
      </w:r>
    </w:p>
    <w:p w:rsidR="00022F9C" w:rsidRPr="009D2805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Таким образом, где на практике можно применить знание об интеграле? (При расчете площадей необычных геометрических фигур с помощью интеграла).</w:t>
      </w:r>
    </w:p>
    <w:p w:rsidR="00022F9C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На основании изложенного я предлагаю вам сформулировать тему нашего урока. (Практическое применение интеграла).</w:t>
      </w:r>
    </w:p>
    <w:p w:rsidR="00022F9C" w:rsidRPr="00ED43A9" w:rsidRDefault="00022F9C" w:rsidP="00022F9C">
      <w:pPr>
        <w:jc w:val="both"/>
        <w:rPr>
          <w:b/>
          <w:sz w:val="28"/>
          <w:szCs w:val="28"/>
        </w:rPr>
      </w:pPr>
      <w:r w:rsidRPr="00ED43A9">
        <w:rPr>
          <w:b/>
          <w:sz w:val="28"/>
          <w:szCs w:val="28"/>
        </w:rPr>
        <w:t>Тема урока: Практическое применение интеграла</w:t>
      </w:r>
    </w:p>
    <w:p w:rsidR="00022F9C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 xml:space="preserve">С какой целью </w:t>
      </w:r>
      <w:r>
        <w:rPr>
          <w:sz w:val="28"/>
          <w:szCs w:val="28"/>
        </w:rPr>
        <w:t>нам необходимо на</w:t>
      </w:r>
      <w:r w:rsidRPr="009D280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е применять интеграл? (С целью </w:t>
      </w:r>
      <w:r w:rsidRPr="009D2805">
        <w:rPr>
          <w:sz w:val="28"/>
          <w:szCs w:val="28"/>
        </w:rPr>
        <w:t>совершенствования умения находить площади плоских фигур с помощью интеграла).</w:t>
      </w:r>
    </w:p>
    <w:p w:rsidR="00022F9C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Для того</w:t>
      </w:r>
      <w:proofErr w:type="gramStart"/>
      <w:r w:rsidRPr="009D2805">
        <w:rPr>
          <w:sz w:val="28"/>
          <w:szCs w:val="28"/>
        </w:rPr>
        <w:t>,</w:t>
      </w:r>
      <w:proofErr w:type="gramEnd"/>
      <w:r w:rsidRPr="009D2805">
        <w:rPr>
          <w:sz w:val="28"/>
          <w:szCs w:val="28"/>
        </w:rPr>
        <w:t xml:space="preserve"> чтобы усовершенствовать умение </w:t>
      </w:r>
      <w:r>
        <w:rPr>
          <w:sz w:val="28"/>
          <w:szCs w:val="28"/>
        </w:rPr>
        <w:t xml:space="preserve">расчета </w:t>
      </w:r>
      <w:r w:rsidRPr="009D2805">
        <w:rPr>
          <w:sz w:val="28"/>
          <w:szCs w:val="28"/>
        </w:rPr>
        <w:t xml:space="preserve"> площади плоских фигур нам нужно решить ряд задач. </w:t>
      </w:r>
    </w:p>
    <w:p w:rsidR="00022F9C" w:rsidRPr="009D2805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Что мы должны повторить, если речь идет о «гладких» кривых?</w:t>
      </w:r>
      <w:r>
        <w:rPr>
          <w:sz w:val="28"/>
          <w:szCs w:val="28"/>
        </w:rPr>
        <w:t xml:space="preserve"> (Повторить графики и свойства э</w:t>
      </w:r>
      <w:r w:rsidRPr="009D2805">
        <w:rPr>
          <w:sz w:val="28"/>
          <w:szCs w:val="28"/>
        </w:rPr>
        <w:t>лементарных функций).</w:t>
      </w:r>
    </w:p>
    <w:p w:rsidR="00022F9C" w:rsidRPr="009D2805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D2805">
        <w:rPr>
          <w:sz w:val="28"/>
          <w:szCs w:val="28"/>
        </w:rPr>
        <w:t xml:space="preserve">Что еще надо повторить, если мы будем вычислять площади фигур с помощью интеграла? (Повторить формулы и правила нахождения </w:t>
      </w:r>
      <w:proofErr w:type="gramStart"/>
      <w:r w:rsidRPr="009D2805">
        <w:rPr>
          <w:sz w:val="28"/>
          <w:szCs w:val="28"/>
        </w:rPr>
        <w:t>первообразных</w:t>
      </w:r>
      <w:proofErr w:type="gramEnd"/>
      <w:r w:rsidRPr="009D2805">
        <w:rPr>
          <w:sz w:val="28"/>
          <w:szCs w:val="28"/>
        </w:rPr>
        <w:t>).</w:t>
      </w:r>
    </w:p>
    <w:p w:rsidR="00022F9C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В качестве третьей задачи я предлагаю вам использовать известные математические знания на практике – выполнить проект необычного помещения.</w:t>
      </w:r>
    </w:p>
    <w:p w:rsidR="00022F9C" w:rsidRPr="00B61CFC" w:rsidRDefault="00022F9C" w:rsidP="00022F9C">
      <w:pPr>
        <w:jc w:val="both"/>
        <w:rPr>
          <w:b/>
          <w:sz w:val="28"/>
          <w:szCs w:val="28"/>
        </w:rPr>
      </w:pPr>
      <w:r w:rsidRPr="00B61CFC">
        <w:rPr>
          <w:b/>
          <w:sz w:val="28"/>
          <w:szCs w:val="28"/>
        </w:rPr>
        <w:t>Задачи урока:</w:t>
      </w:r>
    </w:p>
    <w:p w:rsidR="00022F9C" w:rsidRPr="00B61CFC" w:rsidRDefault="00022F9C" w:rsidP="00022F9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1CFC">
        <w:rPr>
          <w:b/>
          <w:sz w:val="28"/>
          <w:szCs w:val="28"/>
        </w:rPr>
        <w:t>Повторить графики и свойства элементарных функций</w:t>
      </w:r>
    </w:p>
    <w:p w:rsidR="00022F9C" w:rsidRPr="00B61CFC" w:rsidRDefault="00022F9C" w:rsidP="00022F9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1CFC">
        <w:rPr>
          <w:b/>
          <w:sz w:val="28"/>
          <w:szCs w:val="28"/>
        </w:rPr>
        <w:t xml:space="preserve">Повторить формулы и правила нахождения </w:t>
      </w:r>
      <w:proofErr w:type="gramStart"/>
      <w:r w:rsidRPr="00B61CFC">
        <w:rPr>
          <w:b/>
          <w:sz w:val="28"/>
          <w:szCs w:val="28"/>
        </w:rPr>
        <w:t>первообразных</w:t>
      </w:r>
      <w:proofErr w:type="gramEnd"/>
    </w:p>
    <w:p w:rsidR="00022F9C" w:rsidRPr="00B61CFC" w:rsidRDefault="00022F9C" w:rsidP="00022F9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1CFC">
        <w:rPr>
          <w:b/>
          <w:sz w:val="28"/>
          <w:szCs w:val="28"/>
        </w:rPr>
        <w:t>Выполнить проект необычного помещения.</w:t>
      </w:r>
    </w:p>
    <w:p w:rsidR="00022F9C" w:rsidRDefault="00022F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2.Этап актуализации знаний и фиксации затруднений в индивидуальной деятельности.</w:t>
      </w:r>
    </w:p>
    <w:p w:rsidR="00022F9C" w:rsidRDefault="00022F9C" w:rsidP="00022F9C">
      <w:pPr>
        <w:jc w:val="both"/>
        <w:rPr>
          <w:sz w:val="28"/>
          <w:szCs w:val="28"/>
        </w:rPr>
      </w:pPr>
      <w:r w:rsidRPr="009D2805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9D2805">
        <w:rPr>
          <w:sz w:val="28"/>
          <w:szCs w:val="28"/>
        </w:rPr>
        <w:t xml:space="preserve"> начнем с повторения.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элементарные функции вы знаете? (Линейная, обратная пропорциональность, квадратичная, степенная, показательная, логарифмическая, тригонометрические функции). 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повторить свойства этих функций, мы разделились сегодня </w:t>
      </w:r>
      <w:r w:rsidRPr="00221FD9">
        <w:rPr>
          <w:sz w:val="28"/>
          <w:szCs w:val="28"/>
          <w:u w:val="single"/>
        </w:rPr>
        <w:t>на три проектные мастерские.</w:t>
      </w:r>
      <w:r>
        <w:rPr>
          <w:sz w:val="28"/>
          <w:szCs w:val="28"/>
        </w:rPr>
        <w:t xml:space="preserve"> В каждой проектной группе необходимо выбрать главного архитектора, дизайнера, программиста, экономиста. Распределите ролевые таблички. За ноутбуком работает </w:t>
      </w:r>
      <w:r w:rsidRPr="00ED43A9">
        <w:rPr>
          <w:sz w:val="28"/>
          <w:szCs w:val="28"/>
          <w:u w:val="single"/>
        </w:rPr>
        <w:t>программист</w:t>
      </w:r>
      <w:r>
        <w:rPr>
          <w:sz w:val="28"/>
          <w:szCs w:val="28"/>
        </w:rPr>
        <w:t>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рабочих столах ваших ноутбуков есть файл </w:t>
      </w:r>
      <w:r w:rsidRPr="00ED43A9">
        <w:rPr>
          <w:sz w:val="28"/>
          <w:szCs w:val="28"/>
          <w:u w:val="single"/>
        </w:rPr>
        <w:t>«Папка на урок».</w:t>
      </w:r>
      <w:r>
        <w:rPr>
          <w:sz w:val="28"/>
          <w:szCs w:val="28"/>
        </w:rPr>
        <w:t xml:space="preserve"> Открываете ее. В ней выбираете файл </w:t>
      </w:r>
      <w:r w:rsidRPr="00ED43A9">
        <w:rPr>
          <w:sz w:val="28"/>
          <w:szCs w:val="28"/>
          <w:u w:val="single"/>
        </w:rPr>
        <w:t>«Графики».</w:t>
      </w:r>
      <w:r>
        <w:rPr>
          <w:sz w:val="28"/>
          <w:szCs w:val="28"/>
        </w:rPr>
        <w:t xml:space="preserve"> 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для всех проектных мастерских: меняя коэффициенты функции, определить изменения в графике функции.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элементарную функцию выбирает первая группа? (Линейную). Вторая группа? (Квадратичную). Третья? (Степенную).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>5 мин. – работа.</w:t>
      </w:r>
    </w:p>
    <w:p w:rsidR="00022F9C" w:rsidRDefault="00022F9C" w:rsidP="00022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представляет главный архитектор  </w:t>
      </w:r>
      <w:r w:rsidRPr="00422009">
        <w:rPr>
          <w:sz w:val="28"/>
          <w:szCs w:val="28"/>
          <w:u w:val="single"/>
        </w:rPr>
        <w:t>первой группы</w:t>
      </w:r>
      <w:r>
        <w:rPr>
          <w:sz w:val="28"/>
          <w:szCs w:val="28"/>
        </w:rPr>
        <w:t xml:space="preserve">. Как меняется график линейной функции при изменении коэффициентов </w:t>
      </w:r>
      <w:r w:rsidRPr="00422009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и </w:t>
      </w:r>
      <w:r w:rsidRPr="00422009">
        <w:rPr>
          <w:b/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22F9C" w:rsidRDefault="00022F9C" w:rsidP="00022F9C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(Если к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>0, то функция возрастает, если к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>0, то функция убывает; чем больше значение  коэффициента к, тем круче прямая.</w:t>
      </w:r>
      <w:proofErr w:type="gramEnd"/>
      <w:r>
        <w:rPr>
          <w:rFonts w:eastAsiaTheme="minorEastAsia"/>
          <w:sz w:val="28"/>
          <w:szCs w:val="28"/>
        </w:rPr>
        <w:t xml:space="preserve"> Если в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 xml:space="preserve"> 0, то прямая пересекает ось у выше оси х, если в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0, то прямая пересекает ось </w:t>
      </w:r>
      <w:proofErr w:type="gramStart"/>
      <w:r>
        <w:rPr>
          <w:rFonts w:eastAsiaTheme="minorEastAsia"/>
          <w:sz w:val="28"/>
          <w:szCs w:val="28"/>
        </w:rPr>
        <w:t>у</w:t>
      </w:r>
      <w:proofErr w:type="gramEnd"/>
      <w:r>
        <w:rPr>
          <w:rFonts w:eastAsiaTheme="minorEastAsia"/>
          <w:sz w:val="28"/>
          <w:szCs w:val="28"/>
        </w:rPr>
        <w:t xml:space="preserve"> ниже оси х).</w:t>
      </w:r>
    </w:p>
    <w:p w:rsidR="00022F9C" w:rsidRDefault="00022F9C" w:rsidP="00022F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Вторая группа. Как  зависит расположение параболы в координатной плоскости в зависимости от коэффициентов </w:t>
      </w:r>
      <w:r w:rsidRPr="00422009">
        <w:rPr>
          <w:rFonts w:eastAsiaTheme="minorEastAsia"/>
          <w:b/>
          <w:sz w:val="28"/>
          <w:szCs w:val="28"/>
        </w:rPr>
        <w:t xml:space="preserve">а, </w:t>
      </w:r>
      <w:proofErr w:type="gramStart"/>
      <w:r w:rsidRPr="00422009">
        <w:rPr>
          <w:rFonts w:eastAsiaTheme="minorEastAsia"/>
          <w:b/>
          <w:sz w:val="28"/>
          <w:szCs w:val="28"/>
        </w:rPr>
        <w:t>в</w:t>
      </w:r>
      <w:proofErr w:type="gramEnd"/>
      <w:r w:rsidRPr="00422009">
        <w:rPr>
          <w:rFonts w:eastAsiaTheme="minorEastAsia"/>
          <w:b/>
          <w:sz w:val="28"/>
          <w:szCs w:val="28"/>
        </w:rPr>
        <w:t>, с</w:t>
      </w:r>
      <w:r>
        <w:rPr>
          <w:rFonts w:eastAsiaTheme="minorEastAsia"/>
          <w:sz w:val="28"/>
          <w:szCs w:val="28"/>
        </w:rPr>
        <w:t xml:space="preserve">? </w:t>
      </w:r>
    </w:p>
    <w:p w:rsidR="00022F9C" w:rsidRDefault="00022F9C" w:rsidP="00022F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(Коэффициент </w:t>
      </w:r>
      <w:r w:rsidRPr="00422009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«отвечает за раскрыв» параболы и за направление ветвей параболы – чем больше модуль  </w:t>
      </w:r>
      <w:r w:rsidRPr="00422009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тем ветви параболы ближе к оси </w:t>
      </w:r>
      <w:r w:rsidRPr="00422009">
        <w:rPr>
          <w:rFonts w:eastAsiaTheme="minorEastAsia"/>
          <w:b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чем меньше модуль  </w:t>
      </w:r>
      <w:r w:rsidRPr="00422009">
        <w:rPr>
          <w:rFonts w:eastAsiaTheme="minorEastAsia"/>
          <w:b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 тем ветви параболы ближе к оси </w:t>
      </w:r>
      <w:proofErr w:type="spellStart"/>
      <w:r w:rsidRPr="00422009">
        <w:rPr>
          <w:rFonts w:eastAsiaTheme="minorEastAsia"/>
          <w:b/>
          <w:sz w:val="28"/>
          <w:szCs w:val="28"/>
        </w:rPr>
        <w:t>х</w:t>
      </w:r>
      <w:proofErr w:type="spellEnd"/>
      <w:r w:rsidRPr="00422009">
        <w:rPr>
          <w:rFonts w:eastAsiaTheme="minorEastAsia"/>
          <w:b/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если</w:t>
      </w:r>
      <w:proofErr w:type="gramEnd"/>
      <w:r>
        <w:rPr>
          <w:rFonts w:eastAsiaTheme="minorEastAsia"/>
          <w:sz w:val="28"/>
          <w:szCs w:val="28"/>
        </w:rPr>
        <w:t xml:space="preserve"> а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>0, то ветви параболы направлены вверх, если а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 xml:space="preserve">0 – вниз. От коэффициента </w:t>
      </w:r>
      <w:proofErr w:type="gramStart"/>
      <w:r w:rsidRPr="00422009">
        <w:rPr>
          <w:rFonts w:eastAsiaTheme="minorEastAsia"/>
          <w:b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зависит</w:t>
      </w:r>
      <w:proofErr w:type="gramEnd"/>
      <w:r>
        <w:rPr>
          <w:rFonts w:eastAsiaTheme="minorEastAsia"/>
          <w:sz w:val="28"/>
          <w:szCs w:val="28"/>
        </w:rPr>
        <w:t xml:space="preserve"> расположение вершины параболы. </w:t>
      </w:r>
      <w:proofErr w:type="gramStart"/>
      <w:r>
        <w:rPr>
          <w:rFonts w:eastAsiaTheme="minorEastAsia"/>
          <w:sz w:val="28"/>
          <w:szCs w:val="28"/>
        </w:rPr>
        <w:t xml:space="preserve">Коэффициент </w:t>
      </w:r>
      <w:r w:rsidRPr="00422009">
        <w:rPr>
          <w:rFonts w:eastAsiaTheme="minorEastAsia"/>
          <w:b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 влияет на пересечение параболы с осью </w:t>
      </w:r>
      <w:r w:rsidRPr="00422009">
        <w:rPr>
          <w:rFonts w:eastAsiaTheme="minorEastAsia"/>
          <w:b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>.)</w:t>
      </w:r>
      <w:proofErr w:type="gramEnd"/>
    </w:p>
    <w:p w:rsidR="00022F9C" w:rsidRDefault="00022F9C" w:rsidP="00022F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Третья группа. Расскажите нам о влиянии значений коэффициентов степенной функции на расположение графика функции.</w:t>
      </w:r>
    </w:p>
    <w:p w:rsidR="00D62818" w:rsidRDefault="00022F9C" w:rsidP="00022F9C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(Коэффициент а «отвечает за раскрыв» графика и за направление ветвей – чем больше модуль  а, тем ветви  ближе к оси у, чем меньше модуль  а,  тем ветви ближе к оси </w:t>
      </w:r>
      <w:proofErr w:type="spellStart"/>
      <w:r>
        <w:rPr>
          <w:rFonts w:eastAsiaTheme="minorEastAsia"/>
          <w:sz w:val="28"/>
          <w:szCs w:val="28"/>
        </w:rPr>
        <w:t>х</w:t>
      </w:r>
      <w:proofErr w:type="spellEnd"/>
      <w:r>
        <w:rPr>
          <w:rFonts w:eastAsiaTheme="minorEastAsia"/>
          <w:sz w:val="28"/>
          <w:szCs w:val="28"/>
        </w:rPr>
        <w:t>; зеркальное отображение.</w:t>
      </w:r>
      <w:proofErr w:type="gramEnd"/>
      <w:r>
        <w:rPr>
          <w:rFonts w:eastAsiaTheme="minorEastAsia"/>
          <w:sz w:val="28"/>
          <w:szCs w:val="28"/>
        </w:rPr>
        <w:t xml:space="preserve"> Коэффициент </w:t>
      </w:r>
      <w:proofErr w:type="spellStart"/>
      <w:r>
        <w:rPr>
          <w:rFonts w:eastAsiaTheme="minorEastAsia"/>
          <w:sz w:val="28"/>
          <w:szCs w:val="28"/>
        </w:rPr>
        <w:t>m</w:t>
      </w:r>
      <w:proofErr w:type="spellEnd"/>
      <w:r>
        <w:rPr>
          <w:rFonts w:eastAsiaTheme="minorEastAsia"/>
          <w:sz w:val="28"/>
          <w:szCs w:val="28"/>
        </w:rPr>
        <w:t xml:space="preserve"> отвечает за параллельный перенос графика функции влево (</w:t>
      </w:r>
      <w:proofErr w:type="spellStart"/>
      <w:r>
        <w:rPr>
          <w:rFonts w:eastAsiaTheme="minorEastAsia"/>
          <w:sz w:val="28"/>
          <w:szCs w:val="28"/>
        </w:rPr>
        <w:t>m</w:t>
      </w:r>
      <m:oMath>
        <w:proofErr w:type="spellEnd"/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>0), вправо (m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>0). Коэффициент n отвечает за параллельный перенос графика функции вверх (n</w:t>
      </w:r>
      <m:oMath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>0), вниз (n</w:t>
      </w:r>
      <m:oMath>
        <m:r>
          <w:rPr>
            <w:rFonts w:ascii="Cambria Math" w:eastAsiaTheme="minorEastAsia" w:hAnsi="Cambria Math"/>
            <w:sz w:val="28"/>
            <w:szCs w:val="28"/>
          </w:rPr>
          <m:t>&lt;</m:t>
        </m:r>
      </m:oMath>
      <w:r>
        <w:rPr>
          <w:rFonts w:eastAsiaTheme="minorEastAsia"/>
          <w:sz w:val="28"/>
          <w:szCs w:val="28"/>
        </w:rPr>
        <w:t>0).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Мы с вами повторили графики и свойства элементарных функций для того, чтобы вы могли их использовать при проектировании помещения.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помещения обязательно предусматривает расчет площади. А для этого нам придется вычислять интегралы. Какие правила вычисления интегралов вы знаете?</w:t>
      </w:r>
    </w:p>
    <w:p w:rsidR="00D62818" w:rsidRPr="008450FD" w:rsidRDefault="00D62818" w:rsidP="00D62818">
      <w:pPr>
        <w:jc w:val="both"/>
        <w:rPr>
          <w:rFonts w:eastAsiaTheme="minorEastAsia"/>
          <w:b/>
          <w:sz w:val="28"/>
          <w:szCs w:val="28"/>
        </w:rPr>
      </w:pPr>
      <w:proofErr w:type="spellStart"/>
      <w:proofErr w:type="gramStart"/>
      <w:r w:rsidRPr="008450FD">
        <w:rPr>
          <w:rFonts w:eastAsiaTheme="minorEastAsia"/>
          <w:b/>
          <w:sz w:val="28"/>
          <w:szCs w:val="28"/>
        </w:rPr>
        <w:t>Слайд-правила</w:t>
      </w:r>
      <w:proofErr w:type="spellEnd"/>
      <w:proofErr w:type="gramEnd"/>
      <w:r w:rsidRPr="008450FD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8450FD">
        <w:rPr>
          <w:rFonts w:eastAsiaTheme="minorEastAsia"/>
          <w:b/>
          <w:sz w:val="28"/>
          <w:szCs w:val="28"/>
        </w:rPr>
        <w:t>интегирования</w:t>
      </w:r>
      <w:proofErr w:type="spellEnd"/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(Сложения, вынесения коэффициента за знак интеграла, нахождение интеграла от сложной функции). На предыдущих уроках вы изучили формулы для нахождения первообразных. При необходимости вы можете найти эти формулы, открыв файл    </w:t>
      </w:r>
      <w:r w:rsidRPr="008450FD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«Нахождение интегралов»  в папке «На урок»</w:t>
      </w:r>
      <w:r>
        <w:rPr>
          <w:rFonts w:eastAsiaTheme="minorEastAsia"/>
          <w:sz w:val="28"/>
          <w:szCs w:val="28"/>
        </w:rPr>
        <w:t>.</w:t>
      </w:r>
    </w:p>
    <w:p w:rsidR="00D62818" w:rsidRDefault="00D62818" w:rsidP="00D62818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3.Этап самостоятельной работы.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Для того</w:t>
      </w:r>
      <w:proofErr w:type="gramStart"/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чтобы рассчитать площадь плоской фигуры, я вновь предлагаю вам поработать в проектной мастерской. Главный архитектор первой мастерской? Второй мастерской? Третьей? </w:t>
      </w:r>
    </w:p>
    <w:p w:rsidR="00D62818" w:rsidRPr="007B7905" w:rsidRDefault="00D62818" w:rsidP="00D62818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рабочем столе открываем папку </w:t>
      </w:r>
      <w:r w:rsidRPr="00422009">
        <w:rPr>
          <w:rFonts w:eastAsiaTheme="minorEastAsia"/>
          <w:b/>
          <w:sz w:val="28"/>
          <w:szCs w:val="28"/>
        </w:rPr>
        <w:t>«На урок»</w:t>
      </w:r>
      <w:r>
        <w:rPr>
          <w:rFonts w:eastAsiaTheme="minorEastAsia"/>
          <w:sz w:val="28"/>
          <w:szCs w:val="28"/>
        </w:rPr>
        <w:t>,  файл «</w:t>
      </w:r>
      <w:r w:rsidRPr="000D5EF9">
        <w:rPr>
          <w:rFonts w:eastAsiaTheme="minorEastAsia"/>
          <w:b/>
          <w:sz w:val="28"/>
          <w:szCs w:val="28"/>
        </w:rPr>
        <w:t>Графики</w:t>
      </w:r>
      <w:r>
        <w:rPr>
          <w:rFonts w:eastAsiaTheme="minorEastAsia"/>
          <w:sz w:val="28"/>
          <w:szCs w:val="28"/>
        </w:rPr>
        <w:t>». Работаем по плану, который имеется в инструкции на парте.</w:t>
      </w:r>
    </w:p>
    <w:p w:rsidR="00D62818" w:rsidRPr="007B7905" w:rsidRDefault="00D62818" w:rsidP="00D62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Выбираем нужную вам функцию – линейную, квадратичную, степенную.</w:t>
      </w:r>
    </w:p>
    <w:p w:rsidR="00D62818" w:rsidRPr="007B7905" w:rsidRDefault="00D62818" w:rsidP="00D62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Меняя коэффициенты функции, проектируем дизайн помещения – играем с графиками элементарных функций.</w:t>
      </w:r>
    </w:p>
    <w:p w:rsidR="00D62818" w:rsidRPr="00F54869" w:rsidRDefault="00D62818" w:rsidP="00D62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 помощью интеграла экономисты вычисляют площадь помещения.</w:t>
      </w:r>
    </w:p>
    <w:p w:rsidR="00D62818" w:rsidRPr="007B7905" w:rsidRDefault="00D62818" w:rsidP="00D62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По сети программисты отправляют проект на мой ноутбук.</w:t>
      </w:r>
    </w:p>
    <w:p w:rsidR="00D62818" w:rsidRPr="000D5EF9" w:rsidRDefault="00D62818" w:rsidP="00D628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Главный архитектор представляет проект своей группы: описывает выбранную функцию, площадь помещения.</w:t>
      </w:r>
    </w:p>
    <w:p w:rsidR="00D62818" w:rsidRDefault="00D62818" w:rsidP="00D62818">
      <w:pPr>
        <w:ind w:left="360"/>
        <w:jc w:val="both"/>
        <w:rPr>
          <w:rFonts w:eastAsiaTheme="minorEastAsia"/>
          <w:sz w:val="28"/>
          <w:szCs w:val="28"/>
        </w:rPr>
      </w:pPr>
      <w:r w:rsidRPr="000D5EF9">
        <w:rPr>
          <w:rFonts w:eastAsiaTheme="minorEastAsia"/>
          <w:sz w:val="28"/>
          <w:szCs w:val="28"/>
        </w:rPr>
        <w:t>Приступили к работе – 5-7 мин</w:t>
      </w:r>
      <w:r>
        <w:rPr>
          <w:rFonts w:eastAsiaTheme="minorEastAsia"/>
          <w:sz w:val="28"/>
          <w:szCs w:val="28"/>
        </w:rPr>
        <w:t xml:space="preserve">. </w:t>
      </w:r>
    </w:p>
    <w:p w:rsidR="00D62818" w:rsidRDefault="00D62818" w:rsidP="00D62818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группы скинули проекты на мой адрес.</w:t>
      </w:r>
    </w:p>
    <w:p w:rsidR="00D62818" w:rsidRDefault="00D62818" w:rsidP="00D62818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Архитектор 1 группы, представьте свой проект.</w:t>
      </w:r>
    </w:p>
    <w:p w:rsidR="00D62818" w:rsidRDefault="00D62818" w:rsidP="00D62818">
      <w:pPr>
        <w:ind w:left="36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представляет 2 группа.</w:t>
      </w:r>
    </w:p>
    <w:p w:rsidR="00D62818" w:rsidRPr="000D5EF9" w:rsidRDefault="00D62818" w:rsidP="00D62818">
      <w:pPr>
        <w:ind w:left="36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Архитектор 3 группы представляет проект.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Сравните полученные результаты проектов. Среди вас были дизайнеры и экономисты. Ваше мнение,  какой проект выгоднее?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…………………. (о трудоемкости работы, о дизайне, экономическая выгода)</w:t>
      </w:r>
      <w:r w:rsidRPr="000D5EF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(проект зависит от поставленных целей)</w:t>
      </w:r>
    </w:p>
    <w:p w:rsidR="00D62818" w:rsidRP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4.Этап рефлексии деятельности.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Подведем итоги. Перед нами стояло несколько задач.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(Спроектировать помещение и найти его площадь).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Удалось решить поставленные задачи</w:t>
      </w:r>
      <w:proofErr w:type="gramStart"/>
      <w:r>
        <w:rPr>
          <w:rFonts w:eastAsiaTheme="minorEastAsia"/>
          <w:sz w:val="28"/>
          <w:szCs w:val="28"/>
        </w:rPr>
        <w:t>?........................</w:t>
      </w:r>
      <w:proofErr w:type="gramEnd"/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Какие получили результаты</w:t>
      </w:r>
      <w:proofErr w:type="gramStart"/>
      <w:r>
        <w:rPr>
          <w:rFonts w:eastAsiaTheme="minorEastAsia"/>
          <w:sz w:val="28"/>
          <w:szCs w:val="28"/>
        </w:rPr>
        <w:t>?......(</w:t>
      </w:r>
      <w:proofErr w:type="gramEnd"/>
      <w:r>
        <w:rPr>
          <w:rFonts w:eastAsiaTheme="minorEastAsia"/>
          <w:sz w:val="28"/>
          <w:szCs w:val="28"/>
        </w:rPr>
        <w:t>площадь прямолинейных фигур значительно меньше площади криволинейных фигур, что важно с экономической точки зрения)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Каким способом мы получили этот результат? (Играя с графиками элементарных функций)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Что нового узнали? (новый метод решения практических задач с интегралами)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Чему научились? (играть с математическими функциями).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 w:rsidRPr="0081582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Хочется добавить к сказанному, что наш урок актуален и для подготовки к ЕГЭ, в частности задания В</w:t>
      </w:r>
      <w:proofErr w:type="gramStart"/>
      <w:r>
        <w:rPr>
          <w:rFonts w:eastAsiaTheme="minorEastAsia"/>
          <w:sz w:val="28"/>
          <w:szCs w:val="28"/>
        </w:rPr>
        <w:t>4</w:t>
      </w:r>
      <w:proofErr w:type="gramEnd"/>
      <w:r>
        <w:rPr>
          <w:rFonts w:eastAsiaTheme="minorEastAsia"/>
          <w:sz w:val="28"/>
          <w:szCs w:val="28"/>
        </w:rPr>
        <w:t>. Мы сегодня совершенствовали и  вычислительные навыки, что тоже проверяется на ЕГЭ.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 предлагаю вам оценить уровень своих достижений за урок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Спасибо за урок. Желаю вам успехов при сдаче ЕГЭ, дальнейшей учебе и в будущей профессиональной карьере.</w:t>
      </w: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jc w:val="both"/>
        <w:rPr>
          <w:rFonts w:eastAsiaTheme="minorEastAsia"/>
          <w:sz w:val="28"/>
          <w:szCs w:val="28"/>
        </w:rPr>
      </w:pPr>
    </w:p>
    <w:p w:rsidR="00D62818" w:rsidRDefault="00D62818" w:rsidP="00D62818">
      <w:pPr>
        <w:ind w:left="360"/>
        <w:jc w:val="both"/>
        <w:rPr>
          <w:rFonts w:eastAsiaTheme="minorEastAsia"/>
          <w:sz w:val="28"/>
          <w:szCs w:val="28"/>
        </w:rPr>
      </w:pPr>
    </w:p>
    <w:p w:rsidR="00022F9C" w:rsidRPr="00022F9C" w:rsidRDefault="00022F9C">
      <w:pPr>
        <w:rPr>
          <w:sz w:val="28"/>
          <w:szCs w:val="28"/>
        </w:rPr>
      </w:pPr>
    </w:p>
    <w:sectPr w:rsidR="00022F9C" w:rsidRPr="00022F9C" w:rsidSect="00FE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BE3"/>
    <w:multiLevelType w:val="hybridMultilevel"/>
    <w:tmpl w:val="D1986F5A"/>
    <w:lvl w:ilvl="0" w:tplc="12B0430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581"/>
    <w:multiLevelType w:val="hybridMultilevel"/>
    <w:tmpl w:val="8D0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9A"/>
    <w:rsid w:val="00022F9C"/>
    <w:rsid w:val="002B04F3"/>
    <w:rsid w:val="003540D2"/>
    <w:rsid w:val="00390B2D"/>
    <w:rsid w:val="003C049A"/>
    <w:rsid w:val="00D62818"/>
    <w:rsid w:val="00F60072"/>
    <w:rsid w:val="00FE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2014-03-09T07:52:00Z</dcterms:created>
  <dcterms:modified xsi:type="dcterms:W3CDTF">2014-03-12T16:23:00Z</dcterms:modified>
</cp:coreProperties>
</file>