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DF" w:rsidRDefault="00E52AE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"Применение коррекционно-педагогических технологий в процессе формирования эмоциональной сферы у детей дошкольного возраста"</w:t>
      </w: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"Социально-личностное развитие детей дошкольного возраста" 16</w:t>
      </w: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"Инновационные подходы к организации педагогической работы с одарёнными детьми в соответствии с требованиями ФГОС нового поколения" 144</w:t>
      </w: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"Инновационные методы сопровождения интеллектуального, личностного и нравственного развития дошкольников при вариативной форме образовательного процесса"</w:t>
      </w: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"Инновационные подходы к организации социального развития детей дошкольного возраста в соответствии с ФГОС" 72</w:t>
      </w: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</w:p>
    <w:p w:rsidR="00E52AE5" w:rsidRDefault="00E52AE5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"Вариативное образование и специфика организации личностно-ориентированного образовательного процесса при работе с детьми дошкольного возраста" 72</w:t>
      </w:r>
    </w:p>
    <w:p w:rsidR="003C10C8" w:rsidRDefault="003C10C8">
      <w:pPr>
        <w:rPr>
          <w:rFonts w:ascii="Arial" w:hAnsi="Arial" w:cs="Arial"/>
          <w:color w:val="000000"/>
          <w:shd w:val="clear" w:color="auto" w:fill="FDFDFD"/>
        </w:rPr>
      </w:pPr>
    </w:p>
    <w:p w:rsidR="003C10C8" w:rsidRDefault="003C10C8">
      <w:pPr>
        <w:rPr>
          <w:rFonts w:ascii="Arial" w:hAnsi="Arial" w:cs="Arial"/>
          <w:color w:val="000000"/>
          <w:shd w:val="clear" w:color="auto" w:fill="FDFDFD"/>
        </w:rPr>
      </w:pPr>
    </w:p>
    <w:p w:rsidR="003C10C8" w:rsidRDefault="003C10C8">
      <w:pPr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Западно-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сибир</w:t>
      </w:r>
      <w:proofErr w:type="spellEnd"/>
    </w:p>
    <w:p w:rsidR="003C10C8" w:rsidRDefault="00B45278">
      <w:hyperlink r:id="rId5" w:history="1">
        <w:r w:rsidR="003C10C8">
          <w:rPr>
            <w:rStyle w:val="a3"/>
            <w:rFonts w:ascii="Helvetica" w:hAnsi="Helvetica" w:cs="Helvetica"/>
            <w:color w:val="079C54"/>
            <w:u w:val="none"/>
            <w:shd w:val="clear" w:color="auto" w:fill="FFFFFF"/>
          </w:rPr>
          <w:t>Современные тенденции обучения учащихся основам духовно-нравственной культуры народов России в соответствии с требованиями ФГОС</w:t>
        </w:r>
      </w:hyperlink>
      <w:r w:rsidR="003C10C8">
        <w:t xml:space="preserve"> 72</w:t>
      </w:r>
    </w:p>
    <w:p w:rsidR="003C10C8" w:rsidRDefault="003C10C8"/>
    <w:p w:rsidR="003C10C8" w:rsidRDefault="003C10C8" w:rsidP="003C10C8">
      <w:pPr>
        <w:shd w:val="clear" w:color="auto" w:fill="FFFFFF"/>
        <w:spacing w:after="165" w:line="420" w:lineRule="atLeast"/>
        <w:jc w:val="center"/>
        <w:outlineLvl w:val="0"/>
        <w:rPr>
          <w:rFonts w:ascii="museo_sans_cyrl100" w:eastAsia="Times New Roman" w:hAnsi="museo_sans_cyrl100" w:cs="Times New Roman"/>
          <w:b/>
          <w:bCs/>
          <w:color w:val="079C54"/>
          <w:kern w:val="36"/>
          <w:sz w:val="36"/>
          <w:szCs w:val="36"/>
          <w:lang w:eastAsia="ru-RU"/>
        </w:rPr>
      </w:pPr>
      <w:r w:rsidRPr="003C10C8">
        <w:rPr>
          <w:rFonts w:ascii="museo_sans_cyrl100" w:eastAsia="Times New Roman" w:hAnsi="museo_sans_cyrl100" w:cs="Times New Roman"/>
          <w:b/>
          <w:bCs/>
          <w:color w:val="079C54"/>
          <w:kern w:val="36"/>
          <w:sz w:val="36"/>
          <w:szCs w:val="36"/>
          <w:lang w:eastAsia="ru-RU"/>
        </w:rPr>
        <w:t>Современные тенденции обучения учащихся основам религиозных культур и светской этики в соответствии с требованиями ФГОС</w:t>
      </w:r>
      <w:r>
        <w:rPr>
          <w:rFonts w:ascii="museo_sans_cyrl100" w:eastAsia="Times New Roman" w:hAnsi="museo_sans_cyrl100" w:cs="Times New Roman"/>
          <w:b/>
          <w:bCs/>
          <w:color w:val="079C54"/>
          <w:kern w:val="36"/>
          <w:sz w:val="36"/>
          <w:szCs w:val="36"/>
          <w:lang w:eastAsia="ru-RU"/>
        </w:rPr>
        <w:t xml:space="preserve"> 108</w:t>
      </w:r>
    </w:p>
    <w:p w:rsidR="00C37167" w:rsidRDefault="00C37167" w:rsidP="003C10C8">
      <w:pPr>
        <w:shd w:val="clear" w:color="auto" w:fill="FFFFFF"/>
        <w:spacing w:after="165" w:line="420" w:lineRule="atLeast"/>
        <w:jc w:val="center"/>
        <w:outlineLvl w:val="0"/>
        <w:rPr>
          <w:rFonts w:ascii="museo_sans_cyrl100" w:eastAsia="Times New Roman" w:hAnsi="museo_sans_cyrl100" w:cs="Times New Roman"/>
          <w:b/>
          <w:bCs/>
          <w:color w:val="079C54"/>
          <w:kern w:val="36"/>
          <w:sz w:val="36"/>
          <w:szCs w:val="36"/>
          <w:lang w:eastAsia="ru-RU"/>
        </w:rPr>
      </w:pPr>
    </w:p>
    <w:p w:rsidR="00C37167" w:rsidRDefault="00B45278" w:rsidP="003C10C8">
      <w:pPr>
        <w:shd w:val="clear" w:color="auto" w:fill="FFFFFF"/>
        <w:spacing w:after="165" w:line="420" w:lineRule="atLeast"/>
        <w:jc w:val="center"/>
        <w:outlineLvl w:val="0"/>
      </w:pPr>
      <w:hyperlink r:id="rId6" w:history="1">
        <w:r w:rsidR="00C37167">
          <w:rPr>
            <w:rStyle w:val="a3"/>
            <w:rFonts w:ascii="Helvetica" w:hAnsi="Helvetica" w:cs="Helvetica"/>
            <w:color w:val="079C54"/>
            <w:shd w:val="clear" w:color="auto" w:fill="FFFFFF"/>
          </w:rPr>
          <w:t>Интерактивные технологии как условие реализации ФГОС (на материале дисциплин практико-ориентированной направленности: физическая культура, технология, основы безопасности жизнедеятельности)</w:t>
        </w:r>
      </w:hyperlink>
    </w:p>
    <w:p w:rsidR="00306865" w:rsidRPr="0027779D" w:rsidRDefault="0027779D" w:rsidP="00306865">
      <w:pPr>
        <w:pStyle w:val="1"/>
        <w:shd w:val="clear" w:color="auto" w:fill="FFFFFF"/>
        <w:spacing w:before="0" w:beforeAutospacing="0" w:after="225" w:afterAutospacing="0"/>
        <w:rPr>
          <w:b w:val="0"/>
          <w:bCs w:val="0"/>
          <w:color w:val="000000" w:themeColor="text1"/>
          <w:sz w:val="36"/>
          <w:szCs w:val="36"/>
        </w:rPr>
      </w:pPr>
      <w:r w:rsidRPr="0027779D">
        <w:rPr>
          <w:b w:val="0"/>
          <w:bCs w:val="0"/>
          <w:color w:val="000000" w:themeColor="text1"/>
          <w:sz w:val="36"/>
          <w:szCs w:val="36"/>
        </w:rPr>
        <w:lastRenderedPageBreak/>
        <w:t>«</w:t>
      </w:r>
      <w:r w:rsidR="00306865" w:rsidRPr="0027779D">
        <w:rPr>
          <w:b w:val="0"/>
          <w:bCs w:val="0"/>
          <w:color w:val="000000" w:themeColor="text1"/>
          <w:sz w:val="36"/>
          <w:szCs w:val="36"/>
        </w:rPr>
        <w:t>Современные образовательные технологии в индивидуальном обучении и коррекционной педагогике в условиях реализации ФГОС</w:t>
      </w:r>
      <w:r w:rsidRPr="0027779D">
        <w:rPr>
          <w:b w:val="0"/>
          <w:bCs w:val="0"/>
          <w:color w:val="000000" w:themeColor="text1"/>
          <w:sz w:val="36"/>
          <w:szCs w:val="36"/>
        </w:rPr>
        <w:t>»</w:t>
      </w:r>
    </w:p>
    <w:p w:rsidR="00C37167" w:rsidRDefault="00C37167" w:rsidP="003C10C8">
      <w:pPr>
        <w:shd w:val="clear" w:color="auto" w:fill="FFFFFF"/>
        <w:spacing w:after="165" w:line="420" w:lineRule="atLeast"/>
        <w:jc w:val="center"/>
        <w:outlineLvl w:val="0"/>
      </w:pPr>
    </w:p>
    <w:p w:rsidR="00C37167" w:rsidRPr="001C0012" w:rsidRDefault="001C0012" w:rsidP="00C37167">
      <w:pPr>
        <w:pStyle w:val="c2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66666"/>
        </w:rPr>
      </w:pPr>
      <w:hyperlink r:id="rId7" w:history="1">
        <w:r w:rsidR="00C37167" w:rsidRPr="001C0012">
          <w:rPr>
            <w:rStyle w:val="a3"/>
            <w:rFonts w:ascii="Helvetica" w:hAnsi="Helvetica" w:cs="Helvetica"/>
            <w:color w:val="079C54"/>
            <w:u w:val="none"/>
          </w:rPr>
          <w:t>Интерактивные технологии как условие реализации ФГОС (на материале дисциплин художественно-эстетической направленности: музыка, изобразительное искусство, хореография)</w:t>
        </w:r>
      </w:hyperlink>
    </w:p>
    <w:p w:rsidR="00C37167" w:rsidRPr="003C10C8" w:rsidRDefault="00C37167" w:rsidP="003C10C8">
      <w:pPr>
        <w:shd w:val="clear" w:color="auto" w:fill="FFFFFF"/>
        <w:spacing w:after="165" w:line="420" w:lineRule="atLeast"/>
        <w:jc w:val="center"/>
        <w:outlineLvl w:val="0"/>
        <w:rPr>
          <w:rFonts w:ascii="museo_sans_cyrl100" w:eastAsia="Times New Roman" w:hAnsi="museo_sans_cyrl100" w:cs="Times New Roman"/>
          <w:b/>
          <w:bCs/>
          <w:color w:val="079C54"/>
          <w:kern w:val="36"/>
          <w:sz w:val="36"/>
          <w:szCs w:val="36"/>
          <w:lang w:eastAsia="ru-RU"/>
        </w:rPr>
      </w:pPr>
    </w:p>
    <w:p w:rsidR="003C10C8" w:rsidRDefault="00B45278">
      <w:hyperlink r:id="rId8" w:history="1">
        <w:r w:rsidR="007D0D68">
          <w:rPr>
            <w:rStyle w:val="a3"/>
            <w:rFonts w:ascii="Helvetica" w:hAnsi="Helvetica" w:cs="Helvetica"/>
            <w:color w:val="079C54"/>
            <w:u w:val="none"/>
            <w:shd w:val="clear" w:color="auto" w:fill="FFFFFF"/>
          </w:rPr>
          <w:t>Инклюзивное образование детей-инвалидов и детей с ограниченными возможностями здоровья в условиях реализации ФГОС</w:t>
        </w:r>
      </w:hyperlink>
    </w:p>
    <w:p w:rsidR="007D0D68" w:rsidRDefault="007D0D68"/>
    <w:p w:rsidR="007D0D68" w:rsidRDefault="00B45278">
      <w:pPr>
        <w:rPr>
          <w:rStyle w:val="a3"/>
          <w:rFonts w:ascii="Helvetica" w:hAnsi="Helvetica" w:cs="Helvetica"/>
          <w:color w:val="079C54"/>
          <w:u w:val="none"/>
          <w:shd w:val="clear" w:color="auto" w:fill="FFFFFF"/>
        </w:rPr>
      </w:pPr>
      <w:hyperlink r:id="rId9" w:history="1">
        <w:r w:rsidR="001C0012">
          <w:rPr>
            <w:rStyle w:val="a3"/>
            <w:rFonts w:ascii="Helvetica" w:hAnsi="Helvetica" w:cs="Helvetica"/>
            <w:color w:val="079C54"/>
            <w:u w:val="none"/>
            <w:shd w:val="clear" w:color="auto" w:fill="FFFFFF"/>
          </w:rPr>
          <w:t>Современные тенденции обучения учащихся основам духовно-нравственной культуры народов России в соответствии с требованиями ФГОС</w:t>
        </w:r>
      </w:hyperlink>
    </w:p>
    <w:p w:rsidR="0027779D" w:rsidRDefault="0027779D">
      <w:pPr>
        <w:rPr>
          <w:rStyle w:val="a3"/>
          <w:rFonts w:ascii="Helvetica" w:hAnsi="Helvetica" w:cs="Helvetica"/>
          <w:color w:val="079C54"/>
          <w:u w:val="none"/>
          <w:shd w:val="clear" w:color="auto" w:fill="FFFFFF"/>
        </w:rPr>
      </w:pPr>
    </w:p>
    <w:p w:rsidR="0027779D" w:rsidRDefault="0027779D">
      <w:r>
        <w:rPr>
          <w:noProof/>
          <w:lang w:eastAsia="ru-RU"/>
        </w:rPr>
        <w:drawing>
          <wp:inline distT="0" distB="0" distL="0" distR="0">
            <wp:extent cx="5934710" cy="11645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9D" w:rsidRDefault="0027779D"/>
    <w:p w:rsidR="0027779D" w:rsidRDefault="0027779D"/>
    <w:p w:rsidR="0027779D" w:rsidRDefault="0027779D" w:rsidP="0027779D">
      <w:pPr>
        <w:spacing w:after="0" w:line="240" w:lineRule="auto"/>
      </w:pPr>
      <w:r>
        <w:t>АНО ДПО</w:t>
      </w:r>
    </w:p>
    <w:p w:rsidR="0027779D" w:rsidRDefault="0027779D" w:rsidP="0027779D">
      <w:pPr>
        <w:spacing w:after="0" w:line="240" w:lineRule="auto"/>
      </w:pPr>
      <w:r>
        <w:t>«Московская академия профессиональных компетенций»</w:t>
      </w:r>
    </w:p>
    <w:p w:rsidR="0027779D" w:rsidRDefault="0027779D" w:rsidP="0027779D">
      <w:pPr>
        <w:spacing w:after="0" w:line="240" w:lineRule="auto"/>
      </w:pPr>
    </w:p>
    <w:p w:rsidR="00B45278" w:rsidRDefault="00B45278" w:rsidP="0027779D">
      <w:pPr>
        <w:spacing w:after="0" w:line="240" w:lineRule="auto"/>
      </w:pPr>
    </w:p>
    <w:p w:rsidR="00B45278" w:rsidRDefault="00B45278" w:rsidP="0027779D">
      <w:pPr>
        <w:spacing w:after="0" w:line="240" w:lineRule="auto"/>
      </w:pPr>
      <w:bookmarkStart w:id="0" w:name="_GoBack"/>
      <w:r>
        <w:t xml:space="preserve">Муниципальное бюджетное общеобразовательное учреждение «Средняя школа имени Насырова С.А. </w:t>
      </w:r>
      <w:proofErr w:type="gramStart"/>
      <w:r>
        <w:t>с</w:t>
      </w:r>
      <w:proofErr w:type="gramEnd"/>
      <w:r>
        <w:t xml:space="preserve">. </w:t>
      </w:r>
      <w:proofErr w:type="gramStart"/>
      <w:r>
        <w:t>Филипповка</w:t>
      </w:r>
      <w:proofErr w:type="gramEnd"/>
      <w:r>
        <w:t xml:space="preserve">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Ульяновской области»</w:t>
      </w:r>
      <w:bookmarkEnd w:id="0"/>
    </w:p>
    <w:sectPr w:rsidR="00B4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_sans_cyrl1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5"/>
    <w:rsid w:val="001C0012"/>
    <w:rsid w:val="00222108"/>
    <w:rsid w:val="0027779D"/>
    <w:rsid w:val="00306865"/>
    <w:rsid w:val="003C10C8"/>
    <w:rsid w:val="007D0D68"/>
    <w:rsid w:val="00B45278"/>
    <w:rsid w:val="00C37167"/>
    <w:rsid w:val="00E52AE5"/>
    <w:rsid w:val="00E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_c2"/>
    <w:basedOn w:val="a"/>
    <w:rsid w:val="00C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_c2"/>
    <w:basedOn w:val="a"/>
    <w:rsid w:val="00C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ou.ru/courses/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bou.ru/courses/1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bou.ru/courses/1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bou.ru/courses/103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bou.ru/courses/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2019-09-16T09:03:00Z</dcterms:created>
  <dcterms:modified xsi:type="dcterms:W3CDTF">2019-09-20T10:37:00Z</dcterms:modified>
</cp:coreProperties>
</file>