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E8" w:rsidRDefault="007B37E8" w:rsidP="007B37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Проблема мотивации учебной деятельности </w:t>
      </w:r>
    </w:p>
    <w:p w:rsidR="00A66BB9" w:rsidRDefault="007B37E8" w:rsidP="00A66B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общеобразовательной школе</w:t>
      </w:r>
    </w:p>
    <w:p w:rsidR="001C498F" w:rsidRDefault="001C498F" w:rsidP="00A66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BB9" w:rsidRDefault="006569C6" w:rsidP="00C07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7E8">
        <w:rPr>
          <w:rFonts w:ascii="Times New Roman" w:hAnsi="Times New Roman" w:cs="Times New Roman"/>
          <w:i/>
          <w:sz w:val="24"/>
          <w:szCs w:val="24"/>
        </w:rPr>
        <w:t>Аннотация.</w:t>
      </w:r>
      <w:r w:rsidRPr="00DD5A78">
        <w:rPr>
          <w:rFonts w:ascii="Times New Roman" w:hAnsi="Times New Roman" w:cs="Times New Roman"/>
          <w:sz w:val="24"/>
          <w:szCs w:val="24"/>
        </w:rPr>
        <w:t xml:space="preserve"> Статья посвящена </w:t>
      </w:r>
      <w:r>
        <w:rPr>
          <w:rFonts w:ascii="Times New Roman" w:hAnsi="Times New Roman" w:cs="Times New Roman"/>
          <w:sz w:val="24"/>
          <w:szCs w:val="24"/>
        </w:rPr>
        <w:t>проблеме формирования и развития</w:t>
      </w:r>
      <w:r w:rsidRPr="00001202">
        <w:rPr>
          <w:rFonts w:ascii="Times New Roman" w:hAnsi="Times New Roman" w:cs="Times New Roman"/>
          <w:sz w:val="24"/>
          <w:szCs w:val="24"/>
        </w:rPr>
        <w:t xml:space="preserve"> мотивации учени</w:t>
      </w:r>
      <w:r>
        <w:rPr>
          <w:rFonts w:ascii="Times New Roman" w:hAnsi="Times New Roman" w:cs="Times New Roman"/>
          <w:sz w:val="24"/>
          <w:szCs w:val="24"/>
        </w:rPr>
        <w:t>я школьников</w:t>
      </w:r>
      <w:r w:rsidRPr="006569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выявлению</w:t>
      </w:r>
      <w:r w:rsidRPr="006569C6">
        <w:rPr>
          <w:rFonts w:ascii="Times New Roman" w:hAnsi="Times New Roman" w:cs="Times New Roman"/>
          <w:sz w:val="24"/>
          <w:szCs w:val="24"/>
        </w:rPr>
        <w:t xml:space="preserve"> условий повышения качества образования, среди которых нем</w:t>
      </w:r>
      <w:r w:rsidRPr="006569C6">
        <w:rPr>
          <w:rFonts w:ascii="Times New Roman" w:hAnsi="Times New Roman" w:cs="Times New Roman"/>
          <w:sz w:val="24"/>
          <w:szCs w:val="24"/>
        </w:rPr>
        <w:t>а</w:t>
      </w:r>
      <w:r w:rsidR="00E06268">
        <w:rPr>
          <w:rFonts w:ascii="Times New Roman" w:hAnsi="Times New Roman" w:cs="Times New Roman"/>
          <w:sz w:val="24"/>
          <w:szCs w:val="24"/>
        </w:rPr>
        <w:t>ловажное значение имею</w:t>
      </w:r>
      <w:r w:rsidRPr="006569C6">
        <w:rPr>
          <w:rFonts w:ascii="Times New Roman" w:hAnsi="Times New Roman" w:cs="Times New Roman"/>
          <w:sz w:val="24"/>
          <w:szCs w:val="24"/>
        </w:rPr>
        <w:t xml:space="preserve">т </w:t>
      </w:r>
      <w:r w:rsidR="00E06268">
        <w:rPr>
          <w:rFonts w:ascii="Times New Roman" w:hAnsi="Times New Roman" w:cs="Times New Roman"/>
          <w:sz w:val="24"/>
          <w:szCs w:val="24"/>
        </w:rPr>
        <w:t>условия формирования и развития</w:t>
      </w:r>
      <w:r w:rsidRPr="006569C6">
        <w:rPr>
          <w:rFonts w:ascii="Times New Roman" w:hAnsi="Times New Roman" w:cs="Times New Roman"/>
          <w:sz w:val="24"/>
          <w:szCs w:val="24"/>
        </w:rPr>
        <w:t xml:space="preserve"> мотивации 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98F" w:rsidRDefault="001C498F" w:rsidP="001C498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C498F" w:rsidRDefault="001C498F" w:rsidP="001C498F">
      <w:pPr>
        <w:spacing w:after="0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«Всеми возможными способами нужно воспламенять </w:t>
      </w:r>
    </w:p>
    <w:p w:rsidR="001C498F" w:rsidRDefault="001C498F" w:rsidP="001C498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детях горячее стремление к знанию и к учению»</w:t>
      </w:r>
    </w:p>
    <w:p w:rsidR="001C498F" w:rsidRPr="00C0773A" w:rsidRDefault="001C498F" w:rsidP="00C0773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Ян Амос Каменский</w:t>
      </w:r>
    </w:p>
    <w:p w:rsidR="00157219" w:rsidRDefault="00A66BB9" w:rsidP="009F139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66BB9">
        <w:rPr>
          <w:rFonts w:ascii="Times New Roman" w:hAnsi="Times New Roman" w:cs="Times New Roman"/>
          <w:sz w:val="24"/>
          <w:szCs w:val="24"/>
        </w:rPr>
        <w:t>В ходе учебного проц</w:t>
      </w:r>
      <w:r w:rsidR="001C498F">
        <w:rPr>
          <w:rFonts w:ascii="Times New Roman" w:hAnsi="Times New Roman" w:cs="Times New Roman"/>
          <w:sz w:val="24"/>
          <w:szCs w:val="24"/>
        </w:rPr>
        <w:t xml:space="preserve">есса </w:t>
      </w:r>
      <w:r w:rsidRPr="00A66BB9">
        <w:rPr>
          <w:rFonts w:ascii="Times New Roman" w:hAnsi="Times New Roman" w:cs="Times New Roman"/>
          <w:sz w:val="24"/>
          <w:szCs w:val="24"/>
        </w:rPr>
        <w:t>каждый педагог сталкивается с проблемой неодинакового усвоения разными учениками одного и того же (по объёму и содержанию) учебного мат</w:t>
      </w:r>
      <w:r w:rsidRPr="00A66BB9">
        <w:rPr>
          <w:rFonts w:ascii="Times New Roman" w:hAnsi="Times New Roman" w:cs="Times New Roman"/>
          <w:sz w:val="24"/>
          <w:szCs w:val="24"/>
        </w:rPr>
        <w:t>е</w:t>
      </w:r>
      <w:r w:rsidRPr="00A66BB9">
        <w:rPr>
          <w:rFonts w:ascii="Times New Roman" w:hAnsi="Times New Roman" w:cs="Times New Roman"/>
          <w:sz w:val="24"/>
          <w:szCs w:val="24"/>
        </w:rPr>
        <w:t>риала при достаточном уровне развития интеллектуальных способностей. Одной из пр</w:t>
      </w:r>
      <w:r w:rsidRPr="00A66BB9">
        <w:rPr>
          <w:rFonts w:ascii="Times New Roman" w:hAnsi="Times New Roman" w:cs="Times New Roman"/>
          <w:sz w:val="24"/>
          <w:szCs w:val="24"/>
        </w:rPr>
        <w:t>и</w:t>
      </w:r>
      <w:r w:rsidR="00FB3B12">
        <w:rPr>
          <w:rFonts w:ascii="Times New Roman" w:hAnsi="Times New Roman" w:cs="Times New Roman"/>
          <w:sz w:val="24"/>
          <w:szCs w:val="24"/>
        </w:rPr>
        <w:t xml:space="preserve">чин этого </w:t>
      </w:r>
      <w:r w:rsidRPr="00A66BB9">
        <w:rPr>
          <w:rFonts w:ascii="Times New Roman" w:hAnsi="Times New Roman" w:cs="Times New Roman"/>
          <w:sz w:val="24"/>
          <w:szCs w:val="24"/>
        </w:rPr>
        <w:t>является различный уровень сформированности учебной мотивации.</w:t>
      </w:r>
      <w:r w:rsidR="009F1390">
        <w:rPr>
          <w:rFonts w:ascii="Times New Roman" w:hAnsi="Times New Roman" w:cs="Times New Roman"/>
          <w:sz w:val="24"/>
          <w:szCs w:val="24"/>
        </w:rPr>
        <w:t xml:space="preserve"> </w:t>
      </w:r>
      <w:r w:rsidR="00FB3B12">
        <w:rPr>
          <w:rFonts w:ascii="Times New Roman" w:hAnsi="Times New Roman" w:cs="Times New Roman"/>
          <w:sz w:val="24"/>
          <w:szCs w:val="24"/>
        </w:rPr>
        <w:t>П</w:t>
      </w:r>
      <w:r w:rsidR="00157219" w:rsidRPr="00157219">
        <w:rPr>
          <w:rFonts w:ascii="Times New Roman" w:hAnsi="Times New Roman" w:cs="Times New Roman"/>
          <w:sz w:val="24"/>
          <w:szCs w:val="24"/>
        </w:rPr>
        <w:t>роблема повышения каче</w:t>
      </w:r>
      <w:r w:rsidR="00157219">
        <w:rPr>
          <w:rFonts w:ascii="Times New Roman" w:hAnsi="Times New Roman" w:cs="Times New Roman"/>
          <w:sz w:val="24"/>
          <w:szCs w:val="24"/>
        </w:rPr>
        <w:t>ства овладения знаниями учащимися</w:t>
      </w:r>
      <w:r w:rsidR="00157219" w:rsidRPr="00157219">
        <w:rPr>
          <w:rFonts w:ascii="Times New Roman" w:hAnsi="Times New Roman" w:cs="Times New Roman"/>
          <w:sz w:val="24"/>
          <w:szCs w:val="24"/>
        </w:rPr>
        <w:t xml:space="preserve"> перерастает, в том числе,</w:t>
      </w:r>
      <w:r w:rsidR="00157219">
        <w:rPr>
          <w:rFonts w:ascii="Times New Roman" w:hAnsi="Times New Roman" w:cs="Times New Roman"/>
          <w:sz w:val="24"/>
          <w:szCs w:val="24"/>
        </w:rPr>
        <w:t xml:space="preserve"> </w:t>
      </w:r>
      <w:r w:rsidR="00157219" w:rsidRPr="00157219">
        <w:rPr>
          <w:rFonts w:ascii="Times New Roman" w:hAnsi="Times New Roman" w:cs="Times New Roman"/>
          <w:sz w:val="24"/>
          <w:szCs w:val="24"/>
        </w:rPr>
        <w:t>и в пр</w:t>
      </w:r>
      <w:r w:rsidR="00157219" w:rsidRPr="00157219">
        <w:rPr>
          <w:rFonts w:ascii="Times New Roman" w:hAnsi="Times New Roman" w:cs="Times New Roman"/>
          <w:sz w:val="24"/>
          <w:szCs w:val="24"/>
        </w:rPr>
        <w:t>о</w:t>
      </w:r>
      <w:r w:rsidR="00157219" w:rsidRPr="00157219">
        <w:rPr>
          <w:rFonts w:ascii="Times New Roman" w:hAnsi="Times New Roman" w:cs="Times New Roman"/>
          <w:sz w:val="24"/>
          <w:szCs w:val="24"/>
        </w:rPr>
        <w:t>блему формирования и развития подлинной мотивации учебной деятельности, показат</w:t>
      </w:r>
      <w:r w:rsidR="00157219" w:rsidRPr="00157219">
        <w:rPr>
          <w:rFonts w:ascii="Times New Roman" w:hAnsi="Times New Roman" w:cs="Times New Roman"/>
          <w:sz w:val="24"/>
          <w:szCs w:val="24"/>
        </w:rPr>
        <w:t>е</w:t>
      </w:r>
      <w:r w:rsidR="00157219" w:rsidRPr="00157219">
        <w:rPr>
          <w:rFonts w:ascii="Times New Roman" w:hAnsi="Times New Roman" w:cs="Times New Roman"/>
          <w:sz w:val="24"/>
          <w:szCs w:val="24"/>
        </w:rPr>
        <w:t>лем которой является проявление ребёнком познавательной активности, осознание им личностной и общественной значимости учения.</w:t>
      </w:r>
    </w:p>
    <w:p w:rsidR="00157219" w:rsidRPr="00157219" w:rsidRDefault="00157219" w:rsidP="001C498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57219" w:rsidRPr="00D51DB9" w:rsidRDefault="00F0154D" w:rsidP="00157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DB9">
        <w:rPr>
          <w:rFonts w:ascii="Times New Roman" w:hAnsi="Times New Roman" w:cs="Times New Roman"/>
          <w:b/>
          <w:sz w:val="28"/>
          <w:szCs w:val="28"/>
        </w:rPr>
        <w:t>Теоретические основы изучения проблемы мотив</w:t>
      </w:r>
      <w:r w:rsidR="00FE64BB">
        <w:rPr>
          <w:rFonts w:ascii="Times New Roman" w:hAnsi="Times New Roman" w:cs="Times New Roman"/>
          <w:b/>
          <w:sz w:val="28"/>
          <w:szCs w:val="28"/>
        </w:rPr>
        <w:t>ации деятельности</w:t>
      </w:r>
    </w:p>
    <w:p w:rsidR="00F0154D" w:rsidRDefault="00F0154D" w:rsidP="00F0154D">
      <w:pPr>
        <w:spacing w:after="0"/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«Мотивация – это человеческое стремление… проявить себя в том,</w:t>
      </w:r>
      <w:r w:rsidR="00A66BB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 чему он чувствует себя потенциально способным»</w:t>
      </w:r>
    </w:p>
    <w:p w:rsidR="00A66BB9" w:rsidRPr="00C0773A" w:rsidRDefault="00A66BB9" w:rsidP="00C0773A">
      <w:pPr>
        <w:spacing w:after="0"/>
        <w:ind w:left="42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А.</w:t>
      </w:r>
      <w:r w:rsidR="00F0154D">
        <w:rPr>
          <w:rFonts w:ascii="Times New Roman" w:hAnsi="Times New Roman" w:cs="Times New Roman"/>
          <w:i/>
          <w:sz w:val="24"/>
          <w:szCs w:val="24"/>
        </w:rPr>
        <w:t>Маслоу</w:t>
      </w:r>
    </w:p>
    <w:p w:rsidR="00F6282D" w:rsidRPr="001553AC" w:rsidRDefault="00157219" w:rsidP="00721D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57219">
        <w:rPr>
          <w:rFonts w:ascii="Times New Roman" w:hAnsi="Times New Roman" w:cs="Times New Roman"/>
          <w:b/>
          <w:i/>
          <w:sz w:val="24"/>
          <w:szCs w:val="24"/>
        </w:rPr>
        <w:t>Мотива́ция </w:t>
      </w:r>
      <w:r w:rsidRPr="00157219">
        <w:rPr>
          <w:rFonts w:ascii="Times New Roman" w:hAnsi="Times New Roman" w:cs="Times New Roman"/>
          <w:sz w:val="24"/>
          <w:szCs w:val="24"/>
        </w:rPr>
        <w:t>(от </w:t>
      </w:r>
      <w:hyperlink r:id="rId5" w:tooltip="Латинский язык" w:history="1">
        <w:r w:rsidRPr="0015721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="00B257D9">
        <w:rPr>
          <w:rFonts w:ascii="Times New Roman" w:hAnsi="Times New Roman" w:cs="Times New Roman"/>
          <w:sz w:val="24"/>
          <w:szCs w:val="24"/>
        </w:rPr>
        <w:t xml:space="preserve"> movere) - </w:t>
      </w:r>
      <w:r w:rsidRPr="00157219">
        <w:rPr>
          <w:rFonts w:ascii="Times New Roman" w:hAnsi="Times New Roman" w:cs="Times New Roman"/>
          <w:sz w:val="24"/>
          <w:szCs w:val="24"/>
        </w:rPr>
        <w:t>побуждение к </w:t>
      </w:r>
      <w:hyperlink r:id="rId6" w:tooltip="Деятельность" w:history="1">
        <w:r w:rsidRPr="0015721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действию</w:t>
        </w:r>
      </w:hyperlink>
      <w:r w:rsidRPr="00157219">
        <w:rPr>
          <w:rFonts w:ascii="Times New Roman" w:hAnsi="Times New Roman" w:cs="Times New Roman"/>
          <w:sz w:val="24"/>
          <w:szCs w:val="24"/>
        </w:rPr>
        <w:t>; </w:t>
      </w:r>
      <w:hyperlink r:id="rId7" w:tooltip="Психофизиология" w:history="1">
        <w:r w:rsidRPr="0015721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психофизиологический пр</w:t>
        </w:r>
        <w:r w:rsidRPr="0015721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Pr="0015721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цесс</w:t>
        </w:r>
      </w:hyperlink>
      <w:r w:rsidRPr="00157219">
        <w:rPr>
          <w:rFonts w:ascii="Times New Roman" w:hAnsi="Times New Roman" w:cs="Times New Roman"/>
          <w:sz w:val="24"/>
          <w:szCs w:val="24"/>
        </w:rPr>
        <w:t>, управляющий поведением </w:t>
      </w:r>
      <w:hyperlink r:id="rId8" w:tooltip="Человек" w:history="1">
        <w:r w:rsidRPr="0015721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человека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задающий его направленность, </w:t>
      </w:r>
      <w:r w:rsidRPr="00157219">
        <w:rPr>
          <w:rFonts w:ascii="Times New Roman" w:hAnsi="Times New Roman" w:cs="Times New Roman"/>
          <w:sz w:val="24"/>
          <w:szCs w:val="24"/>
        </w:rPr>
        <w:t>организ</w:t>
      </w:r>
      <w:r w:rsidRPr="00157219">
        <w:rPr>
          <w:rFonts w:ascii="Times New Roman" w:hAnsi="Times New Roman" w:cs="Times New Roman"/>
          <w:sz w:val="24"/>
          <w:szCs w:val="24"/>
        </w:rPr>
        <w:t>а</w:t>
      </w:r>
      <w:r w:rsidRPr="00157219">
        <w:rPr>
          <w:rFonts w:ascii="Times New Roman" w:hAnsi="Times New Roman" w:cs="Times New Roman"/>
          <w:sz w:val="24"/>
          <w:szCs w:val="24"/>
        </w:rPr>
        <w:t>цию, </w:t>
      </w:r>
      <w:hyperlink r:id="rId9" w:tooltip="Активность личности" w:history="1">
        <w:r w:rsidRPr="0015721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активность</w:t>
        </w:r>
      </w:hyperlink>
      <w:r w:rsidRPr="00157219">
        <w:rPr>
          <w:rFonts w:ascii="Times New Roman" w:hAnsi="Times New Roman" w:cs="Times New Roman"/>
          <w:sz w:val="24"/>
          <w:szCs w:val="24"/>
        </w:rPr>
        <w:t> и устойчивость; способность человека деятельно удовлетворять свои п</w:t>
      </w:r>
      <w:r w:rsidRPr="00157219">
        <w:rPr>
          <w:rFonts w:ascii="Times New Roman" w:hAnsi="Times New Roman" w:cs="Times New Roman"/>
          <w:sz w:val="24"/>
          <w:szCs w:val="24"/>
        </w:rPr>
        <w:t>о</w:t>
      </w:r>
      <w:r w:rsidRPr="00157219">
        <w:rPr>
          <w:rFonts w:ascii="Times New Roman" w:hAnsi="Times New Roman" w:cs="Times New Roman"/>
          <w:sz w:val="24"/>
          <w:szCs w:val="24"/>
        </w:rPr>
        <w:t>требности</w:t>
      </w:r>
      <w:r w:rsidR="001553AC" w:rsidRPr="001553AC">
        <w:rPr>
          <w:rFonts w:ascii="Times New Roman" w:hAnsi="Times New Roman" w:cs="Times New Roman"/>
          <w:sz w:val="24"/>
          <w:szCs w:val="24"/>
        </w:rPr>
        <w:t xml:space="preserve"> </w:t>
      </w:r>
      <w:r w:rsidR="001553AC">
        <w:rPr>
          <w:rFonts w:ascii="Times New Roman" w:hAnsi="Times New Roman" w:cs="Times New Roman"/>
          <w:sz w:val="24"/>
          <w:szCs w:val="24"/>
        </w:rPr>
        <w:t>[</w:t>
      </w:r>
      <w:r w:rsidR="004B5935">
        <w:rPr>
          <w:rFonts w:ascii="Times New Roman" w:hAnsi="Times New Roman" w:cs="Times New Roman"/>
          <w:sz w:val="24"/>
          <w:szCs w:val="24"/>
        </w:rPr>
        <w:t>6</w:t>
      </w:r>
      <w:r w:rsidR="001553AC" w:rsidRPr="001553AC">
        <w:rPr>
          <w:rFonts w:ascii="Times New Roman" w:hAnsi="Times New Roman" w:cs="Times New Roman"/>
          <w:sz w:val="24"/>
          <w:szCs w:val="24"/>
        </w:rPr>
        <w:t>].</w:t>
      </w:r>
    </w:p>
    <w:p w:rsidR="0058594C" w:rsidRDefault="00E47359" w:rsidP="00585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47359">
        <w:rPr>
          <w:rFonts w:ascii="Times New Roman" w:hAnsi="Times New Roman" w:cs="Times New Roman"/>
          <w:sz w:val="24"/>
          <w:szCs w:val="24"/>
        </w:rPr>
        <w:t xml:space="preserve">Деятельность без мотива или со слабым мотивом либо не осуществляется вообще, либо оказывается крайне неустойчивой. </w:t>
      </w:r>
    </w:p>
    <w:p w:rsidR="00BC286C" w:rsidRDefault="00721D3F" w:rsidP="00BC286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C286C">
        <w:rPr>
          <w:rFonts w:ascii="Times New Roman" w:hAnsi="Times New Roman" w:cs="Times New Roman"/>
          <w:b/>
          <w:i/>
          <w:sz w:val="24"/>
          <w:szCs w:val="24"/>
        </w:rPr>
        <w:t>Моти́в </w:t>
      </w:r>
      <w:r w:rsidRPr="00E47359">
        <w:rPr>
          <w:rFonts w:ascii="Times New Roman" w:hAnsi="Times New Roman" w:cs="Times New Roman"/>
          <w:sz w:val="24"/>
          <w:szCs w:val="24"/>
        </w:rPr>
        <w:t>(от </w:t>
      </w:r>
      <w:hyperlink r:id="rId10" w:tooltip="Латинский язык" w:history="1">
        <w:r w:rsidRPr="00E473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E47359">
        <w:rPr>
          <w:rFonts w:ascii="Times New Roman" w:hAnsi="Times New Roman" w:cs="Times New Roman"/>
          <w:sz w:val="24"/>
          <w:szCs w:val="24"/>
        </w:rPr>
        <w:t> moveo — «двигаю», через </w:t>
      </w:r>
      <w:hyperlink r:id="rId11" w:tooltip="Французский язык" w:history="1">
        <w:r w:rsidRPr="00E473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фр.</w:t>
        </w:r>
      </w:hyperlink>
      <w:r w:rsidRPr="00E47359">
        <w:rPr>
          <w:rFonts w:ascii="Times New Roman" w:hAnsi="Times New Roman" w:cs="Times New Roman"/>
          <w:sz w:val="24"/>
          <w:szCs w:val="24"/>
        </w:rPr>
        <w:t> motif — «мотив») -</w:t>
      </w:r>
      <w:r w:rsidR="00BC286C">
        <w:rPr>
          <w:rFonts w:ascii="Times New Roman" w:hAnsi="Times New Roman" w:cs="Times New Roman"/>
          <w:sz w:val="24"/>
          <w:szCs w:val="24"/>
        </w:rPr>
        <w:t xml:space="preserve"> </w:t>
      </w:r>
      <w:r w:rsidR="00BC286C" w:rsidRPr="00BC286C">
        <w:rPr>
          <w:rFonts w:ascii="Times New Roman" w:hAnsi="Times New Roman" w:cs="Times New Roman"/>
          <w:sz w:val="24"/>
          <w:szCs w:val="24"/>
        </w:rPr>
        <w:t>внутреннее побу</w:t>
      </w:r>
      <w:r w:rsidR="00BC286C" w:rsidRPr="00BC286C">
        <w:rPr>
          <w:rFonts w:ascii="Times New Roman" w:hAnsi="Times New Roman" w:cs="Times New Roman"/>
          <w:sz w:val="24"/>
          <w:szCs w:val="24"/>
        </w:rPr>
        <w:t>ж</w:t>
      </w:r>
      <w:r w:rsidR="00BC286C" w:rsidRPr="00BC286C">
        <w:rPr>
          <w:rFonts w:ascii="Times New Roman" w:hAnsi="Times New Roman" w:cs="Times New Roman"/>
          <w:sz w:val="24"/>
          <w:szCs w:val="24"/>
        </w:rPr>
        <w:t>дение личности к тому или иному виду активности (деятель</w:t>
      </w:r>
      <w:r w:rsidR="00BC286C" w:rsidRPr="00BC286C">
        <w:rPr>
          <w:rFonts w:ascii="Times New Roman" w:hAnsi="Times New Roman" w:cs="Times New Roman"/>
          <w:sz w:val="24"/>
          <w:szCs w:val="24"/>
        </w:rPr>
        <w:softHyphen/>
        <w:t>ность, общение, поведение), связан</w:t>
      </w:r>
      <w:r w:rsidR="00BC286C" w:rsidRPr="00BC286C">
        <w:rPr>
          <w:rFonts w:ascii="Times New Roman" w:hAnsi="Times New Roman" w:cs="Times New Roman"/>
          <w:sz w:val="24"/>
          <w:szCs w:val="24"/>
        </w:rPr>
        <w:softHyphen/>
        <w:t>ной с удовлетворени</w:t>
      </w:r>
      <w:r w:rsidR="00BC286C" w:rsidRPr="00BC286C">
        <w:rPr>
          <w:rFonts w:ascii="Times New Roman" w:hAnsi="Times New Roman" w:cs="Times New Roman"/>
          <w:sz w:val="24"/>
          <w:szCs w:val="24"/>
        </w:rPr>
        <w:softHyphen/>
        <w:t>ем определенной потребности.</w:t>
      </w:r>
    </w:p>
    <w:p w:rsidR="0058594C" w:rsidRDefault="007E6032" w:rsidP="0058594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E6032">
        <w:rPr>
          <w:rFonts w:ascii="Times New Roman" w:hAnsi="Times New Roman" w:cs="Times New Roman"/>
          <w:sz w:val="24"/>
          <w:szCs w:val="24"/>
        </w:rPr>
        <w:t>В качестве мотивов могут выступать идеалы, интересы, убеждения, социальные у</w:t>
      </w:r>
      <w:r w:rsidRPr="007E6032">
        <w:rPr>
          <w:rFonts w:ascii="Times New Roman" w:hAnsi="Times New Roman" w:cs="Times New Roman"/>
          <w:sz w:val="24"/>
          <w:szCs w:val="24"/>
        </w:rPr>
        <w:t>с</w:t>
      </w:r>
      <w:r w:rsidRPr="007E6032">
        <w:rPr>
          <w:rFonts w:ascii="Times New Roman" w:hAnsi="Times New Roman" w:cs="Times New Roman"/>
          <w:sz w:val="24"/>
          <w:szCs w:val="24"/>
        </w:rPr>
        <w:t>тановки, ценности. При этом за всеми перечисленными причинами равно стоят потребн</w:t>
      </w:r>
      <w:r w:rsidRPr="007E6032">
        <w:rPr>
          <w:rFonts w:ascii="Times New Roman" w:hAnsi="Times New Roman" w:cs="Times New Roman"/>
          <w:sz w:val="24"/>
          <w:szCs w:val="24"/>
        </w:rPr>
        <w:t>о</w:t>
      </w:r>
      <w:r w:rsidRPr="007E6032">
        <w:rPr>
          <w:rFonts w:ascii="Times New Roman" w:hAnsi="Times New Roman" w:cs="Times New Roman"/>
          <w:sz w:val="24"/>
          <w:szCs w:val="24"/>
        </w:rPr>
        <w:t>сти личности во всём их многообразии (от базовых, жизненных, биологических до вы</w:t>
      </w:r>
      <w:r w:rsidRPr="007E6032">
        <w:rPr>
          <w:rFonts w:ascii="Times New Roman" w:hAnsi="Times New Roman" w:cs="Times New Roman"/>
          <w:sz w:val="24"/>
          <w:szCs w:val="24"/>
        </w:rPr>
        <w:t>с</w:t>
      </w:r>
      <w:r w:rsidRPr="007E6032">
        <w:rPr>
          <w:rFonts w:ascii="Times New Roman" w:hAnsi="Times New Roman" w:cs="Times New Roman"/>
          <w:sz w:val="24"/>
          <w:szCs w:val="24"/>
        </w:rPr>
        <w:t>ших социальных).</w:t>
      </w:r>
    </w:p>
    <w:p w:rsidR="007556FC" w:rsidRPr="001553AC" w:rsidRDefault="007556FC" w:rsidP="007556F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556FC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Потре́бность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7556FC">
        <w:rPr>
          <w:rFonts w:ascii="Times New Roman" w:hAnsi="Times New Roman" w:cs="Times New Roman"/>
          <w:sz w:val="24"/>
          <w:szCs w:val="24"/>
          <w:shd w:val="clear" w:color="auto" w:fill="FFFFFF"/>
        </w:rPr>
        <w:t>вид</w:t>
      </w:r>
      <w:r w:rsidRPr="007556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Функция (философия)" w:history="1">
        <w:r w:rsidRPr="007556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функциональной</w:t>
        </w:r>
      </w:hyperlink>
      <w:r w:rsidRPr="007556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556FC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7556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Психология" w:history="1">
        <w:r w:rsidRPr="007556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психологической</w:t>
        </w:r>
      </w:hyperlink>
      <w:r w:rsidRPr="007556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556FC">
        <w:rPr>
          <w:rFonts w:ascii="Times New Roman" w:hAnsi="Times New Roman" w:cs="Times New Roman"/>
          <w:sz w:val="24"/>
          <w:szCs w:val="24"/>
          <w:shd w:val="clear" w:color="auto" w:fill="FFFFFF"/>
        </w:rPr>
        <w:t>нужды или недостатка какого-либо</w:t>
      </w:r>
      <w:r w:rsidRPr="007556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Объект" w:history="1">
        <w:r w:rsidRPr="007556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объекта</w:t>
        </w:r>
      </w:hyperlink>
      <w:r w:rsidRPr="007556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556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Субъект" w:history="1">
        <w:r w:rsidRPr="007556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субъекта</w:t>
        </w:r>
      </w:hyperlink>
      <w:r w:rsidRPr="007556FC">
        <w:rPr>
          <w:rFonts w:ascii="Times New Roman" w:hAnsi="Times New Roman" w:cs="Times New Roman"/>
          <w:sz w:val="24"/>
          <w:szCs w:val="24"/>
          <w:shd w:val="clear" w:color="auto" w:fill="FFFFFF"/>
        </w:rPr>
        <w:t>, индивида,</w:t>
      </w:r>
      <w:r w:rsidRPr="007556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Социальная группа" w:history="1">
        <w:r w:rsidRPr="007556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социальной группы</w:t>
        </w:r>
      </w:hyperlink>
      <w:r w:rsidRPr="007556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556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Общество" w:history="1">
        <w:r w:rsidRPr="007556F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общества</w:t>
        </w:r>
      </w:hyperlink>
      <w:r w:rsidR="004B5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[6</w:t>
      </w:r>
      <w:r w:rsidR="001553AC" w:rsidRPr="001553AC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:rsidR="00DA5029" w:rsidRDefault="00AE05B7" w:rsidP="00DA502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E05B7">
        <w:rPr>
          <w:rFonts w:ascii="Times New Roman" w:hAnsi="Times New Roman" w:cs="Times New Roman"/>
          <w:color w:val="000000"/>
          <w:sz w:val="24"/>
          <w:szCs w:val="24"/>
        </w:rPr>
        <w:t>В плане рассмотрения структуры потребностной сферы че</w:t>
      </w:r>
      <w:r w:rsidRPr="00AE05B7">
        <w:rPr>
          <w:rFonts w:ascii="Times New Roman" w:hAnsi="Times New Roman" w:cs="Times New Roman"/>
          <w:color w:val="000000"/>
          <w:sz w:val="24"/>
          <w:szCs w:val="24"/>
        </w:rPr>
        <w:softHyphen/>
        <w:t>ловека большой интерес представляет «потребн</w:t>
      </w:r>
      <w:r w:rsidR="007556FC">
        <w:rPr>
          <w:rFonts w:ascii="Times New Roman" w:hAnsi="Times New Roman" w:cs="Times New Roman"/>
          <w:color w:val="000000"/>
          <w:sz w:val="24"/>
          <w:szCs w:val="24"/>
        </w:rPr>
        <w:t>остный треу</w:t>
      </w:r>
      <w:r w:rsidR="007556FC">
        <w:rPr>
          <w:rFonts w:ascii="Times New Roman" w:hAnsi="Times New Roman" w:cs="Times New Roman"/>
          <w:color w:val="000000"/>
          <w:sz w:val="24"/>
          <w:szCs w:val="24"/>
        </w:rPr>
        <w:softHyphen/>
        <w:t>гольник» А. Маслоу</w:t>
      </w:r>
      <w:r w:rsidR="00B257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305C5" w:rsidRDefault="004305C5" w:rsidP="00B257D9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773A" w:rsidRDefault="00C0773A" w:rsidP="00B257D9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0773A" w:rsidRDefault="00C0773A" w:rsidP="00B257D9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47757" w:rsidRDefault="004305C5" w:rsidP="00B257D9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257D9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</w:t>
      </w:r>
      <w:r w:rsidR="00B257D9" w:rsidRPr="00B257D9">
        <w:rPr>
          <w:rFonts w:ascii="Times New Roman" w:hAnsi="Times New Roman" w:cs="Times New Roman"/>
          <w:b/>
          <w:i/>
          <w:color w:val="000000"/>
          <w:sz w:val="24"/>
          <w:szCs w:val="24"/>
        </w:rPr>
        <w:t>«Т</w:t>
      </w:r>
      <w:r w:rsidR="00AE05B7" w:rsidRPr="00B257D9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реуголь</w:t>
      </w:r>
      <w:r w:rsidR="00AE05B7" w:rsidRPr="00B257D9">
        <w:rPr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ник потребностей</w:t>
      </w:r>
      <w:r w:rsidR="00B257D9" w:rsidRPr="00B257D9">
        <w:rPr>
          <w:rFonts w:ascii="Times New Roman" w:hAnsi="Times New Roman" w:cs="Times New Roman"/>
          <w:b/>
          <w:i/>
          <w:color w:val="000000"/>
          <w:sz w:val="24"/>
          <w:szCs w:val="24"/>
        </w:rPr>
        <w:t>»</w:t>
      </w:r>
      <w:r w:rsidR="00B257D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А. Маслоу</w:t>
      </w:r>
    </w:p>
    <w:p w:rsidR="000208B4" w:rsidRDefault="000208B4" w:rsidP="00B257D9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47757" w:rsidRDefault="000208B4" w:rsidP="004A430D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208B4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935676" cy="3467100"/>
            <wp:effectExtent l="19050" t="0" r="7924" b="0"/>
            <wp:docPr id="8" name="Рисунок 1" descr="http://www.studfiles.ru/html/2706/3/html_QqUpbvgoHM.YH47/htmlconvd-UxxVES_html_m251a92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3/html_QqUpbvgoHM.YH47/htmlconvd-UxxVES_html_m251a92dd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8B4" w:rsidRPr="000208B4" w:rsidRDefault="000208B4" w:rsidP="000208B4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305C5" w:rsidRPr="003370F6" w:rsidRDefault="004305C5" w:rsidP="004305C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21D3F">
        <w:rPr>
          <w:rFonts w:ascii="Times New Roman" w:hAnsi="Times New Roman" w:cs="Times New Roman"/>
          <w:sz w:val="24"/>
          <w:szCs w:val="24"/>
        </w:rPr>
        <w:t>своей работе «Мотивация и личность»</w:t>
      </w:r>
      <w:r w:rsidR="001553AC" w:rsidRPr="001553AC">
        <w:rPr>
          <w:rFonts w:ascii="Times New Roman" w:hAnsi="Times New Roman" w:cs="Times New Roman"/>
          <w:sz w:val="24"/>
          <w:szCs w:val="24"/>
        </w:rPr>
        <w:t xml:space="preserve"> [</w:t>
      </w:r>
      <w:r w:rsidR="00B64490">
        <w:rPr>
          <w:rFonts w:ascii="Times New Roman" w:hAnsi="Times New Roman" w:cs="Times New Roman"/>
          <w:sz w:val="24"/>
          <w:szCs w:val="24"/>
        </w:rPr>
        <w:t>4</w:t>
      </w:r>
      <w:r w:rsidR="001553AC" w:rsidRPr="001553A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учёный</w:t>
      </w:r>
      <w:r w:rsidRPr="00721D3F">
        <w:rPr>
          <w:rFonts w:ascii="Times New Roman" w:hAnsi="Times New Roman" w:cs="Times New Roman"/>
          <w:sz w:val="24"/>
          <w:szCs w:val="24"/>
        </w:rPr>
        <w:t> предположил, что все потребн</w:t>
      </w:r>
      <w:r w:rsidRPr="00721D3F">
        <w:rPr>
          <w:rFonts w:ascii="Times New Roman" w:hAnsi="Times New Roman" w:cs="Times New Roman"/>
          <w:sz w:val="24"/>
          <w:szCs w:val="24"/>
        </w:rPr>
        <w:t>о</w:t>
      </w:r>
      <w:r w:rsidRPr="00721D3F">
        <w:rPr>
          <w:rFonts w:ascii="Times New Roman" w:hAnsi="Times New Roman" w:cs="Times New Roman"/>
          <w:sz w:val="24"/>
          <w:szCs w:val="24"/>
        </w:rPr>
        <w:t xml:space="preserve">сти человека врождённые, или инстинктивные, и что они организованы в иерархическую систему приоритета или доминирования. </w:t>
      </w:r>
    </w:p>
    <w:p w:rsidR="009F1390" w:rsidRDefault="009F1390" w:rsidP="009F139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F1390">
        <w:rPr>
          <w:rFonts w:ascii="Times New Roman" w:hAnsi="Times New Roman" w:cs="Times New Roman"/>
          <w:color w:val="000000"/>
          <w:sz w:val="24"/>
          <w:szCs w:val="24"/>
        </w:rPr>
        <w:t>Учебная деятельность, как и всякая иная, побуждается иерархией мотивов, в которой могут доминировать либо внутренние мотивы, обусловленные содержанием этой деятел</w:t>
      </w:r>
      <w:r w:rsidRPr="009F139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F1390">
        <w:rPr>
          <w:rFonts w:ascii="Times New Roman" w:hAnsi="Times New Roman" w:cs="Times New Roman"/>
          <w:color w:val="000000"/>
          <w:sz w:val="24"/>
          <w:szCs w:val="24"/>
        </w:rPr>
        <w:t>ности и ее выполнением, либо внешние, связанные с потребностью ученика занять опр</w:t>
      </w:r>
      <w:r w:rsidRPr="009F139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F1390">
        <w:rPr>
          <w:rFonts w:ascii="Times New Roman" w:hAnsi="Times New Roman" w:cs="Times New Roman"/>
          <w:color w:val="000000"/>
          <w:sz w:val="24"/>
          <w:szCs w:val="24"/>
        </w:rPr>
        <w:t>деленное место в системе общественных отношений (успешно окончить школу, заслужить положительное отношение окружающих к себе, получить какую-либо награду).</w:t>
      </w:r>
    </w:p>
    <w:p w:rsidR="00C97777" w:rsidRPr="00B64490" w:rsidRDefault="00B64490" w:rsidP="00C9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учебных мотивов </w:t>
      </w:r>
      <w:r w:rsidRPr="00B64490">
        <w:rPr>
          <w:rFonts w:ascii="Times New Roman" w:hAnsi="Times New Roman" w:cs="Times New Roman"/>
          <w:sz w:val="24"/>
          <w:szCs w:val="24"/>
        </w:rPr>
        <w:t>[2]</w:t>
      </w:r>
      <w:r w:rsidR="00C97777" w:rsidRPr="00C977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7777" w:rsidRDefault="00C97777" w:rsidP="00C977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познавательные</w:t>
      </w:r>
      <w:r w:rsidR="007E003D">
        <w:rPr>
          <w:rFonts w:ascii="Times New Roman" w:hAnsi="Times New Roman" w:cs="Times New Roman"/>
          <w:sz w:val="24"/>
          <w:szCs w:val="24"/>
        </w:rPr>
        <w:t xml:space="preserve"> (направлены на содержание учебного предмета)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5069" w:rsidRDefault="00C97777" w:rsidP="00C9777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05069">
        <w:rPr>
          <w:rFonts w:ascii="Times New Roman" w:hAnsi="Times New Roman" w:cs="Times New Roman"/>
          <w:sz w:val="24"/>
          <w:szCs w:val="24"/>
        </w:rPr>
        <w:t>социальные</w:t>
      </w:r>
      <w:r w:rsidR="007E003D">
        <w:rPr>
          <w:rFonts w:ascii="Times New Roman" w:hAnsi="Times New Roman" w:cs="Times New Roman"/>
          <w:sz w:val="24"/>
          <w:szCs w:val="24"/>
        </w:rPr>
        <w:t xml:space="preserve"> (направлены на другого человека в ходе учения)</w:t>
      </w:r>
      <w:r w:rsidR="00D05069">
        <w:rPr>
          <w:rFonts w:ascii="Times New Roman" w:hAnsi="Times New Roman" w:cs="Times New Roman"/>
          <w:sz w:val="24"/>
          <w:szCs w:val="24"/>
        </w:rPr>
        <w:t>.</w:t>
      </w:r>
    </w:p>
    <w:p w:rsidR="00D05069" w:rsidRPr="00D05069" w:rsidRDefault="00D05069" w:rsidP="00C9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5069">
        <w:rPr>
          <w:rFonts w:ascii="Times New Roman" w:hAnsi="Times New Roman" w:cs="Times New Roman"/>
          <w:sz w:val="24"/>
          <w:szCs w:val="24"/>
        </w:rPr>
        <w:t xml:space="preserve">По уровням </w:t>
      </w:r>
      <w:r w:rsidRPr="00C97777">
        <w:rPr>
          <w:rFonts w:ascii="Times New Roman" w:hAnsi="Times New Roman" w:cs="Times New Roman"/>
          <w:b/>
          <w:sz w:val="24"/>
          <w:szCs w:val="24"/>
        </w:rPr>
        <w:t>познавательные мотивы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069">
        <w:rPr>
          <w:rFonts w:ascii="Times New Roman" w:hAnsi="Times New Roman" w:cs="Times New Roman"/>
          <w:sz w:val="24"/>
          <w:szCs w:val="24"/>
        </w:rPr>
        <w:t>подразделяются на:</w:t>
      </w:r>
    </w:p>
    <w:p w:rsidR="00D05069" w:rsidRPr="00D05069" w:rsidRDefault="00D05069" w:rsidP="00D0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069">
        <w:rPr>
          <w:rFonts w:ascii="Times New Roman" w:hAnsi="Times New Roman" w:cs="Times New Roman"/>
          <w:sz w:val="24"/>
          <w:szCs w:val="24"/>
        </w:rPr>
        <w:t>– широкие познавательные (ориентирован</w:t>
      </w:r>
      <w:r w:rsidR="00C97777">
        <w:rPr>
          <w:rFonts w:ascii="Times New Roman" w:hAnsi="Times New Roman" w:cs="Times New Roman"/>
          <w:sz w:val="24"/>
          <w:szCs w:val="24"/>
        </w:rPr>
        <w:t>ы на овладение новыми знаниями);</w:t>
      </w:r>
    </w:p>
    <w:p w:rsidR="00D05069" w:rsidRPr="00D05069" w:rsidRDefault="00D05069" w:rsidP="00D0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069">
        <w:rPr>
          <w:rFonts w:ascii="Times New Roman" w:hAnsi="Times New Roman" w:cs="Times New Roman"/>
          <w:sz w:val="24"/>
          <w:szCs w:val="24"/>
        </w:rPr>
        <w:t>– учебно-познавательные (ориентированы на усво</w:t>
      </w:r>
      <w:r w:rsidR="00C97777">
        <w:rPr>
          <w:rFonts w:ascii="Times New Roman" w:hAnsi="Times New Roman" w:cs="Times New Roman"/>
          <w:sz w:val="24"/>
          <w:szCs w:val="24"/>
        </w:rPr>
        <w:t>ение способов добывания знаний);</w:t>
      </w:r>
    </w:p>
    <w:p w:rsidR="00D05069" w:rsidRDefault="00D05069" w:rsidP="00D0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069">
        <w:rPr>
          <w:rFonts w:ascii="Times New Roman" w:hAnsi="Times New Roman" w:cs="Times New Roman"/>
          <w:sz w:val="24"/>
          <w:szCs w:val="24"/>
        </w:rPr>
        <w:t>– мотивы самообразования (направлены на приобретение дополнительных знаний).</w:t>
      </w:r>
    </w:p>
    <w:p w:rsidR="00D05069" w:rsidRPr="00D05069" w:rsidRDefault="00D05069" w:rsidP="003370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7777">
        <w:rPr>
          <w:rFonts w:ascii="Times New Roman" w:hAnsi="Times New Roman" w:cs="Times New Roman"/>
          <w:b/>
          <w:sz w:val="24"/>
          <w:szCs w:val="24"/>
        </w:rPr>
        <w:t>Социальные мотивы</w:t>
      </w:r>
      <w:r w:rsidRPr="00D05069">
        <w:rPr>
          <w:rFonts w:ascii="Times New Roman" w:hAnsi="Times New Roman" w:cs="Times New Roman"/>
          <w:sz w:val="24"/>
          <w:szCs w:val="24"/>
        </w:rPr>
        <w:t xml:space="preserve"> по уровням делятся на:</w:t>
      </w:r>
    </w:p>
    <w:p w:rsidR="00D05069" w:rsidRPr="00D05069" w:rsidRDefault="00D05069" w:rsidP="00D0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069">
        <w:rPr>
          <w:rFonts w:ascii="Times New Roman" w:hAnsi="Times New Roman" w:cs="Times New Roman"/>
          <w:sz w:val="24"/>
          <w:szCs w:val="24"/>
        </w:rPr>
        <w:t>– широкие социальные (долг, ответственность, понимани</w:t>
      </w:r>
      <w:r w:rsidR="00C97777">
        <w:rPr>
          <w:rFonts w:ascii="Times New Roman" w:hAnsi="Times New Roman" w:cs="Times New Roman"/>
          <w:sz w:val="24"/>
          <w:szCs w:val="24"/>
        </w:rPr>
        <w:t>е социальной значимости уч</w:t>
      </w:r>
      <w:r w:rsidR="00C97777">
        <w:rPr>
          <w:rFonts w:ascii="Times New Roman" w:hAnsi="Times New Roman" w:cs="Times New Roman"/>
          <w:sz w:val="24"/>
          <w:szCs w:val="24"/>
        </w:rPr>
        <w:t>е</w:t>
      </w:r>
      <w:r w:rsidR="00C97777">
        <w:rPr>
          <w:rFonts w:ascii="Times New Roman" w:hAnsi="Times New Roman" w:cs="Times New Roman"/>
          <w:sz w:val="24"/>
          <w:szCs w:val="24"/>
        </w:rPr>
        <w:t>ния);</w:t>
      </w:r>
    </w:p>
    <w:p w:rsidR="00D05069" w:rsidRPr="00D05069" w:rsidRDefault="00D05069" w:rsidP="00D0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069">
        <w:rPr>
          <w:rFonts w:ascii="Times New Roman" w:hAnsi="Times New Roman" w:cs="Times New Roman"/>
          <w:sz w:val="24"/>
          <w:szCs w:val="24"/>
        </w:rPr>
        <w:t>– узкие социальные (стремление занять определенную пози</w:t>
      </w:r>
      <w:r w:rsidR="00C97777">
        <w:rPr>
          <w:rFonts w:ascii="Times New Roman" w:hAnsi="Times New Roman" w:cs="Times New Roman"/>
          <w:sz w:val="24"/>
          <w:szCs w:val="24"/>
        </w:rPr>
        <w:t>цию в отношениях с окр</w:t>
      </w:r>
      <w:r w:rsidR="00C97777">
        <w:rPr>
          <w:rFonts w:ascii="Times New Roman" w:hAnsi="Times New Roman" w:cs="Times New Roman"/>
          <w:sz w:val="24"/>
          <w:szCs w:val="24"/>
        </w:rPr>
        <w:t>у</w:t>
      </w:r>
      <w:r w:rsidR="00C97777">
        <w:rPr>
          <w:rFonts w:ascii="Times New Roman" w:hAnsi="Times New Roman" w:cs="Times New Roman"/>
          <w:sz w:val="24"/>
          <w:szCs w:val="24"/>
        </w:rPr>
        <w:t>жающими);</w:t>
      </w:r>
    </w:p>
    <w:p w:rsidR="00980A98" w:rsidRDefault="00D05069" w:rsidP="00980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069">
        <w:rPr>
          <w:rFonts w:ascii="Times New Roman" w:hAnsi="Times New Roman" w:cs="Times New Roman"/>
          <w:sz w:val="24"/>
          <w:szCs w:val="24"/>
        </w:rPr>
        <w:t>– мотивы социального сотрудничества (ориентированы на разные способы взаимодейс</w:t>
      </w:r>
      <w:r w:rsidRPr="00D05069">
        <w:rPr>
          <w:rFonts w:ascii="Times New Roman" w:hAnsi="Times New Roman" w:cs="Times New Roman"/>
          <w:sz w:val="24"/>
          <w:szCs w:val="24"/>
        </w:rPr>
        <w:t>т</w:t>
      </w:r>
      <w:r w:rsidRPr="00D05069">
        <w:rPr>
          <w:rFonts w:ascii="Times New Roman" w:hAnsi="Times New Roman" w:cs="Times New Roman"/>
          <w:sz w:val="24"/>
          <w:szCs w:val="24"/>
        </w:rPr>
        <w:t>вия с другими людьми).</w:t>
      </w:r>
    </w:p>
    <w:p w:rsidR="003370F6" w:rsidRDefault="003370F6" w:rsidP="00980A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Учебная мотивация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5B7">
        <w:rPr>
          <w:rFonts w:ascii="Times New Roman" w:hAnsi="Times New Roman" w:cs="Times New Roman"/>
          <w:sz w:val="24"/>
          <w:szCs w:val="24"/>
        </w:rPr>
        <w:t xml:space="preserve">общее название для процессов, методов, средств побуждения учащихся к продуктивной познавательной деятельности, активному усвоению содержания образования. </w:t>
      </w:r>
    </w:p>
    <w:p w:rsidR="00980A98" w:rsidRDefault="00980A98" w:rsidP="00980A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DB9" w:rsidRDefault="00F6282D" w:rsidP="00980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DB9">
        <w:rPr>
          <w:rFonts w:ascii="Times New Roman" w:hAnsi="Times New Roman" w:cs="Times New Roman"/>
          <w:b/>
          <w:sz w:val="28"/>
          <w:szCs w:val="28"/>
        </w:rPr>
        <w:lastRenderedPageBreak/>
        <w:t>Психоло</w:t>
      </w:r>
      <w:r w:rsidR="00D51DB9" w:rsidRPr="00D51DB9">
        <w:rPr>
          <w:rFonts w:ascii="Times New Roman" w:hAnsi="Times New Roman" w:cs="Times New Roman"/>
          <w:b/>
          <w:sz w:val="28"/>
          <w:szCs w:val="28"/>
        </w:rPr>
        <w:t>гические условия, методы и приёмы</w:t>
      </w:r>
      <w:r w:rsidRPr="00D51DB9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B257D9" w:rsidRPr="00D51DB9" w:rsidRDefault="00DA5029" w:rsidP="00B257D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мотивации учебной деятельности</w:t>
      </w:r>
    </w:p>
    <w:p w:rsidR="00F6282D" w:rsidRDefault="00F6282D" w:rsidP="00F6282D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003D" w:rsidRPr="00C0773A" w:rsidRDefault="00F6282D" w:rsidP="00C0773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D2108">
        <w:rPr>
          <w:rFonts w:ascii="Times New Roman" w:hAnsi="Times New Roman" w:cs="Times New Roman"/>
          <w:i/>
          <w:sz w:val="24"/>
          <w:szCs w:val="24"/>
        </w:rPr>
        <w:t>Ученик</w:t>
      </w:r>
      <w:r>
        <w:rPr>
          <w:rFonts w:ascii="Times New Roman" w:hAnsi="Times New Roman" w:cs="Times New Roman"/>
          <w:i/>
          <w:sz w:val="24"/>
          <w:szCs w:val="24"/>
        </w:rPr>
        <w:t xml:space="preserve">, который учится без желания, - </w:t>
      </w:r>
      <w:r w:rsidRPr="00DD2108">
        <w:rPr>
          <w:rFonts w:ascii="Times New Roman" w:hAnsi="Times New Roman" w:cs="Times New Roman"/>
          <w:i/>
          <w:sz w:val="24"/>
          <w:szCs w:val="24"/>
        </w:rPr>
        <w:t>это птица без крыльев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DD2108">
        <w:rPr>
          <w:rFonts w:ascii="Times New Roman" w:hAnsi="Times New Roman" w:cs="Times New Roman"/>
          <w:i/>
          <w:sz w:val="24"/>
          <w:szCs w:val="24"/>
        </w:rPr>
        <w:t>.</w:t>
      </w:r>
      <w:r w:rsidRPr="00DD2108">
        <w:rPr>
          <w:rFonts w:ascii="Times New Roman" w:hAnsi="Times New Roman" w:cs="Times New Roman"/>
          <w:i/>
          <w:sz w:val="24"/>
          <w:szCs w:val="24"/>
        </w:rPr>
        <w:br/>
      </w:r>
      <w:r w:rsidRPr="00F6282D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Саади</w:t>
      </w:r>
    </w:p>
    <w:p w:rsidR="004B5935" w:rsidRDefault="00D33C2A" w:rsidP="00CC662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33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Мотивация оказывает большое влияние на продуктивность учебного процесса и о</w:t>
      </w:r>
      <w:r w:rsidRPr="00D33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33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еделяет успешность учебной деятельнос</w:t>
      </w:r>
      <w:r w:rsidRPr="00D33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D33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мотивов учения неизбежно пр</w:t>
      </w:r>
      <w:r w:rsidRPr="00D33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33C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водит к снижению успеваемости. </w:t>
      </w:r>
      <w:r w:rsidRPr="00D33C2A">
        <w:rPr>
          <w:rFonts w:ascii="Verdana" w:eastAsia="Times New Roman" w:hAnsi="Verdana" w:cs="Times New Roman"/>
          <w:color w:val="000000"/>
          <w:sz w:val="18"/>
        </w:rPr>
        <w:t> </w:t>
      </w:r>
      <w:r w:rsidRPr="00D33C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Учащиеся с высоким уровнем учебно-познавательной мотивации даже при низком уровне мышления могут достигать большой</w:t>
      </w:r>
      <w:r w:rsidR="00AF63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продуктивности в учебной деятельности</w:t>
      </w:r>
      <w:r w:rsidRPr="00D33C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что, в свою очередь, будет способствовать развитию их умстве</w:t>
      </w:r>
      <w:r w:rsidRPr="00D33C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D33C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ных способностей. Отрицательная учебная мотивация не дает возможности реализовать свои даже достаточно высокие умственные способности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61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79E5" w:rsidRPr="00D33C2A" w:rsidRDefault="004B5935" w:rsidP="004B5935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У</w:t>
      </w:r>
      <w:r w:rsidR="00576887" w:rsidRPr="00D33C2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ровни развития учебной мотивации</w:t>
      </w:r>
      <w:r w:rsidR="00D33C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C10" w:rsidRPr="008B2C10">
        <w:rPr>
          <w:rFonts w:ascii="Times New Roman" w:hAnsi="Times New Roman" w:cs="Times New Roman"/>
          <w:bCs/>
          <w:sz w:val="24"/>
          <w:szCs w:val="24"/>
        </w:rPr>
        <w:t>[3]</w:t>
      </w:r>
      <w:r w:rsidR="00F979E5" w:rsidRPr="00D33C2A">
        <w:rPr>
          <w:rFonts w:ascii="Times New Roman" w:hAnsi="Times New Roman" w:cs="Times New Roman"/>
          <w:bCs/>
          <w:sz w:val="24"/>
          <w:szCs w:val="24"/>
        </w:rPr>
        <w:t>:</w:t>
      </w:r>
    </w:p>
    <w:p w:rsidR="00F979E5" w:rsidRPr="00187CB0" w:rsidRDefault="00F979E5" w:rsidP="00F979E5">
      <w:pPr>
        <w:pStyle w:val="a6"/>
        <w:numPr>
          <w:ilvl w:val="0"/>
          <w:numId w:val="2"/>
        </w:numPr>
        <w:spacing w:before="0" w:beforeAutospacing="0" w:after="0" w:afterAutospacing="0"/>
        <w:ind w:left="0"/>
        <w:rPr>
          <w:rStyle w:val="apple-converted-space"/>
        </w:rPr>
      </w:pPr>
      <w:r w:rsidRPr="00187CB0">
        <w:rPr>
          <w:i/>
          <w:iCs/>
        </w:rPr>
        <w:t>Отрицательное отношение к учителю.</w:t>
      </w:r>
      <w:r w:rsidRPr="00187CB0">
        <w:rPr>
          <w:rStyle w:val="apple-converted-space"/>
          <w:i/>
          <w:iCs/>
        </w:rPr>
        <w:t> </w:t>
      </w:r>
    </w:p>
    <w:p w:rsidR="00F979E5" w:rsidRPr="00187CB0" w:rsidRDefault="00F979E5" w:rsidP="00F979E5">
      <w:pPr>
        <w:pStyle w:val="a6"/>
        <w:spacing w:before="0" w:beforeAutospacing="0" w:after="0" w:afterAutospacing="0"/>
      </w:pPr>
      <w:r w:rsidRPr="00187CB0">
        <w:t>Преобладают мотивы избегания неприятностей, наказания. Объяснение своих неудач внешними причинами. Неудовлетворенность собой и учителем, неуверенность в себе.</w:t>
      </w:r>
    </w:p>
    <w:p w:rsidR="00F979E5" w:rsidRPr="00187CB0" w:rsidRDefault="00F979E5" w:rsidP="00F979E5">
      <w:pPr>
        <w:pStyle w:val="a6"/>
        <w:numPr>
          <w:ilvl w:val="0"/>
          <w:numId w:val="2"/>
        </w:numPr>
        <w:spacing w:before="0" w:beforeAutospacing="0" w:after="0" w:afterAutospacing="0"/>
        <w:ind w:left="0"/>
        <w:rPr>
          <w:rStyle w:val="apple-converted-space"/>
        </w:rPr>
      </w:pPr>
      <w:r w:rsidRPr="00187CB0">
        <w:rPr>
          <w:i/>
          <w:iCs/>
        </w:rPr>
        <w:t>Нейтральное отношение к учению.</w:t>
      </w:r>
      <w:r w:rsidRPr="00187CB0">
        <w:rPr>
          <w:rStyle w:val="apple-converted-space"/>
          <w:i/>
          <w:iCs/>
        </w:rPr>
        <w:t> </w:t>
      </w:r>
    </w:p>
    <w:p w:rsidR="00F979E5" w:rsidRPr="00187CB0" w:rsidRDefault="00F979E5" w:rsidP="00F979E5">
      <w:pPr>
        <w:pStyle w:val="a6"/>
        <w:spacing w:before="0" w:beforeAutospacing="0" w:after="0" w:afterAutospacing="0"/>
      </w:pPr>
      <w:r w:rsidRPr="00187CB0">
        <w:t>Неустойчивый интерес к внешним результатам учения. Переживание скуки, неуверенн</w:t>
      </w:r>
      <w:r w:rsidRPr="00187CB0">
        <w:t>о</w:t>
      </w:r>
      <w:r w:rsidRPr="00187CB0">
        <w:t>сти.</w:t>
      </w:r>
    </w:p>
    <w:p w:rsidR="00F979E5" w:rsidRPr="00187CB0" w:rsidRDefault="00F979E5" w:rsidP="00F979E5">
      <w:pPr>
        <w:pStyle w:val="a6"/>
        <w:numPr>
          <w:ilvl w:val="0"/>
          <w:numId w:val="2"/>
        </w:numPr>
        <w:spacing w:before="0" w:beforeAutospacing="0" w:after="0" w:afterAutospacing="0"/>
        <w:ind w:left="0"/>
      </w:pPr>
      <w:r w:rsidRPr="00187CB0">
        <w:rPr>
          <w:i/>
          <w:iCs/>
        </w:rPr>
        <w:t xml:space="preserve">Положительное, но аморфное ситуативное отношение к учению. </w:t>
      </w:r>
    </w:p>
    <w:p w:rsidR="00F979E5" w:rsidRPr="00187CB0" w:rsidRDefault="00F979E5" w:rsidP="00F979E5">
      <w:pPr>
        <w:pStyle w:val="a6"/>
        <w:spacing w:before="0" w:beforeAutospacing="0" w:after="0" w:afterAutospacing="0"/>
      </w:pPr>
      <w:r w:rsidRPr="00187CB0">
        <w:t>Широкий познавательный мотив в виде интереса к результату учения и к отметке учителя. Широкие нерасчлененные социальные мотивы ответственности. Неустойчивость мотивов.</w:t>
      </w:r>
    </w:p>
    <w:p w:rsidR="00F979E5" w:rsidRPr="00187CB0" w:rsidRDefault="00F979E5" w:rsidP="00F979E5">
      <w:pPr>
        <w:pStyle w:val="a6"/>
        <w:numPr>
          <w:ilvl w:val="0"/>
          <w:numId w:val="2"/>
        </w:numPr>
        <w:spacing w:before="0" w:beforeAutospacing="0" w:after="0" w:afterAutospacing="0"/>
        <w:ind w:left="0"/>
        <w:rPr>
          <w:rStyle w:val="apple-converted-space"/>
        </w:rPr>
      </w:pPr>
      <w:r w:rsidRPr="00187CB0">
        <w:rPr>
          <w:i/>
          <w:iCs/>
        </w:rPr>
        <w:t>Положительное отношение к учению.</w:t>
      </w:r>
      <w:r w:rsidRPr="00187CB0">
        <w:rPr>
          <w:rStyle w:val="apple-converted-space"/>
          <w:i/>
          <w:iCs/>
        </w:rPr>
        <w:t> </w:t>
      </w:r>
    </w:p>
    <w:p w:rsidR="00F979E5" w:rsidRPr="00187CB0" w:rsidRDefault="00F979E5" w:rsidP="00F979E5">
      <w:pPr>
        <w:pStyle w:val="a6"/>
        <w:spacing w:before="0" w:beforeAutospacing="0" w:after="0" w:afterAutospacing="0"/>
      </w:pPr>
      <w:r w:rsidRPr="00187CB0">
        <w:t>Познавательные мотивы, интерес к способам добывания знаний.</w:t>
      </w:r>
    </w:p>
    <w:p w:rsidR="00F979E5" w:rsidRPr="00187CB0" w:rsidRDefault="00F979E5" w:rsidP="00F979E5">
      <w:pPr>
        <w:pStyle w:val="a6"/>
        <w:numPr>
          <w:ilvl w:val="0"/>
          <w:numId w:val="2"/>
        </w:numPr>
        <w:spacing w:before="0" w:beforeAutospacing="0" w:after="0" w:afterAutospacing="0"/>
        <w:ind w:left="0"/>
        <w:rPr>
          <w:rStyle w:val="apple-converted-space"/>
        </w:rPr>
      </w:pPr>
      <w:r w:rsidRPr="00187CB0">
        <w:rPr>
          <w:i/>
          <w:iCs/>
        </w:rPr>
        <w:t>Активное, творческое отношение к учению.</w:t>
      </w:r>
      <w:r w:rsidRPr="00187CB0">
        <w:rPr>
          <w:rStyle w:val="apple-converted-space"/>
          <w:i/>
          <w:iCs/>
        </w:rPr>
        <w:t> </w:t>
      </w:r>
    </w:p>
    <w:p w:rsidR="00F979E5" w:rsidRPr="00187CB0" w:rsidRDefault="00F979E5" w:rsidP="00F979E5">
      <w:pPr>
        <w:pStyle w:val="a6"/>
        <w:spacing w:before="0" w:beforeAutospacing="0" w:after="0" w:afterAutospacing="0"/>
      </w:pPr>
      <w:r w:rsidRPr="00187CB0">
        <w:t>Мотивы самообразования, их самостоятельность. Осознание соотношения своих мотивов и целей.</w:t>
      </w:r>
    </w:p>
    <w:p w:rsidR="00F979E5" w:rsidRPr="00187CB0" w:rsidRDefault="00F979E5" w:rsidP="00F979E5">
      <w:pPr>
        <w:pStyle w:val="a6"/>
        <w:numPr>
          <w:ilvl w:val="0"/>
          <w:numId w:val="2"/>
        </w:numPr>
        <w:spacing w:before="0" w:beforeAutospacing="0" w:after="0" w:afterAutospacing="0"/>
        <w:ind w:left="0"/>
        <w:rPr>
          <w:rStyle w:val="apple-converted-space"/>
        </w:rPr>
      </w:pPr>
      <w:r w:rsidRPr="00187CB0">
        <w:rPr>
          <w:i/>
          <w:iCs/>
        </w:rPr>
        <w:t>Личностное, ответственное, активное отношение к учению.</w:t>
      </w:r>
      <w:r w:rsidRPr="00187CB0">
        <w:rPr>
          <w:rStyle w:val="apple-converted-space"/>
          <w:i/>
          <w:iCs/>
        </w:rPr>
        <w:t> </w:t>
      </w:r>
    </w:p>
    <w:p w:rsidR="00980A98" w:rsidRDefault="00F979E5" w:rsidP="00980A98">
      <w:pPr>
        <w:pStyle w:val="a6"/>
        <w:spacing w:before="0" w:beforeAutospacing="0" w:after="0" w:afterAutospacing="0"/>
      </w:pPr>
      <w:r w:rsidRPr="00187CB0">
        <w:t>Мотивы совершенствования способов сотрудничества в учебно-познавательной деятел</w:t>
      </w:r>
      <w:r w:rsidRPr="00187CB0">
        <w:t>ь</w:t>
      </w:r>
      <w:r w:rsidRPr="00187CB0">
        <w:t>ности. Устойчивая внутренняя позиция. Мотивы ответственности за результаты совмес</w:t>
      </w:r>
      <w:r w:rsidRPr="00187CB0">
        <w:t>т</w:t>
      </w:r>
      <w:r w:rsidRPr="00187CB0">
        <w:t>ной деятельности.</w:t>
      </w:r>
    </w:p>
    <w:p w:rsidR="00E95765" w:rsidRPr="002124DE" w:rsidRDefault="00CC6629" w:rsidP="00AF63F3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</w:t>
      </w:r>
      <w:r w:rsidR="00576887" w:rsidRPr="00576887">
        <w:rPr>
          <w:rFonts w:ascii="Times New Roman" w:hAnsi="Times New Roman" w:cs="Times New Roman"/>
          <w:sz w:val="24"/>
          <w:szCs w:val="24"/>
        </w:rPr>
        <w:t xml:space="preserve"> </w:t>
      </w:r>
      <w:r w:rsidR="00461080">
        <w:rPr>
          <w:rFonts w:ascii="Times New Roman" w:hAnsi="Times New Roman" w:cs="Times New Roman"/>
          <w:sz w:val="24"/>
          <w:szCs w:val="24"/>
        </w:rPr>
        <w:t xml:space="preserve">формирования положительной </w:t>
      </w:r>
      <w:r w:rsidR="00E95765" w:rsidRPr="00576887">
        <w:rPr>
          <w:rFonts w:ascii="Times New Roman" w:hAnsi="Times New Roman" w:cs="Times New Roman"/>
          <w:sz w:val="24"/>
          <w:szCs w:val="24"/>
        </w:rPr>
        <w:t>мотивации учения школьников</w:t>
      </w:r>
      <w:r>
        <w:rPr>
          <w:rFonts w:ascii="Times New Roman" w:hAnsi="Times New Roman" w:cs="Times New Roman"/>
          <w:sz w:val="24"/>
          <w:szCs w:val="24"/>
        </w:rPr>
        <w:t xml:space="preserve"> лежат </w:t>
      </w:r>
      <w:r w:rsidR="00AF63F3">
        <w:rPr>
          <w:rFonts w:ascii="Times New Roman" w:hAnsi="Times New Roman" w:cs="Times New Roman"/>
          <w:sz w:val="24"/>
          <w:szCs w:val="24"/>
        </w:rPr>
        <w:t>сл</w:t>
      </w:r>
      <w:r w:rsidR="00AF63F3">
        <w:rPr>
          <w:rFonts w:ascii="Times New Roman" w:hAnsi="Times New Roman" w:cs="Times New Roman"/>
          <w:sz w:val="24"/>
          <w:szCs w:val="24"/>
        </w:rPr>
        <w:t>е</w:t>
      </w:r>
      <w:r w:rsidR="00AF63F3">
        <w:rPr>
          <w:rFonts w:ascii="Times New Roman" w:hAnsi="Times New Roman" w:cs="Times New Roman"/>
          <w:sz w:val="24"/>
          <w:szCs w:val="24"/>
        </w:rPr>
        <w:t>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76887" w:rsidRPr="00576887">
        <w:rPr>
          <w:rFonts w:ascii="Times New Roman" w:hAnsi="Times New Roman" w:cs="Times New Roman"/>
          <w:sz w:val="24"/>
          <w:szCs w:val="24"/>
        </w:rPr>
        <w:t xml:space="preserve"> </w:t>
      </w:r>
      <w:r w:rsidR="00576887" w:rsidRPr="00576887">
        <w:rPr>
          <w:rFonts w:ascii="Times New Roman" w:hAnsi="Times New Roman" w:cs="Times New Roman"/>
          <w:b/>
          <w:i/>
          <w:sz w:val="24"/>
          <w:szCs w:val="24"/>
        </w:rPr>
        <w:t>психологиче</w:t>
      </w:r>
      <w:r>
        <w:rPr>
          <w:rFonts w:ascii="Times New Roman" w:hAnsi="Times New Roman" w:cs="Times New Roman"/>
          <w:b/>
          <w:i/>
          <w:sz w:val="24"/>
          <w:szCs w:val="24"/>
        </w:rPr>
        <w:t>ские</w:t>
      </w:r>
      <w:r w:rsidR="00576887" w:rsidRPr="00576887">
        <w:rPr>
          <w:rFonts w:ascii="Times New Roman" w:hAnsi="Times New Roman" w:cs="Times New Roman"/>
          <w:b/>
          <w:i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0743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2C10" w:rsidRPr="008B2C10">
        <w:rPr>
          <w:rFonts w:ascii="Times New Roman" w:hAnsi="Times New Roman" w:cs="Times New Roman"/>
          <w:sz w:val="24"/>
          <w:szCs w:val="24"/>
        </w:rPr>
        <w:t xml:space="preserve">[3, </w:t>
      </w:r>
      <w:r w:rsidR="008B2C10">
        <w:rPr>
          <w:rFonts w:ascii="Times New Roman" w:hAnsi="Times New Roman" w:cs="Times New Roman"/>
          <w:sz w:val="24"/>
          <w:szCs w:val="24"/>
        </w:rPr>
        <w:t>с</w:t>
      </w:r>
      <w:r w:rsidR="00576887">
        <w:rPr>
          <w:rFonts w:ascii="Times New Roman" w:hAnsi="Times New Roman" w:cs="Times New Roman"/>
          <w:sz w:val="24"/>
          <w:szCs w:val="24"/>
        </w:rPr>
        <w:t>.44</w:t>
      </w:r>
      <w:r w:rsidR="008B2C10" w:rsidRPr="008B2C10">
        <w:rPr>
          <w:rFonts w:ascii="Times New Roman" w:hAnsi="Times New Roman" w:cs="Times New Roman"/>
          <w:sz w:val="24"/>
          <w:szCs w:val="24"/>
        </w:rPr>
        <w:t>]</w:t>
      </w:r>
      <w:r w:rsidR="00576887">
        <w:rPr>
          <w:rFonts w:ascii="Times New Roman" w:hAnsi="Times New Roman" w:cs="Times New Roman"/>
          <w:sz w:val="24"/>
          <w:szCs w:val="24"/>
        </w:rPr>
        <w:t>:</w:t>
      </w:r>
    </w:p>
    <w:p w:rsidR="00E95765" w:rsidRPr="00A74151" w:rsidRDefault="00E95765" w:rsidP="00E95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Pr="00A74151">
        <w:rPr>
          <w:rFonts w:ascii="Times New Roman" w:hAnsi="Times New Roman" w:cs="Times New Roman"/>
          <w:sz w:val="24"/>
          <w:szCs w:val="24"/>
        </w:rPr>
        <w:t>ри формировании мотивации учителю следует ориентироваться на перспективы, р</w:t>
      </w:r>
      <w:r w:rsidRPr="00A74151">
        <w:rPr>
          <w:rFonts w:ascii="Times New Roman" w:hAnsi="Times New Roman" w:cs="Times New Roman"/>
          <w:sz w:val="24"/>
          <w:szCs w:val="24"/>
        </w:rPr>
        <w:t>е</w:t>
      </w:r>
      <w:r w:rsidRPr="00A74151">
        <w:rPr>
          <w:rFonts w:ascii="Times New Roman" w:hAnsi="Times New Roman" w:cs="Times New Roman"/>
          <w:sz w:val="24"/>
          <w:szCs w:val="24"/>
        </w:rPr>
        <w:t>зервы, задачи развития мотивации учения в данном возрасте. Для этого надо исходить из возрастного своеобразия деятельности и мотивации как важной характеристики в данном возрасте, в возрасте, предшествующем данному, в возрасте, следующем за данным. П</w:t>
      </w:r>
      <w:r w:rsidRPr="00A74151">
        <w:rPr>
          <w:rFonts w:ascii="Times New Roman" w:hAnsi="Times New Roman" w:cs="Times New Roman"/>
          <w:sz w:val="24"/>
          <w:szCs w:val="24"/>
        </w:rPr>
        <w:t>о</w:t>
      </w:r>
      <w:r w:rsidRPr="00A74151">
        <w:rPr>
          <w:rFonts w:ascii="Times New Roman" w:hAnsi="Times New Roman" w:cs="Times New Roman"/>
          <w:sz w:val="24"/>
          <w:szCs w:val="24"/>
        </w:rPr>
        <w:t>этому формирование мотивации должно опираться на её реальный уровень, сложившийся в предыдущем возрасте, предполагает определение ближайших перспектив её развития (в данном возрасте) и далёких перспектив её развития (в последующем возрасте).</w:t>
      </w:r>
    </w:p>
    <w:p w:rsidR="00E95765" w:rsidRPr="00A74151" w:rsidRDefault="00E95765" w:rsidP="00E95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74151">
        <w:rPr>
          <w:rFonts w:ascii="Times New Roman" w:hAnsi="Times New Roman" w:cs="Times New Roman"/>
          <w:sz w:val="24"/>
          <w:szCs w:val="24"/>
        </w:rPr>
        <w:t>Для мобилизации резервов мотивации в каждом возрасте необходимо организовать включение ребёнка в активные виды деятельности и виды общественных взаимодействий его с другим человеком.</w:t>
      </w:r>
    </w:p>
    <w:p w:rsidR="00E95765" w:rsidRPr="00A74151" w:rsidRDefault="00E95765" w:rsidP="00E957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74151">
        <w:rPr>
          <w:rFonts w:ascii="Times New Roman" w:hAnsi="Times New Roman" w:cs="Times New Roman"/>
          <w:sz w:val="24"/>
          <w:szCs w:val="24"/>
        </w:rPr>
        <w:t>В ходе осуществления этих видов деятельности и социальных контактов у школьника возникают новые качества психического развития – психические новообразования. Эти новообразования состоят, по данным психологических исследований, в появлении у р</w:t>
      </w:r>
      <w:r w:rsidRPr="00A74151">
        <w:rPr>
          <w:rFonts w:ascii="Times New Roman" w:hAnsi="Times New Roman" w:cs="Times New Roman"/>
          <w:sz w:val="24"/>
          <w:szCs w:val="24"/>
        </w:rPr>
        <w:t>е</w:t>
      </w:r>
      <w:r w:rsidRPr="00A74151">
        <w:rPr>
          <w:rFonts w:ascii="Times New Roman" w:hAnsi="Times New Roman" w:cs="Times New Roman"/>
          <w:sz w:val="24"/>
          <w:szCs w:val="24"/>
        </w:rPr>
        <w:t>бёнка нового, действенного отношения, новой позиции:</w:t>
      </w:r>
    </w:p>
    <w:p w:rsidR="00980A98" w:rsidRDefault="00E95765" w:rsidP="00980A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151">
        <w:rPr>
          <w:rFonts w:ascii="Times New Roman" w:hAnsi="Times New Roman" w:cs="Times New Roman"/>
          <w:sz w:val="24"/>
          <w:szCs w:val="24"/>
        </w:rPr>
        <w:t>к изучаемому объекту;</w:t>
      </w:r>
      <w:r w:rsidR="00980A9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4151">
        <w:rPr>
          <w:rFonts w:ascii="Times New Roman" w:hAnsi="Times New Roman" w:cs="Times New Roman"/>
          <w:sz w:val="24"/>
          <w:szCs w:val="24"/>
        </w:rPr>
        <w:t>к другому человеку;</w:t>
      </w:r>
      <w:r w:rsidR="00980A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74151">
        <w:rPr>
          <w:rFonts w:ascii="Times New Roman" w:hAnsi="Times New Roman" w:cs="Times New Roman"/>
          <w:sz w:val="24"/>
          <w:szCs w:val="24"/>
        </w:rPr>
        <w:t>к себе и своей деятельности.</w:t>
      </w:r>
    </w:p>
    <w:p w:rsidR="00A93DA2" w:rsidRPr="00E95765" w:rsidRDefault="00A93DA2" w:rsidP="00980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</w:t>
      </w:r>
      <w:r w:rsidR="00576887">
        <w:rPr>
          <w:rFonts w:ascii="Times New Roman" w:hAnsi="Times New Roman" w:cs="Times New Roman"/>
          <w:sz w:val="24"/>
          <w:szCs w:val="24"/>
        </w:rPr>
        <w:t xml:space="preserve"> учебной мотивации идёт </w:t>
      </w:r>
      <w:r w:rsidR="00576887" w:rsidRPr="004305C5">
        <w:rPr>
          <w:rFonts w:ascii="Times New Roman" w:hAnsi="Times New Roman" w:cs="Times New Roman"/>
          <w:b/>
          <w:i/>
          <w:sz w:val="24"/>
          <w:szCs w:val="24"/>
        </w:rPr>
        <w:t>двумя путями</w:t>
      </w:r>
      <w:r w:rsidR="008B2C10" w:rsidRPr="008B2C10">
        <w:rPr>
          <w:rFonts w:ascii="Times New Roman" w:hAnsi="Times New Roman" w:cs="Times New Roman"/>
          <w:sz w:val="24"/>
          <w:szCs w:val="24"/>
        </w:rPr>
        <w:t xml:space="preserve"> [</w:t>
      </w:r>
      <w:r w:rsidR="008B2C10">
        <w:rPr>
          <w:rFonts w:ascii="Times New Roman" w:hAnsi="Times New Roman" w:cs="Times New Roman"/>
          <w:sz w:val="24"/>
          <w:szCs w:val="24"/>
        </w:rPr>
        <w:t>3, с.46</w:t>
      </w:r>
      <w:r w:rsidR="008B2C10" w:rsidRPr="008B2C10">
        <w:rPr>
          <w:rFonts w:ascii="Times New Roman" w:hAnsi="Times New Roman" w:cs="Times New Roman"/>
          <w:sz w:val="24"/>
          <w:szCs w:val="24"/>
        </w:rPr>
        <w:t>]</w:t>
      </w:r>
      <w:r w:rsidR="00576887">
        <w:rPr>
          <w:rFonts w:ascii="Times New Roman" w:hAnsi="Times New Roman" w:cs="Times New Roman"/>
          <w:sz w:val="24"/>
          <w:szCs w:val="24"/>
        </w:rPr>
        <w:t>:</w:t>
      </w:r>
    </w:p>
    <w:p w:rsidR="00FE64BB" w:rsidRPr="00A74151" w:rsidRDefault="00FE64BB" w:rsidP="00FE64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74151">
        <w:rPr>
          <w:rFonts w:ascii="Times New Roman" w:hAnsi="Times New Roman" w:cs="Times New Roman"/>
          <w:b/>
          <w:i/>
          <w:sz w:val="24"/>
          <w:szCs w:val="24"/>
        </w:rPr>
        <w:t>«Сверху вниз»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74151">
        <w:rPr>
          <w:rFonts w:ascii="Times New Roman" w:hAnsi="Times New Roman" w:cs="Times New Roman"/>
          <w:sz w:val="24"/>
          <w:szCs w:val="24"/>
        </w:rPr>
        <w:t>остоит в привитии школьникам идеалов, образцов того, какими дол</w:t>
      </w:r>
      <w:r w:rsidRPr="00A74151">
        <w:rPr>
          <w:rFonts w:ascii="Times New Roman" w:hAnsi="Times New Roman" w:cs="Times New Roman"/>
          <w:sz w:val="24"/>
          <w:szCs w:val="24"/>
        </w:rPr>
        <w:t>ж</w:t>
      </w:r>
      <w:r w:rsidRPr="00A74151">
        <w:rPr>
          <w:rFonts w:ascii="Times New Roman" w:hAnsi="Times New Roman" w:cs="Times New Roman"/>
          <w:sz w:val="24"/>
          <w:szCs w:val="24"/>
        </w:rPr>
        <w:t>ны быть мотивы учения. На это направлена вся система нравственного воспитания. Здесь школьник усваивает «знаемые» мотивы как те эталоны, по которым он сверяет свое пов</w:t>
      </w:r>
      <w:r w:rsidRPr="00A74151">
        <w:rPr>
          <w:rFonts w:ascii="Times New Roman" w:hAnsi="Times New Roman" w:cs="Times New Roman"/>
          <w:sz w:val="24"/>
          <w:szCs w:val="24"/>
        </w:rPr>
        <w:t>е</w:t>
      </w:r>
      <w:r w:rsidRPr="00A74151">
        <w:rPr>
          <w:rFonts w:ascii="Times New Roman" w:hAnsi="Times New Roman" w:cs="Times New Roman"/>
          <w:sz w:val="24"/>
          <w:szCs w:val="24"/>
        </w:rPr>
        <w:t>дение, производит отождествление своих мотивов с мотивами предлагаемые обществом. Недостаточность этого пути состоит в том, что есть опасность чисто формального усво</w:t>
      </w:r>
      <w:r w:rsidRPr="00A74151">
        <w:rPr>
          <w:rFonts w:ascii="Times New Roman" w:hAnsi="Times New Roman" w:cs="Times New Roman"/>
          <w:sz w:val="24"/>
          <w:szCs w:val="24"/>
        </w:rPr>
        <w:t>е</w:t>
      </w:r>
      <w:r w:rsidRPr="00A74151">
        <w:rPr>
          <w:rFonts w:ascii="Times New Roman" w:hAnsi="Times New Roman" w:cs="Times New Roman"/>
          <w:sz w:val="24"/>
          <w:szCs w:val="24"/>
        </w:rPr>
        <w:t>ния требуемых побуждений.</w:t>
      </w:r>
    </w:p>
    <w:p w:rsidR="00FE64BB" w:rsidRDefault="00FE64BB" w:rsidP="00FE64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151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4151">
        <w:rPr>
          <w:rFonts w:ascii="Times New Roman" w:hAnsi="Times New Roman" w:cs="Times New Roman"/>
          <w:b/>
          <w:i/>
          <w:sz w:val="24"/>
          <w:szCs w:val="24"/>
        </w:rPr>
        <w:t>«Снизу вверх»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74151">
        <w:rPr>
          <w:rFonts w:ascii="Times New Roman" w:hAnsi="Times New Roman" w:cs="Times New Roman"/>
          <w:sz w:val="24"/>
          <w:szCs w:val="24"/>
        </w:rPr>
        <w:t>остоит в том, что ребёнок включается взрослым в реальные различные виды деятельности и так приобретает практический опыт нравственного поведения. Здесь у школьника складываются реально действующие мотивы. Недостаточность этого пути состоит в том, что воспитатель не всегда уверен, что сложатся именно те побуждения, к</w:t>
      </w:r>
      <w:r w:rsidRPr="00A74151">
        <w:rPr>
          <w:rFonts w:ascii="Times New Roman" w:hAnsi="Times New Roman" w:cs="Times New Roman"/>
          <w:sz w:val="24"/>
          <w:szCs w:val="24"/>
        </w:rPr>
        <w:t>о</w:t>
      </w:r>
      <w:r w:rsidRPr="00A74151">
        <w:rPr>
          <w:rFonts w:ascii="Times New Roman" w:hAnsi="Times New Roman" w:cs="Times New Roman"/>
          <w:sz w:val="24"/>
          <w:szCs w:val="24"/>
        </w:rPr>
        <w:t>торые необходимо</w:t>
      </w:r>
      <w:r w:rsidR="008B2C10">
        <w:rPr>
          <w:rFonts w:ascii="Times New Roman" w:hAnsi="Times New Roman" w:cs="Times New Roman"/>
          <w:sz w:val="24"/>
          <w:szCs w:val="24"/>
        </w:rPr>
        <w:t>.</w:t>
      </w:r>
    </w:p>
    <w:p w:rsidR="00461080" w:rsidRPr="00CC6629" w:rsidRDefault="00CC6629" w:rsidP="00980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урока выделяют следующие </w:t>
      </w:r>
      <w:r w:rsidRPr="00CC6629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="00461080" w:rsidRPr="00CC6629">
        <w:rPr>
          <w:rFonts w:ascii="Times New Roman" w:hAnsi="Times New Roman" w:cs="Times New Roman"/>
          <w:b/>
          <w:i/>
          <w:sz w:val="24"/>
          <w:szCs w:val="24"/>
        </w:rPr>
        <w:t>тапы формирования мотивации</w:t>
      </w:r>
      <w:r w:rsidR="008B2C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2C10" w:rsidRPr="008B2C10">
        <w:rPr>
          <w:rFonts w:ascii="Times New Roman" w:hAnsi="Times New Roman" w:cs="Times New Roman"/>
          <w:sz w:val="24"/>
          <w:szCs w:val="24"/>
        </w:rPr>
        <w:t>[</w:t>
      </w:r>
      <w:r w:rsidR="008B2C10">
        <w:rPr>
          <w:rFonts w:ascii="Times New Roman" w:hAnsi="Times New Roman" w:cs="Times New Roman"/>
          <w:sz w:val="24"/>
          <w:szCs w:val="24"/>
        </w:rPr>
        <w:t>3, с.61</w:t>
      </w:r>
      <w:r w:rsidR="008B2C10" w:rsidRPr="008B2C10">
        <w:rPr>
          <w:rFonts w:ascii="Times New Roman" w:hAnsi="Times New Roman" w:cs="Times New Roman"/>
          <w:sz w:val="24"/>
          <w:szCs w:val="24"/>
        </w:rPr>
        <w:t>]</w:t>
      </w:r>
      <w:r w:rsidRPr="00CC6629">
        <w:rPr>
          <w:rFonts w:ascii="Times New Roman" w:hAnsi="Times New Roman" w:cs="Times New Roman"/>
          <w:sz w:val="24"/>
          <w:szCs w:val="24"/>
        </w:rPr>
        <w:t>:</w:t>
      </w:r>
    </w:p>
    <w:p w:rsidR="00461080" w:rsidRPr="00F043EC" w:rsidRDefault="00461080" w:rsidP="00461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043EC">
        <w:rPr>
          <w:rFonts w:ascii="Times New Roman" w:hAnsi="Times New Roman" w:cs="Times New Roman"/>
          <w:b/>
          <w:i/>
          <w:sz w:val="24"/>
          <w:szCs w:val="24"/>
        </w:rPr>
        <w:t>Этап вызывания исходной мотивации.</w:t>
      </w:r>
    </w:p>
    <w:p w:rsidR="00461080" w:rsidRPr="00F043EC" w:rsidRDefault="00461080" w:rsidP="004610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</w:t>
      </w:r>
      <w:r w:rsidRPr="00F043EC">
        <w:rPr>
          <w:rFonts w:ascii="Times New Roman" w:hAnsi="Times New Roman" w:cs="Times New Roman"/>
          <w:sz w:val="24"/>
          <w:szCs w:val="24"/>
        </w:rPr>
        <w:t>анном этапе учителю важно учесть несколько побуждений учащихся:</w:t>
      </w:r>
    </w:p>
    <w:p w:rsidR="00461080" w:rsidRDefault="00461080" w:rsidP="00461080">
      <w:pPr>
        <w:pStyle w:val="a9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F043EC">
        <w:rPr>
          <w:rFonts w:ascii="Times New Roman" w:hAnsi="Times New Roman" w:cs="Times New Roman"/>
          <w:sz w:val="24"/>
          <w:szCs w:val="24"/>
        </w:rPr>
        <w:t>подчеркнуть мотивы предыдущих достижений</w:t>
      </w:r>
    </w:p>
    <w:p w:rsidR="00461080" w:rsidRPr="00F043EC" w:rsidRDefault="00461080" w:rsidP="00461080">
      <w:pPr>
        <w:pStyle w:val="a9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F043EC">
        <w:rPr>
          <w:rFonts w:ascii="Times New Roman" w:hAnsi="Times New Roman" w:cs="Times New Roman"/>
          <w:sz w:val="24"/>
          <w:szCs w:val="24"/>
        </w:rPr>
        <w:t xml:space="preserve"> («Мы хорошо поработали над предыдущей темой»), </w:t>
      </w:r>
    </w:p>
    <w:p w:rsidR="00461080" w:rsidRDefault="00461080" w:rsidP="00461080">
      <w:pPr>
        <w:pStyle w:val="a9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F043EC">
        <w:rPr>
          <w:rFonts w:ascii="Times New Roman" w:hAnsi="Times New Roman" w:cs="Times New Roman"/>
          <w:sz w:val="24"/>
          <w:szCs w:val="24"/>
        </w:rPr>
        <w:t>вызвать мотивы относительной неудовлетворенности</w:t>
      </w:r>
    </w:p>
    <w:p w:rsidR="00461080" w:rsidRPr="00F043EC" w:rsidRDefault="00461080" w:rsidP="00461080">
      <w:pPr>
        <w:pStyle w:val="a9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F043EC">
        <w:rPr>
          <w:rFonts w:ascii="Times New Roman" w:hAnsi="Times New Roman" w:cs="Times New Roman"/>
          <w:sz w:val="24"/>
          <w:szCs w:val="24"/>
        </w:rPr>
        <w:t xml:space="preserve"> («Но не усвоили еще одну важную сторону этой темы»),</w:t>
      </w:r>
    </w:p>
    <w:p w:rsidR="00461080" w:rsidRDefault="00461080" w:rsidP="00461080">
      <w:pPr>
        <w:pStyle w:val="a9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F043EC">
        <w:rPr>
          <w:rFonts w:ascii="Times New Roman" w:hAnsi="Times New Roman" w:cs="Times New Roman"/>
          <w:sz w:val="24"/>
          <w:szCs w:val="24"/>
        </w:rPr>
        <w:t>усилить мотивы ориентации на предстоящую деятельность</w:t>
      </w:r>
    </w:p>
    <w:p w:rsidR="00461080" w:rsidRPr="00F043EC" w:rsidRDefault="00461080" w:rsidP="00461080">
      <w:pPr>
        <w:pStyle w:val="a9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F043EC">
        <w:rPr>
          <w:rFonts w:ascii="Times New Roman" w:hAnsi="Times New Roman" w:cs="Times New Roman"/>
          <w:sz w:val="24"/>
          <w:szCs w:val="24"/>
        </w:rPr>
        <w:t xml:space="preserve"> («А между тем для вашей будущей жизни … будет необходимо в таких-то ситу</w:t>
      </w:r>
      <w:r w:rsidRPr="00F043EC">
        <w:rPr>
          <w:rFonts w:ascii="Times New Roman" w:hAnsi="Times New Roman" w:cs="Times New Roman"/>
          <w:sz w:val="24"/>
          <w:szCs w:val="24"/>
        </w:rPr>
        <w:t>а</w:t>
      </w:r>
      <w:r w:rsidRPr="00F043EC">
        <w:rPr>
          <w:rFonts w:ascii="Times New Roman" w:hAnsi="Times New Roman" w:cs="Times New Roman"/>
          <w:sz w:val="24"/>
          <w:szCs w:val="24"/>
        </w:rPr>
        <w:t>циях…»)</w:t>
      </w:r>
    </w:p>
    <w:p w:rsidR="00461080" w:rsidRPr="00F043EC" w:rsidRDefault="00461080" w:rsidP="00461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43EC">
        <w:rPr>
          <w:rFonts w:ascii="Times New Roman" w:hAnsi="Times New Roman" w:cs="Times New Roman"/>
          <w:sz w:val="24"/>
          <w:szCs w:val="24"/>
        </w:rPr>
        <w:t>Услышав последнюю фразу, учащиеся естественно будут живее воспринимать материал.</w:t>
      </w:r>
    </w:p>
    <w:p w:rsidR="00461080" w:rsidRPr="00F043EC" w:rsidRDefault="00461080" w:rsidP="004610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43EC">
        <w:rPr>
          <w:rFonts w:ascii="Times New Roman" w:hAnsi="Times New Roman" w:cs="Times New Roman"/>
          <w:sz w:val="24"/>
          <w:szCs w:val="24"/>
        </w:rPr>
        <w:t xml:space="preserve">2. </w:t>
      </w:r>
      <w:r w:rsidRPr="00F043EC">
        <w:rPr>
          <w:rFonts w:ascii="Times New Roman" w:hAnsi="Times New Roman" w:cs="Times New Roman"/>
          <w:b/>
          <w:i/>
          <w:sz w:val="24"/>
          <w:szCs w:val="24"/>
        </w:rPr>
        <w:t>Этап подкрепления и усиления возникшей мотивации.</w:t>
      </w:r>
    </w:p>
    <w:p w:rsidR="00461080" w:rsidRPr="00F043EC" w:rsidRDefault="00461080" w:rsidP="0046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3EC">
        <w:rPr>
          <w:rFonts w:ascii="Times New Roman" w:hAnsi="Times New Roman" w:cs="Times New Roman"/>
          <w:sz w:val="24"/>
          <w:szCs w:val="24"/>
        </w:rPr>
        <w:t>На этом этапе учитель ориентируется на широкий спектр познавательных и социальных мотивов. Он может чередовать виды деятельности (устные и письменные, трудные и ле</w:t>
      </w:r>
      <w:r w:rsidRPr="00F043EC">
        <w:rPr>
          <w:rFonts w:ascii="Times New Roman" w:hAnsi="Times New Roman" w:cs="Times New Roman"/>
          <w:sz w:val="24"/>
          <w:szCs w:val="24"/>
        </w:rPr>
        <w:t>г</w:t>
      </w:r>
      <w:r w:rsidRPr="00F043EC">
        <w:rPr>
          <w:rFonts w:ascii="Times New Roman" w:hAnsi="Times New Roman" w:cs="Times New Roman"/>
          <w:sz w:val="24"/>
          <w:szCs w:val="24"/>
        </w:rPr>
        <w:t>кие, индивидуальные и фронтальные), может выбирать меру трудности материала и и</w:t>
      </w:r>
      <w:r w:rsidRPr="00F043EC">
        <w:rPr>
          <w:rFonts w:ascii="Times New Roman" w:hAnsi="Times New Roman" w:cs="Times New Roman"/>
          <w:sz w:val="24"/>
          <w:szCs w:val="24"/>
        </w:rPr>
        <w:t>с</w:t>
      </w:r>
      <w:r w:rsidRPr="00F043EC">
        <w:rPr>
          <w:rFonts w:ascii="Times New Roman" w:hAnsi="Times New Roman" w:cs="Times New Roman"/>
          <w:sz w:val="24"/>
          <w:szCs w:val="24"/>
        </w:rPr>
        <w:t>пользовать отметки таким образом, чтобы чередовать у учащихся эмоции: удовлетворе</w:t>
      </w:r>
      <w:r w:rsidRPr="00F043EC">
        <w:rPr>
          <w:rFonts w:ascii="Times New Roman" w:hAnsi="Times New Roman" w:cs="Times New Roman"/>
          <w:sz w:val="24"/>
          <w:szCs w:val="24"/>
        </w:rPr>
        <w:t>н</w:t>
      </w:r>
      <w:r w:rsidRPr="00F043EC">
        <w:rPr>
          <w:rFonts w:ascii="Times New Roman" w:hAnsi="Times New Roman" w:cs="Times New Roman"/>
          <w:sz w:val="24"/>
          <w:szCs w:val="24"/>
        </w:rPr>
        <w:t>ность и неудовлетворенность.</w:t>
      </w:r>
    </w:p>
    <w:p w:rsidR="00461080" w:rsidRPr="00F043EC" w:rsidRDefault="00461080" w:rsidP="0046108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043EC">
        <w:rPr>
          <w:rFonts w:ascii="Times New Roman" w:hAnsi="Times New Roman" w:cs="Times New Roman"/>
          <w:sz w:val="24"/>
          <w:szCs w:val="24"/>
        </w:rPr>
        <w:t xml:space="preserve">3. </w:t>
      </w:r>
      <w:r w:rsidRPr="00F043EC">
        <w:rPr>
          <w:rFonts w:ascii="Times New Roman" w:hAnsi="Times New Roman" w:cs="Times New Roman"/>
          <w:b/>
          <w:i/>
          <w:sz w:val="24"/>
          <w:szCs w:val="24"/>
        </w:rPr>
        <w:t>Этап завершения урока.</w:t>
      </w:r>
    </w:p>
    <w:p w:rsidR="00461080" w:rsidRPr="00F043EC" w:rsidRDefault="00461080" w:rsidP="00461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3EC">
        <w:rPr>
          <w:rFonts w:ascii="Times New Roman" w:hAnsi="Times New Roman" w:cs="Times New Roman"/>
          <w:sz w:val="24"/>
          <w:szCs w:val="24"/>
        </w:rPr>
        <w:t>По окончанию урока ученик должен выйти с положительным личным опытом, у него должна возникнуть положительная уст</w:t>
      </w:r>
      <w:r>
        <w:rPr>
          <w:rFonts w:ascii="Times New Roman" w:hAnsi="Times New Roman" w:cs="Times New Roman"/>
          <w:sz w:val="24"/>
          <w:szCs w:val="24"/>
        </w:rPr>
        <w:t xml:space="preserve">ановка на дальнейшее учение. </w:t>
      </w:r>
    </w:p>
    <w:p w:rsidR="00A66788" w:rsidRDefault="00A66788" w:rsidP="00C439F3">
      <w:pPr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01CDC">
        <w:rPr>
          <w:rFonts w:ascii="Times New Roman" w:hAnsi="Times New Roman" w:cs="Times New Roman"/>
          <w:sz w:val="24"/>
          <w:szCs w:val="24"/>
          <w:shd w:val="clear" w:color="auto" w:fill="FFFFFF"/>
        </w:rPr>
        <w:t>пытом работы учителей и наукой накоплен большой арсенал методов, которые специально направлены на формирование положительных мотивов учения, стимулируют познавательную активность, одновременно содействуя обогащению школьников учебной информацией. Функция стимулирования в этом случае как бы выходит на первый план, содействуя осуществлению образовательной функции всех других методов.</w:t>
      </w:r>
    </w:p>
    <w:p w:rsidR="00980A98" w:rsidRDefault="000930FF" w:rsidP="00980A9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79E5">
        <w:rPr>
          <w:rFonts w:ascii="Times New Roman" w:hAnsi="Times New Roman" w:cs="Times New Roman"/>
          <w:color w:val="000000"/>
          <w:sz w:val="24"/>
          <w:szCs w:val="24"/>
        </w:rPr>
        <w:t xml:space="preserve">Группу </w:t>
      </w:r>
      <w:r w:rsidRPr="007E003D">
        <w:rPr>
          <w:rFonts w:ascii="Times New Roman" w:hAnsi="Times New Roman" w:cs="Times New Roman"/>
          <w:b/>
          <w:color w:val="000000"/>
          <w:sz w:val="24"/>
          <w:szCs w:val="24"/>
        </w:rPr>
        <w:t>методов стимулирования и мотивации учения</w:t>
      </w:r>
      <w:r w:rsidRPr="00093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30FF" w:rsidRDefault="000930FF" w:rsidP="00980A9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30FF">
        <w:rPr>
          <w:rFonts w:ascii="Times New Roman" w:hAnsi="Times New Roman" w:cs="Times New Roman"/>
          <w:color w:val="000000"/>
          <w:sz w:val="24"/>
          <w:szCs w:val="24"/>
        </w:rPr>
        <w:t>можно условно подразд</w:t>
      </w:r>
      <w:r>
        <w:rPr>
          <w:rFonts w:ascii="Times New Roman" w:hAnsi="Times New Roman" w:cs="Times New Roman"/>
          <w:color w:val="000000"/>
          <w:sz w:val="24"/>
          <w:szCs w:val="24"/>
        </w:rPr>
        <w:t>елить на две большие подгруппы</w:t>
      </w:r>
      <w:r w:rsidR="008B2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C10" w:rsidRPr="008B2C10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8B2C1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B2C10" w:rsidRPr="008B2C10"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30FF" w:rsidRDefault="000930FF" w:rsidP="000930FF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0930FF">
        <w:rPr>
          <w:rFonts w:ascii="Times New Roman" w:hAnsi="Times New Roman" w:cs="Times New Roman"/>
          <w:color w:val="000000"/>
          <w:sz w:val="24"/>
          <w:szCs w:val="24"/>
        </w:rPr>
        <w:t>методы формирования позн</w:t>
      </w:r>
      <w:r>
        <w:rPr>
          <w:rFonts w:ascii="Times New Roman" w:hAnsi="Times New Roman" w:cs="Times New Roman"/>
          <w:color w:val="000000"/>
          <w:sz w:val="24"/>
          <w:szCs w:val="24"/>
        </w:rPr>
        <w:t>авательных интересов у учащихся;</w:t>
      </w:r>
    </w:p>
    <w:p w:rsidR="007E6032" w:rsidRDefault="000930FF" w:rsidP="000930FF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методы, </w:t>
      </w:r>
      <w:r w:rsidRPr="000930FF">
        <w:rPr>
          <w:rFonts w:ascii="Times New Roman" w:hAnsi="Times New Roman" w:cs="Times New Roman"/>
          <w:color w:val="000000"/>
          <w:sz w:val="24"/>
          <w:szCs w:val="24"/>
        </w:rPr>
        <w:t>направленные на формирование чувства долга и ответственности в уч</w:t>
      </w:r>
      <w:r w:rsidRPr="000930F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930FF">
        <w:rPr>
          <w:rFonts w:ascii="Times New Roman" w:hAnsi="Times New Roman" w:cs="Times New Roman"/>
          <w:color w:val="000000"/>
          <w:sz w:val="24"/>
          <w:szCs w:val="24"/>
        </w:rPr>
        <w:t xml:space="preserve">нии. </w:t>
      </w:r>
    </w:p>
    <w:p w:rsidR="000930FF" w:rsidRPr="00756110" w:rsidRDefault="00D51DB9" w:rsidP="000930FF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C2528" w:rsidRPr="007561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930FF" w:rsidRPr="00756110">
        <w:rPr>
          <w:rFonts w:ascii="Times New Roman" w:hAnsi="Times New Roman" w:cs="Times New Roman"/>
          <w:b/>
          <w:color w:val="000000"/>
          <w:sz w:val="24"/>
          <w:szCs w:val="24"/>
        </w:rPr>
        <w:t>Методы формирования познавательных интересов у учащихся:</w:t>
      </w:r>
    </w:p>
    <w:p w:rsidR="000930FF" w:rsidRDefault="00E9282A" w:rsidP="000930FF">
      <w:pPr>
        <w:spacing w:after="0"/>
        <w:ind w:firstLine="567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1) метод познавательных игр:</w:t>
      </w:r>
    </w:p>
    <w:p w:rsidR="00E9282A" w:rsidRDefault="00E9282A" w:rsidP="000930FF">
      <w:pPr>
        <w:spacing w:after="0"/>
        <w:ind w:firstLine="567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2) метод учебной дискуссии;</w:t>
      </w:r>
    </w:p>
    <w:p w:rsidR="00E9282A" w:rsidRDefault="00E9282A" w:rsidP="000930FF">
      <w:pPr>
        <w:spacing w:after="0"/>
        <w:ind w:firstLine="567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lastRenderedPageBreak/>
        <w:t>3) метод созданию ситуации успеха;</w:t>
      </w:r>
    </w:p>
    <w:p w:rsidR="00E9282A" w:rsidRDefault="00E9282A" w:rsidP="000930FF">
      <w:pPr>
        <w:spacing w:after="0"/>
        <w:ind w:firstLine="567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4) метод эмоционального стимулирования.</w:t>
      </w:r>
    </w:p>
    <w:p w:rsidR="00E9282A" w:rsidRPr="00D51DB9" w:rsidRDefault="00E9282A" w:rsidP="00E9282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DB9">
        <w:rPr>
          <w:rFonts w:ascii="Times New Roman" w:hAnsi="Times New Roman" w:cs="Times New Roman"/>
          <w:b/>
          <w:color w:val="000000"/>
          <w:sz w:val="24"/>
          <w:szCs w:val="24"/>
        </w:rPr>
        <w:t>Приёмы формирования познавательных интересов у учащихся:</w:t>
      </w:r>
    </w:p>
    <w:p w:rsidR="00E9282A" w:rsidRPr="00E9282A" w:rsidRDefault="00E9282A" w:rsidP="00E9282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приё</w:t>
      </w:r>
      <w:r w:rsidRPr="00E9282A">
        <w:rPr>
          <w:rFonts w:ascii="Times New Roman" w:hAnsi="Times New Roman" w:cs="Times New Roman"/>
          <w:color w:val="000000"/>
          <w:sz w:val="24"/>
          <w:szCs w:val="24"/>
        </w:rPr>
        <w:t>м создания на уроке ситуаций занимательности</w:t>
      </w:r>
      <w:r w:rsidRPr="00E9282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</w:t>
      </w:r>
      <w:r w:rsidRPr="00E9282A">
        <w:rPr>
          <w:rFonts w:ascii="Times New Roman" w:hAnsi="Times New Roman" w:cs="Times New Roman"/>
          <w:color w:val="000000"/>
          <w:sz w:val="24"/>
          <w:szCs w:val="24"/>
        </w:rPr>
        <w:t>парад</w:t>
      </w:r>
      <w:r>
        <w:rPr>
          <w:rFonts w:ascii="Times New Roman" w:hAnsi="Times New Roman" w:cs="Times New Roman"/>
          <w:color w:val="000000"/>
          <w:sz w:val="24"/>
          <w:szCs w:val="24"/>
        </w:rPr>
        <w:t>оксальные</w:t>
      </w:r>
      <w:r w:rsidRPr="00E9282A">
        <w:rPr>
          <w:rFonts w:ascii="Times New Roman" w:hAnsi="Times New Roman" w:cs="Times New Roman"/>
          <w:color w:val="000000"/>
          <w:sz w:val="24"/>
          <w:szCs w:val="24"/>
        </w:rPr>
        <w:t xml:space="preserve"> факт</w:t>
      </w:r>
      <w:r>
        <w:rPr>
          <w:rFonts w:ascii="Times New Roman" w:hAnsi="Times New Roman" w:cs="Times New Roman"/>
          <w:color w:val="000000"/>
          <w:sz w:val="24"/>
          <w:szCs w:val="24"/>
        </w:rPr>
        <w:t>ы, оп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ты, занимательные примеры)</w:t>
      </w:r>
      <w:r w:rsidRPr="00E9282A">
        <w:rPr>
          <w:rFonts w:ascii="Times New Roman" w:hAnsi="Times New Roman" w:cs="Times New Roman"/>
          <w:sz w:val="24"/>
          <w:szCs w:val="24"/>
        </w:rPr>
        <w:t>;</w:t>
      </w:r>
    </w:p>
    <w:p w:rsidR="00E9282A" w:rsidRDefault="00E9282A" w:rsidP="00E9282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D2BF7">
        <w:rPr>
          <w:rFonts w:ascii="Times New Roman" w:hAnsi="Times New Roman" w:cs="Times New Roman"/>
          <w:sz w:val="24"/>
          <w:szCs w:val="24"/>
        </w:rPr>
        <w:t>2) приём удивления;</w:t>
      </w:r>
    </w:p>
    <w:p w:rsidR="003D2BF7" w:rsidRDefault="003D2BF7" w:rsidP="00E9282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приём создания ситуации новизны, актуальности;</w:t>
      </w:r>
    </w:p>
    <w:p w:rsidR="003D2BF7" w:rsidRDefault="003D2BF7" w:rsidP="00E9282A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D2BF7">
        <w:rPr>
          <w:rFonts w:ascii="Times New Roman" w:hAnsi="Times New Roman" w:cs="Times New Roman"/>
          <w:sz w:val="24"/>
          <w:szCs w:val="24"/>
        </w:rPr>
        <w:t>4)</w:t>
      </w:r>
      <w:r w:rsidRPr="003D2B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приём </w:t>
      </w:r>
      <w:r w:rsidRPr="003D2BF7">
        <w:rPr>
          <w:rFonts w:ascii="Times New Roman" w:hAnsi="Times New Roman" w:cs="Times New Roman"/>
          <w:color w:val="000000"/>
          <w:sz w:val="24"/>
          <w:szCs w:val="24"/>
        </w:rPr>
        <w:t>приближения соде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ржания к самым важным открытиям </w:t>
      </w:r>
      <w:r w:rsidRPr="003D2BF7">
        <w:rPr>
          <w:rFonts w:ascii="Times New Roman" w:hAnsi="Times New Roman" w:cs="Times New Roman"/>
          <w:color w:val="000000"/>
          <w:sz w:val="24"/>
          <w:szCs w:val="24"/>
        </w:rPr>
        <w:t>в науке, технике, к достижениям современной культуры, искусства, литературы, к явлениям общественно-политической внутренней и международной жизни.</w:t>
      </w:r>
    </w:p>
    <w:p w:rsidR="00D51DB9" w:rsidRDefault="00D51DB9" w:rsidP="004C2528">
      <w:pPr>
        <w:tabs>
          <w:tab w:val="left" w:pos="2535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3D2BF7" w:rsidRPr="00D51D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Методы, направленные на формирование чувства долга и ответственности </w:t>
      </w:r>
    </w:p>
    <w:p w:rsidR="004C2528" w:rsidRPr="00D51DB9" w:rsidRDefault="003D2BF7" w:rsidP="004C2528">
      <w:pPr>
        <w:tabs>
          <w:tab w:val="left" w:pos="2535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DB9">
        <w:rPr>
          <w:rFonts w:ascii="Times New Roman" w:hAnsi="Times New Roman" w:cs="Times New Roman"/>
          <w:b/>
          <w:color w:val="000000"/>
          <w:sz w:val="24"/>
          <w:szCs w:val="24"/>
        </w:rPr>
        <w:t>в учении:</w:t>
      </w:r>
    </w:p>
    <w:p w:rsidR="004C2528" w:rsidRPr="004C2528" w:rsidRDefault="004C2528" w:rsidP="004C2528">
      <w:pPr>
        <w:tabs>
          <w:tab w:val="left" w:pos="2535"/>
        </w:tabs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D2BF7" w:rsidRPr="004C252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 </w:t>
      </w:r>
      <w:r w:rsidRPr="004C2528">
        <w:rPr>
          <w:rFonts w:ascii="Times New Roman" w:hAnsi="Times New Roman" w:cs="Times New Roman"/>
          <w:color w:val="000000"/>
          <w:sz w:val="24"/>
          <w:szCs w:val="24"/>
        </w:rPr>
        <w:t>разъяснения школьникам общественной и личностной значимости учения;</w:t>
      </w:r>
    </w:p>
    <w:p w:rsidR="004C2528" w:rsidRPr="004C2528" w:rsidRDefault="004C2528" w:rsidP="004C2528">
      <w:pPr>
        <w:tabs>
          <w:tab w:val="left" w:pos="2535"/>
        </w:tabs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метод </w:t>
      </w:r>
      <w:r w:rsidRPr="004C2528">
        <w:rPr>
          <w:rFonts w:ascii="Times New Roman" w:hAnsi="Times New Roman" w:cs="Times New Roman"/>
          <w:color w:val="000000"/>
          <w:sz w:val="24"/>
          <w:szCs w:val="24"/>
        </w:rPr>
        <w:t>предъявления требований, соблюдение которых означает выполнение ими своего гражданского, нравственного, сыновнего (дочернего) долга;</w:t>
      </w:r>
    </w:p>
    <w:p w:rsidR="004C2528" w:rsidRPr="004C2528" w:rsidRDefault="004C2528" w:rsidP="004C2528">
      <w:pPr>
        <w:tabs>
          <w:tab w:val="left" w:pos="2535"/>
        </w:tabs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метод </w:t>
      </w:r>
      <w:r w:rsidRPr="004C2528">
        <w:rPr>
          <w:rFonts w:ascii="Times New Roman" w:hAnsi="Times New Roman" w:cs="Times New Roman"/>
          <w:color w:val="000000"/>
          <w:sz w:val="24"/>
          <w:szCs w:val="24"/>
        </w:rPr>
        <w:t>приучения к выполнению требований;</w:t>
      </w:r>
    </w:p>
    <w:p w:rsidR="004C2528" w:rsidRPr="004C2528" w:rsidRDefault="004C2528" w:rsidP="004C2528">
      <w:pPr>
        <w:tabs>
          <w:tab w:val="left" w:pos="2535"/>
        </w:tabs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метод </w:t>
      </w:r>
      <w:r w:rsidRPr="004C2528">
        <w:rPr>
          <w:rFonts w:ascii="Times New Roman" w:hAnsi="Times New Roman" w:cs="Times New Roman"/>
          <w:color w:val="000000"/>
          <w:sz w:val="24"/>
          <w:szCs w:val="24"/>
        </w:rPr>
        <w:t>поощрения за успешное, добросовестное выполнение своих обязанностей;</w:t>
      </w:r>
    </w:p>
    <w:p w:rsidR="00C0773A" w:rsidRDefault="004C2528" w:rsidP="00C0773A">
      <w:pPr>
        <w:tabs>
          <w:tab w:val="left" w:pos="2535"/>
        </w:tabs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метод </w:t>
      </w:r>
      <w:r w:rsidRPr="004C2528">
        <w:rPr>
          <w:rFonts w:ascii="Times New Roman" w:hAnsi="Times New Roman" w:cs="Times New Roman"/>
          <w:color w:val="000000"/>
          <w:sz w:val="24"/>
          <w:szCs w:val="24"/>
        </w:rPr>
        <w:t>оперативного контроля выполнения требований и в необходимых случаях указания на недостатки</w:t>
      </w:r>
      <w:r w:rsidR="008B2C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773A" w:rsidRPr="00980A98" w:rsidRDefault="0087257D" w:rsidP="00980A98">
      <w:pPr>
        <w:tabs>
          <w:tab w:val="left" w:pos="253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формирования мотивации учения </w:t>
      </w:r>
      <w:r w:rsidRPr="00F01CD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используется весь арсенал методов организ</w:t>
      </w:r>
      <w:r w:rsidRPr="00F01CD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01CDC">
        <w:rPr>
          <w:rFonts w:ascii="Times New Roman" w:hAnsi="Times New Roman" w:cs="Times New Roman"/>
          <w:sz w:val="24"/>
          <w:szCs w:val="24"/>
          <w:shd w:val="clear" w:color="auto" w:fill="FFFFFF"/>
        </w:rPr>
        <w:t>ции и осуществления учебной деятельности — словесные, наглядные и практические, р</w:t>
      </w:r>
      <w:r w:rsidRPr="00F01CD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F01CDC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продуктивные и поис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ковые</w:t>
      </w:r>
      <w:r w:rsidRPr="00F01CDC">
        <w:rPr>
          <w:rFonts w:ascii="Times New Roman" w:hAnsi="Times New Roman" w:cs="Times New Roman"/>
          <w:sz w:val="24"/>
          <w:szCs w:val="24"/>
          <w:shd w:val="clear" w:color="auto" w:fill="FFFFFF"/>
        </w:rPr>
        <w:t>, индуктивные и дедук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тивные</w:t>
      </w:r>
      <w:r w:rsidRPr="00F01CDC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методы самостоятел</w:t>
      </w:r>
      <w:r w:rsidRPr="00F01CDC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F01CDC">
        <w:rPr>
          <w:rFonts w:ascii="Times New Roman" w:hAnsi="Times New Roman" w:cs="Times New Roman"/>
          <w:sz w:val="24"/>
          <w:szCs w:val="24"/>
          <w:shd w:val="clear" w:color="auto" w:fill="FFFFFF"/>
        </w:rPr>
        <w:t>ной учебной работы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A430D">
        <w:rPr>
          <w:rFonts w:ascii="Times New Roman" w:hAnsi="Times New Roman" w:cs="Times New Roman"/>
          <w:sz w:val="24"/>
          <w:szCs w:val="24"/>
        </w:rPr>
        <w:t>Учителю о</w:t>
      </w:r>
      <w:r w:rsidR="00654CDF" w:rsidRPr="00654CDF">
        <w:rPr>
          <w:rFonts w:ascii="Times New Roman" w:hAnsi="Times New Roman" w:cs="Times New Roman"/>
          <w:sz w:val="24"/>
          <w:szCs w:val="24"/>
        </w:rPr>
        <w:t>чень важно иметь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о том, как применять их </w:t>
      </w:r>
      <w:r w:rsidR="00654CDF" w:rsidRPr="00654CDF">
        <w:rPr>
          <w:rFonts w:ascii="Times New Roman" w:hAnsi="Times New Roman" w:cs="Times New Roman"/>
          <w:sz w:val="24"/>
          <w:szCs w:val="24"/>
        </w:rPr>
        <w:t xml:space="preserve">с максимальной эффективностью. Так называемый </w:t>
      </w:r>
      <w:r w:rsidR="00654CDF" w:rsidRPr="004A430D">
        <w:rPr>
          <w:rFonts w:ascii="Times New Roman" w:hAnsi="Times New Roman" w:cs="Times New Roman"/>
          <w:sz w:val="24"/>
          <w:szCs w:val="24"/>
        </w:rPr>
        <w:t>схематический</w:t>
      </w:r>
      <w:r w:rsidR="00654CDF" w:rsidRPr="004A430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54CDF" w:rsidRPr="004A430D">
        <w:rPr>
          <w:rStyle w:val="apple-converted-space"/>
          <w:rFonts w:ascii="Times New Roman" w:hAnsi="Times New Roman" w:cs="Times New Roman"/>
          <w:b/>
          <w:sz w:val="24"/>
          <w:szCs w:val="24"/>
        </w:rPr>
        <w:t>«</w:t>
      </w:r>
      <w:r w:rsidR="00654CDF" w:rsidRPr="004A430D">
        <w:rPr>
          <w:rStyle w:val="a7"/>
          <w:rFonts w:ascii="Times New Roman" w:hAnsi="Times New Roman" w:cs="Times New Roman"/>
          <w:b w:val="0"/>
          <w:sz w:val="24"/>
          <w:szCs w:val="24"/>
        </w:rPr>
        <w:t>конус обучения»</w:t>
      </w:r>
      <w:r w:rsidR="00654CDF" w:rsidRPr="004A430D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654CDF" w:rsidRPr="004A430D">
        <w:rPr>
          <w:rStyle w:val="a7"/>
          <w:rFonts w:ascii="Times New Roman" w:hAnsi="Times New Roman" w:cs="Times New Roman"/>
          <w:b w:val="0"/>
          <w:sz w:val="24"/>
          <w:szCs w:val="24"/>
        </w:rPr>
        <w:t>Э</w:t>
      </w:r>
      <w:r w:rsidR="00654CDF" w:rsidRPr="004A430D">
        <w:rPr>
          <w:rStyle w:val="a7"/>
          <w:rFonts w:ascii="Times New Roman" w:hAnsi="Times New Roman" w:cs="Times New Roman"/>
          <w:b w:val="0"/>
          <w:sz w:val="24"/>
          <w:szCs w:val="24"/>
        </w:rPr>
        <w:t>д</w:t>
      </w:r>
      <w:r w:rsidR="00654CDF" w:rsidRPr="004A430D">
        <w:rPr>
          <w:rStyle w:val="a7"/>
          <w:rFonts w:ascii="Times New Roman" w:hAnsi="Times New Roman" w:cs="Times New Roman"/>
          <w:b w:val="0"/>
          <w:sz w:val="24"/>
          <w:szCs w:val="24"/>
        </w:rPr>
        <w:t>гара Дейла</w:t>
      </w:r>
      <w:r w:rsidR="008B2C10" w:rsidRPr="008B2C1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4CDF" w:rsidRPr="004A430D">
        <w:rPr>
          <w:rFonts w:ascii="Times New Roman" w:hAnsi="Times New Roman" w:cs="Times New Roman"/>
          <w:sz w:val="24"/>
          <w:szCs w:val="24"/>
        </w:rPr>
        <w:t>дает понимание того, какую эффективность имеют различные способы пол</w:t>
      </w:r>
      <w:r w:rsidR="00654CDF" w:rsidRPr="004A430D">
        <w:rPr>
          <w:rFonts w:ascii="Times New Roman" w:hAnsi="Times New Roman" w:cs="Times New Roman"/>
          <w:sz w:val="24"/>
          <w:szCs w:val="24"/>
        </w:rPr>
        <w:t>у</w:t>
      </w:r>
      <w:r w:rsidR="00980A98">
        <w:rPr>
          <w:rFonts w:ascii="Times New Roman" w:hAnsi="Times New Roman" w:cs="Times New Roman"/>
          <w:sz w:val="24"/>
          <w:szCs w:val="24"/>
        </w:rPr>
        <w:t>чения знаний.</w:t>
      </w:r>
    </w:p>
    <w:p w:rsidR="004A430D" w:rsidRPr="008B2C10" w:rsidRDefault="004A430D" w:rsidP="00C0773A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«Конус обучения» Эдгара Дейла</w:t>
      </w:r>
      <w:r w:rsidR="008B2C1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B2C10">
        <w:rPr>
          <w:rFonts w:ascii="Times New Roman" w:hAnsi="Times New Roman" w:cs="Times New Roman"/>
          <w:sz w:val="24"/>
          <w:szCs w:val="24"/>
          <w:lang w:val="en-US"/>
        </w:rPr>
        <w:t>[1]</w:t>
      </w:r>
    </w:p>
    <w:p w:rsidR="00962C72" w:rsidRDefault="00962C72" w:rsidP="004C2528">
      <w:pPr>
        <w:tabs>
          <w:tab w:val="left" w:pos="2535"/>
        </w:tabs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430D" w:rsidRPr="00962C72" w:rsidRDefault="00962C72" w:rsidP="0075524A">
      <w:pPr>
        <w:tabs>
          <w:tab w:val="left" w:pos="2535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2C72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5940425" cy="3357632"/>
            <wp:effectExtent l="19050" t="0" r="3175" b="0"/>
            <wp:docPr id="3" name="Рисунок 13" descr="http://consult-plus.biz/wp-content/uploads/2014/04/%D0%BA%D0%BE%D0%BD%D1%83%D1%81-%D0%BE%D0%B1%D1%83%D1%87%D0%B5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nsult-plus.biz/wp-content/uploads/2014/04/%D0%BA%D0%BE%D0%BD%D1%83%D1%81-%D0%BE%D0%B1%D1%83%D1%87%D0%B5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0D" w:rsidRPr="004A430D" w:rsidRDefault="004A430D" w:rsidP="004A430D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430D">
        <w:rPr>
          <w:rFonts w:ascii="Times New Roman" w:hAnsi="Times New Roman" w:cs="Times New Roman"/>
          <w:sz w:val="24"/>
          <w:szCs w:val="24"/>
        </w:rPr>
        <w:lastRenderedPageBreak/>
        <w:t>Самым неэффективным методом подачи информации является чтение. Обычный человек через 2 недели после визуального изучения учебного материала помнит только 10% изложенной в нем информации. Несмотря на это, данный метод пер</w:t>
      </w:r>
      <w:r w:rsidRPr="004A430D">
        <w:rPr>
          <w:rFonts w:ascii="Times New Roman" w:hAnsi="Times New Roman" w:cs="Times New Roman"/>
          <w:sz w:val="24"/>
          <w:szCs w:val="24"/>
        </w:rPr>
        <w:t>е</w:t>
      </w:r>
      <w:r w:rsidRPr="004A430D">
        <w:rPr>
          <w:rFonts w:ascii="Times New Roman" w:hAnsi="Times New Roman" w:cs="Times New Roman"/>
          <w:sz w:val="24"/>
          <w:szCs w:val="24"/>
        </w:rPr>
        <w:t>дачи информации при обучении является самым распространенным во всех уче</w:t>
      </w:r>
      <w:r w:rsidRPr="004A430D">
        <w:rPr>
          <w:rFonts w:ascii="Times New Roman" w:hAnsi="Times New Roman" w:cs="Times New Roman"/>
          <w:sz w:val="24"/>
          <w:szCs w:val="24"/>
        </w:rPr>
        <w:t>б</w:t>
      </w:r>
      <w:r w:rsidRPr="004A430D">
        <w:rPr>
          <w:rFonts w:ascii="Times New Roman" w:hAnsi="Times New Roman" w:cs="Times New Roman"/>
          <w:sz w:val="24"/>
          <w:szCs w:val="24"/>
        </w:rPr>
        <w:t xml:space="preserve">ных заведениях мира. </w:t>
      </w:r>
    </w:p>
    <w:p w:rsidR="00C0773A" w:rsidRDefault="004A430D" w:rsidP="00980A98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6629">
        <w:rPr>
          <w:rFonts w:ascii="Times New Roman" w:hAnsi="Times New Roman" w:cs="Times New Roman"/>
          <w:sz w:val="24"/>
          <w:szCs w:val="24"/>
        </w:rPr>
        <w:t>Наиболее эффективным методом закрепления материала, когда запоминается до 90% полученной информации, считается участие в реальной работе с применением полученных знаний и умений либо ее имитации в условиях, близких к реальным.</w:t>
      </w:r>
    </w:p>
    <w:p w:rsidR="00980A98" w:rsidRPr="00980A98" w:rsidRDefault="00980A98" w:rsidP="00980A98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CC6629" w:rsidRDefault="00FB3B12" w:rsidP="00CC6629">
      <w:pPr>
        <w:pStyle w:val="a9"/>
        <w:spacing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у</w:t>
      </w:r>
      <w:r w:rsidR="00CC6629" w:rsidRPr="00CC6629">
        <w:rPr>
          <w:rFonts w:ascii="Times New Roman" w:hAnsi="Times New Roman" w:cs="Times New Roman"/>
          <w:color w:val="000000"/>
          <w:sz w:val="24"/>
          <w:szCs w:val="24"/>
        </w:rPr>
        <w:t>чебная деятельность идёт более успешно, если у учеников сформ</w:t>
      </w:r>
      <w:r w:rsidR="00CC6629" w:rsidRPr="00CC662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C6629" w:rsidRPr="00CC6629">
        <w:rPr>
          <w:rFonts w:ascii="Times New Roman" w:hAnsi="Times New Roman" w:cs="Times New Roman"/>
          <w:color w:val="000000"/>
          <w:sz w:val="24"/>
          <w:szCs w:val="24"/>
        </w:rPr>
        <w:t>ровано положительное отношение к учению, если у них есть познавательный интерес, п</w:t>
      </w:r>
      <w:r w:rsidR="00CC6629" w:rsidRPr="00CC662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C6629" w:rsidRPr="00CC6629">
        <w:rPr>
          <w:rFonts w:ascii="Times New Roman" w:hAnsi="Times New Roman" w:cs="Times New Roman"/>
          <w:color w:val="000000"/>
          <w:sz w:val="24"/>
          <w:szCs w:val="24"/>
        </w:rPr>
        <w:t xml:space="preserve">требность в получении знаний, умений и навыков, если у них воспитаны чувства долга, ответственности и другие мотивы учения. </w:t>
      </w:r>
    </w:p>
    <w:p w:rsidR="00FB3B12" w:rsidRPr="004C466A" w:rsidRDefault="00FB3B12" w:rsidP="00FB3B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C466A">
        <w:rPr>
          <w:rFonts w:ascii="Times New Roman" w:hAnsi="Times New Roman" w:cs="Times New Roman"/>
          <w:sz w:val="24"/>
          <w:szCs w:val="24"/>
        </w:rPr>
        <w:t>Формировать и развивать мотивацию — значит не заложить готовые мотивы и цели в голову учащегося, а поставить его в такие условия и ситуации развертывания активн</w:t>
      </w:r>
      <w:r w:rsidRPr="004C466A">
        <w:rPr>
          <w:rFonts w:ascii="Times New Roman" w:hAnsi="Times New Roman" w:cs="Times New Roman"/>
          <w:sz w:val="24"/>
          <w:szCs w:val="24"/>
        </w:rPr>
        <w:t>о</w:t>
      </w:r>
      <w:r w:rsidRPr="004C466A">
        <w:rPr>
          <w:rFonts w:ascii="Times New Roman" w:hAnsi="Times New Roman" w:cs="Times New Roman"/>
          <w:sz w:val="24"/>
          <w:szCs w:val="24"/>
        </w:rPr>
        <w:t>сти, где бы желательные мотивы и цели складывались и развивались бы с учетом прошл</w:t>
      </w:r>
      <w:r w:rsidRPr="004C466A">
        <w:rPr>
          <w:rFonts w:ascii="Times New Roman" w:hAnsi="Times New Roman" w:cs="Times New Roman"/>
          <w:sz w:val="24"/>
          <w:szCs w:val="24"/>
        </w:rPr>
        <w:t>о</w:t>
      </w:r>
      <w:r w:rsidRPr="004C466A">
        <w:rPr>
          <w:rFonts w:ascii="Times New Roman" w:hAnsi="Times New Roman" w:cs="Times New Roman"/>
          <w:sz w:val="24"/>
          <w:szCs w:val="24"/>
        </w:rPr>
        <w:t>го опыта, индивидуальности, внутренних устремлений самого ученика.</w:t>
      </w:r>
    </w:p>
    <w:p w:rsidR="00FB3B12" w:rsidRDefault="00FB3B12" w:rsidP="00CC6629">
      <w:pPr>
        <w:pStyle w:val="a9"/>
        <w:spacing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80A98" w:rsidRDefault="00980A98" w:rsidP="00980A98">
      <w:pPr>
        <w:pStyle w:val="a9"/>
        <w:spacing w:after="0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Библиография</w:t>
      </w:r>
    </w:p>
    <w:p w:rsidR="008B2C10" w:rsidRPr="008B2C10" w:rsidRDefault="008B2C10" w:rsidP="00980A98">
      <w:pPr>
        <w:pStyle w:val="a9"/>
        <w:spacing w:after="0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692F2A" w:rsidRPr="001553AC" w:rsidRDefault="00692F2A" w:rsidP="00692F2A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Дейл Э. </w:t>
      </w:r>
      <w:r w:rsidRPr="00FB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Аудиовизуальные методы в </w:t>
      </w:r>
      <w:r w:rsidR="00B64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обучении</w:t>
      </w:r>
      <w:r w:rsidR="00155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553AC" w:rsidRPr="001553AC" w:rsidRDefault="001553AC" w:rsidP="001553AC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B12">
        <w:rPr>
          <w:rFonts w:ascii="Times New Roman" w:hAnsi="Times New Roman" w:cs="Times New Roman"/>
          <w:sz w:val="24"/>
          <w:szCs w:val="24"/>
        </w:rPr>
        <w:t>Маркова А.К., Матис Т.А., Орлов А.Б. 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мотивации учения. - </w:t>
      </w:r>
      <w:r w:rsidRPr="00FB3B12">
        <w:rPr>
          <w:rFonts w:ascii="Times New Roman" w:hAnsi="Times New Roman" w:cs="Times New Roman"/>
          <w:sz w:val="24"/>
          <w:szCs w:val="24"/>
        </w:rPr>
        <w:t>М., 1990</w:t>
      </w:r>
      <w:r w:rsidR="00B64490">
        <w:rPr>
          <w:rFonts w:ascii="Times New Roman" w:hAnsi="Times New Roman" w:cs="Times New Roman"/>
          <w:sz w:val="24"/>
          <w:szCs w:val="24"/>
        </w:rPr>
        <w:t>.</w:t>
      </w:r>
    </w:p>
    <w:p w:rsidR="00692F2A" w:rsidRPr="00FB3B12" w:rsidRDefault="00692F2A" w:rsidP="00692F2A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B12">
        <w:rPr>
          <w:rFonts w:ascii="Times New Roman" w:hAnsi="Times New Roman" w:cs="Times New Roman"/>
          <w:sz w:val="24"/>
          <w:szCs w:val="24"/>
        </w:rPr>
        <w:t>Маркова А.К. Формирование мотивации учения в школьном возрасте: Пособие для учите</w:t>
      </w:r>
      <w:r w:rsidR="001553AC">
        <w:rPr>
          <w:rFonts w:ascii="Times New Roman" w:hAnsi="Times New Roman" w:cs="Times New Roman"/>
          <w:sz w:val="24"/>
          <w:szCs w:val="24"/>
        </w:rPr>
        <w:t xml:space="preserve">ля. - </w:t>
      </w:r>
      <w:r w:rsidRPr="00FB3B12">
        <w:rPr>
          <w:rFonts w:ascii="Times New Roman" w:hAnsi="Times New Roman" w:cs="Times New Roman"/>
          <w:sz w:val="24"/>
          <w:szCs w:val="24"/>
        </w:rPr>
        <w:t>М.: Просвещение, 1983</w:t>
      </w:r>
      <w:r w:rsidR="001553AC">
        <w:rPr>
          <w:rFonts w:ascii="Times New Roman" w:hAnsi="Times New Roman" w:cs="Times New Roman"/>
          <w:sz w:val="24"/>
          <w:szCs w:val="24"/>
        </w:rPr>
        <w:t>.</w:t>
      </w:r>
    </w:p>
    <w:p w:rsidR="00980A98" w:rsidRDefault="00980A98" w:rsidP="00980A98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3B12">
        <w:rPr>
          <w:rFonts w:ascii="Times New Roman" w:hAnsi="Times New Roman" w:cs="Times New Roman"/>
          <w:sz w:val="24"/>
          <w:szCs w:val="24"/>
        </w:rPr>
        <w:t>Маслоу</w:t>
      </w:r>
      <w:r w:rsidR="00692F2A">
        <w:rPr>
          <w:rFonts w:ascii="Times New Roman" w:hAnsi="Times New Roman" w:cs="Times New Roman"/>
          <w:sz w:val="24"/>
          <w:szCs w:val="24"/>
        </w:rPr>
        <w:t xml:space="preserve"> А.</w:t>
      </w:r>
      <w:r w:rsidRPr="00FB3B12">
        <w:rPr>
          <w:rFonts w:ascii="Times New Roman" w:hAnsi="Times New Roman" w:cs="Times New Roman"/>
          <w:sz w:val="24"/>
          <w:szCs w:val="24"/>
        </w:rPr>
        <w:t xml:space="preserve"> Мотивация и личность</w:t>
      </w:r>
      <w:r w:rsidR="00B64490">
        <w:rPr>
          <w:rFonts w:ascii="Times New Roman" w:hAnsi="Times New Roman" w:cs="Times New Roman"/>
          <w:sz w:val="24"/>
          <w:szCs w:val="24"/>
        </w:rPr>
        <w:t xml:space="preserve">. </w:t>
      </w:r>
      <w:r w:rsidR="00B64490" w:rsidRPr="00B64490">
        <w:rPr>
          <w:rFonts w:ascii="Times New Roman" w:hAnsi="Times New Roman" w:cs="Times New Roman"/>
          <w:sz w:val="24"/>
          <w:szCs w:val="24"/>
        </w:rPr>
        <w:t xml:space="preserve">- </w:t>
      </w:r>
      <w:r w:rsidR="00B64490" w:rsidRPr="00B64490">
        <w:rPr>
          <w:rFonts w:ascii="Times New Roman" w:hAnsi="Times New Roman" w:cs="Times New Roman"/>
          <w:sz w:val="24"/>
          <w:szCs w:val="24"/>
          <w:shd w:val="clear" w:color="auto" w:fill="FFFFFF"/>
        </w:rPr>
        <w:t>СПб.,</w:t>
      </w:r>
      <w:r w:rsidR="00B64490" w:rsidRPr="00B644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64490" w:rsidRPr="00B644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Издательство</w:t>
      </w:r>
      <w:r w:rsidR="00B64490" w:rsidRPr="00B644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64490" w:rsidRPr="00B64490">
        <w:rPr>
          <w:rFonts w:ascii="Times New Roman" w:hAnsi="Times New Roman" w:cs="Times New Roman"/>
          <w:sz w:val="24"/>
          <w:szCs w:val="24"/>
          <w:shd w:val="clear" w:color="auto" w:fill="FFFFFF"/>
        </w:rPr>
        <w:t>Питер, 2006</w:t>
      </w:r>
      <w:r w:rsidR="00B644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2F2A" w:rsidRPr="00692F2A" w:rsidRDefault="00692F2A" w:rsidP="00692F2A">
      <w:pPr>
        <w:pStyle w:val="a9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Педагогика</w:t>
      </w:r>
      <w:r w:rsidR="00B64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r w:rsidR="00B64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 редакцией </w:t>
      </w:r>
      <w:r w:rsidRPr="00FB3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Бабанского</w:t>
      </w:r>
      <w:r w:rsidR="00B64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Ю</w:t>
      </w:r>
      <w:r w:rsidR="001553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B64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К.</w:t>
      </w:r>
      <w:r w:rsidR="001553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М.</w:t>
      </w:r>
      <w:r w:rsidR="00B64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Просвещение</w:t>
      </w:r>
      <w:r w:rsidR="001553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B3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1553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983</w:t>
      </w:r>
      <w:r w:rsidRPr="00FB3B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692F2A" w:rsidRPr="00FB3B12" w:rsidRDefault="009740CF" w:rsidP="00692F2A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92F2A" w:rsidRPr="00FB3B1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https://ru.wikipedia.org/wiki</w:t>
        </w:r>
      </w:hyperlink>
      <w:r w:rsidR="001553AC">
        <w:rPr>
          <w:rFonts w:ascii="Times New Roman" w:hAnsi="Times New Roman" w:cs="Times New Roman"/>
          <w:sz w:val="24"/>
          <w:szCs w:val="24"/>
        </w:rPr>
        <w:t>.</w:t>
      </w:r>
    </w:p>
    <w:p w:rsidR="00D97546" w:rsidRPr="004B5935" w:rsidRDefault="00D97546" w:rsidP="00D97546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</w:p>
    <w:p w:rsidR="00FE64BB" w:rsidRPr="00D97546" w:rsidRDefault="00FE64BB" w:rsidP="00D97546">
      <w:pPr>
        <w:pStyle w:val="a9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FE64BB" w:rsidRPr="00A801F3" w:rsidRDefault="00FE64BB" w:rsidP="00FE64BB">
      <w:pPr>
        <w:pBdr>
          <w:bottom w:val="single" w:sz="6" w:space="5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A801F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Диагностика структуры учебной мотивации школьника</w:t>
      </w:r>
    </w:p>
    <w:p w:rsidR="00FE64BB" w:rsidRPr="00A801F3" w:rsidRDefault="00FE64BB" w:rsidP="00FE64BB">
      <w:pPr>
        <w:pBdr>
          <w:bottom w:val="single" w:sz="6" w:space="5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01F3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  <w:t>(</w:t>
      </w:r>
      <w:r w:rsidRPr="00A801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Фетискин Н.П., Козлов В.В., Мануйлов Г.М. </w:t>
      </w:r>
    </w:p>
    <w:p w:rsidR="00FE64BB" w:rsidRPr="008F7ED1" w:rsidRDefault="00FE64BB" w:rsidP="00E95765">
      <w:pPr>
        <w:pBdr>
          <w:bottom w:val="single" w:sz="6" w:space="5" w:color="808080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</w:pPr>
      <w:r w:rsidRPr="00A801F3">
        <w:rPr>
          <w:rFonts w:ascii="Times New Roman" w:eastAsia="Times New Roman" w:hAnsi="Times New Roman" w:cs="Times New Roman"/>
          <w:b/>
          <w:i/>
          <w:sz w:val="24"/>
          <w:szCs w:val="24"/>
        </w:rPr>
        <w:t>«Социально-психологическая диагностика развития личности и малых групп»</w:t>
      </w:r>
      <w:r w:rsidRPr="00A801F3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  <w:tab/>
      </w:r>
    </w:p>
    <w:p w:rsidR="00FE64BB" w:rsidRPr="00275B0D" w:rsidRDefault="00FE64BB" w:rsidP="00FE64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ED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</w:rPr>
        <w:t>Инструкция.</w:t>
      </w:r>
      <w:r w:rsidRPr="00A12B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75B0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Оцени, насколько значимы для тебя причины, по которым ты учишься в школе. Для этого обведи кружком нужный балл:</w:t>
      </w:r>
    </w:p>
    <w:p w:rsidR="00FE64BB" w:rsidRPr="00275B0D" w:rsidRDefault="00FE64BB" w:rsidP="00FE64BB">
      <w:pPr>
        <w:shd w:val="clear" w:color="auto" w:fill="FFFFFF"/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B0D"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- почти не имеет значения;</w:t>
      </w:r>
    </w:p>
    <w:p w:rsidR="00FE64BB" w:rsidRPr="00275B0D" w:rsidRDefault="00FE64BB" w:rsidP="00FE64BB">
      <w:pPr>
        <w:shd w:val="clear" w:color="auto" w:fill="FFFFFF"/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B0D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 - частично значимо;</w:t>
      </w:r>
    </w:p>
    <w:p w:rsidR="00FE64BB" w:rsidRPr="00275B0D" w:rsidRDefault="00FE64BB" w:rsidP="00FE64BB">
      <w:pPr>
        <w:shd w:val="clear" w:color="auto" w:fill="FFFFFF"/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B0D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 - заметно значимо;</w:t>
      </w:r>
    </w:p>
    <w:p w:rsidR="00FE64BB" w:rsidRPr="00275B0D" w:rsidRDefault="00FE64BB" w:rsidP="00E95765">
      <w:pPr>
        <w:shd w:val="clear" w:color="auto" w:fill="FFFFFF"/>
        <w:spacing w:after="0" w:line="240" w:lineRule="auto"/>
        <w:ind w:left="283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B0D">
        <w:rPr>
          <w:rFonts w:ascii="Times New Roman" w:eastAsia="Times New Roman" w:hAnsi="Times New Roman" w:cs="Times New Roman"/>
          <w:color w:val="000000"/>
          <w:sz w:val="24"/>
          <w:szCs w:val="24"/>
        </w:rPr>
        <w:t>3 балла - очень значимо.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9049"/>
        <w:gridCol w:w="66"/>
      </w:tblGrid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я хорошо учил предмет, мне должен нравиться учитель.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очень нравится учиться, расширять свои знания о мире.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7433B" w:rsidRPr="00275B0D" w:rsidRDefault="0007433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Общаться с друзьями, с компанией в школе гораздо интереснее, чем сидеть на уроках, учиться.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меня совсем немаловажно получить хорошую оценку.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Все, что я делаю, я делаю хорошо - это моя позиция.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помогают развить ум, сообразительность, смекалку.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ты школьник, то обязан учиться хорошо.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на уроке царит обстановка недоброжелательности, излишней строгости, у меня пропадает всякое желание учиться.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испытываю интерес только к отдельным предметам.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Считаю, что успех в учебе - немаловажная основа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уважения и признания среди </w:t>
            </w: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ноклассников.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Приходится учиться, чтобы избежать надоевших нравоучений и разносов со стороны родителей и учителей.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испытываю чувство удовлетворения, подъема, когда сам решу трудную задачу, х</w:t>
            </w: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рошо выучу правило и т. д.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Хочу знать как можно больше, чтобы стать интересным, культурным человеком.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 учиться, не пропускать уроки - моя гражданская обязанность на данном этапе моей жизни.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уроке не люблю болтать и отвлекаться, потому что для меня очень важно понять объяснение учителя, правильно ответить на его вопросы.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очень нравится, если на уроке организуют совместную с ребятами работу (в паре, бригаде, команде).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очень чувствителен к похвале учителя, родителей за мои школьные успехи.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Учусь хорошо</w:t>
            </w:r>
            <w:r w:rsidRPr="0027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так как всегда стремлюсь быть в числе лучших.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sz w:val="24"/>
                <w:szCs w:val="24"/>
              </w:rPr>
              <w:t>Я много читаю книг, кроме учебников (по</w:t>
            </w:r>
            <w:r w:rsidRPr="00A12B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1" w:tooltip="История" w:history="1">
              <w:r w:rsidRPr="00A12B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истории</w:t>
              </w:r>
            </w:hyperlink>
            <w:r w:rsidRPr="00275B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12B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2" w:tooltip="Товары для спорта" w:history="1">
              <w:r w:rsidRPr="00A12B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спорту</w:t>
              </w:r>
            </w:hyperlink>
            <w:r w:rsidRPr="00275B0D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природе и т. д.).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в моем возрасте - самое главное дело.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весело, интереснее, чем дома, во дворе.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64BB" w:rsidRPr="00A12BED" w:rsidRDefault="00FE64BB" w:rsidP="00FE64B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A12BE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Ключ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3"/>
        <w:gridCol w:w="1815"/>
      </w:tblGrid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Мотивы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Номера ответов</w:t>
            </w: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2 9 15</w:t>
            </w: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3 10 16</w:t>
            </w: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Эмоциональные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1 8 21</w:t>
            </w: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Саморазвития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6 13 19</w:t>
            </w: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Позиция школьника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7 14 20</w:t>
            </w: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Достижения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5 12 18</w:t>
            </w:r>
          </w:p>
        </w:tc>
      </w:tr>
      <w:tr w:rsidR="00FE64BB" w:rsidRPr="00275B0D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Внешние (поощрения, наказания)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275B0D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75B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4 11 17</w:t>
            </w:r>
          </w:p>
        </w:tc>
      </w:tr>
    </w:tbl>
    <w:p w:rsidR="0007433B" w:rsidRDefault="0007433B" w:rsidP="0007433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kern w:val="36"/>
        </w:rPr>
      </w:pP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3"/>
        <w:gridCol w:w="665"/>
        <w:gridCol w:w="666"/>
        <w:gridCol w:w="666"/>
        <w:gridCol w:w="666"/>
        <w:gridCol w:w="666"/>
        <w:gridCol w:w="666"/>
        <w:gridCol w:w="666"/>
        <w:gridCol w:w="666"/>
        <w:gridCol w:w="854"/>
        <w:gridCol w:w="666"/>
        <w:gridCol w:w="188"/>
      </w:tblGrid>
      <w:tr w:rsidR="00FE64BB" w:rsidRPr="006C2792" w:rsidTr="009F1390">
        <w:trPr>
          <w:gridAfter w:val="1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4BB" w:rsidRPr="006C2792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4BB" w:rsidRPr="006C2792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4BB" w:rsidRPr="006C2792" w:rsidTr="009F1390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E64BB" w:rsidRPr="006C2792" w:rsidRDefault="00FE64BB" w:rsidP="009F1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64BB" w:rsidRDefault="00FE64BB" w:rsidP="00FE64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ответ, совпадающий с ключом в строке «высокий уровень», оценивается </w:t>
      </w:r>
    </w:p>
    <w:p w:rsidR="00FE64BB" w:rsidRDefault="00FE64BB" w:rsidP="00FE64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 балла; «средний уровень» - в 1 балл; «низкий уровень» - 0 баллов. </w:t>
      </w:r>
    </w:p>
    <w:p w:rsidR="00FE64BB" w:rsidRPr="006C2792" w:rsidRDefault="00FE64BB" w:rsidP="00FE64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Затем подсчитывается общая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сумма </w:t>
      </w:r>
      <w:r w:rsidRPr="006C2792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баллов.</w:t>
      </w:r>
    </w:p>
    <w:p w:rsidR="00FE64BB" w:rsidRPr="00A12BED" w:rsidRDefault="00FE64BB" w:rsidP="00FE64B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12BED">
        <w:rPr>
          <w:color w:val="000000"/>
        </w:rPr>
        <w:t>Уровни школьной мотивации у учащихся начальных классов определяются по следу</w:t>
      </w:r>
      <w:r w:rsidRPr="00A12BED">
        <w:rPr>
          <w:color w:val="000000"/>
        </w:rPr>
        <w:t>ю</w:t>
      </w:r>
      <w:r w:rsidRPr="00A12BED">
        <w:rPr>
          <w:color w:val="000000"/>
        </w:rPr>
        <w:t>щим диапазонам:</w:t>
      </w:r>
    </w:p>
    <w:p w:rsidR="00FE64BB" w:rsidRPr="00A12BED" w:rsidRDefault="00FE64BB" w:rsidP="00FE64B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от 14 </w:t>
      </w:r>
      <w:r w:rsidRPr="00A12BED">
        <w:rPr>
          <w:color w:val="000000"/>
        </w:rPr>
        <w:t>баллов - высокий уровень;</w:t>
      </w:r>
    </w:p>
    <w:p w:rsidR="00FE64BB" w:rsidRPr="00A12BED" w:rsidRDefault="00FE64BB" w:rsidP="00FE64B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12BED">
        <w:rPr>
          <w:color w:val="000000"/>
        </w:rPr>
        <w:t>7-13 баллов - средний уровень;</w:t>
      </w:r>
    </w:p>
    <w:p w:rsidR="00FE64BB" w:rsidRPr="004B5935" w:rsidRDefault="00FE64BB" w:rsidP="00D9754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12BED">
        <w:rPr>
          <w:color w:val="000000"/>
        </w:rPr>
        <w:t>1-6- низкий уровень.</w:t>
      </w:r>
    </w:p>
    <w:p w:rsidR="00D97546" w:rsidRPr="004B5935" w:rsidRDefault="00D97546" w:rsidP="00D9754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C2A46" w:rsidRDefault="00AC2A46" w:rsidP="00AC2A4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AC2A46" w:rsidRPr="004B5935" w:rsidRDefault="00AC2A46" w:rsidP="00AC2A46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B5935">
        <w:rPr>
          <w:b/>
          <w:bCs/>
          <w:color w:val="000000"/>
          <w:sz w:val="28"/>
          <w:szCs w:val="28"/>
        </w:rPr>
        <w:t>Методы продуктивного обучения</w:t>
      </w:r>
    </w:p>
    <w:p w:rsidR="00AC2A46" w:rsidRPr="00AC2A46" w:rsidRDefault="00AC2A46" w:rsidP="00AC2A4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AC2A46">
        <w:rPr>
          <w:b/>
          <w:bCs/>
          <w:color w:val="000000"/>
        </w:rPr>
        <w:t>Креативные методы обучения</w:t>
      </w:r>
      <w:r>
        <w:rPr>
          <w:b/>
          <w:bCs/>
          <w:color w:val="000000"/>
        </w:rPr>
        <w:t xml:space="preserve"> </w:t>
      </w:r>
      <w:r w:rsidRPr="00AC2A46">
        <w:rPr>
          <w:color w:val="000000"/>
        </w:rPr>
        <w:t>ориентированы на создание учениками личного о</w:t>
      </w:r>
      <w:r w:rsidRPr="00AC2A46">
        <w:rPr>
          <w:color w:val="000000"/>
        </w:rPr>
        <w:t>б</w:t>
      </w:r>
      <w:r w:rsidRPr="00AC2A46">
        <w:rPr>
          <w:color w:val="000000"/>
        </w:rPr>
        <w:t>разовательного продукта. Познание при этом возможно, но оно происходит «по ходу» собственно творческой деятельности. Главным результатом является получение нового продукта.</w:t>
      </w:r>
    </w:p>
    <w:p w:rsidR="00AC2A46" w:rsidRPr="00AC2A46" w:rsidRDefault="00AC2A46" w:rsidP="00AC2A4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AC2A46">
        <w:rPr>
          <w:b/>
          <w:bCs/>
          <w:color w:val="000000"/>
        </w:rPr>
        <w:t>Метод придумывания</w:t>
      </w:r>
      <w:r w:rsidRPr="00AC2A46">
        <w:rPr>
          <w:rStyle w:val="apple-converted-space"/>
          <w:color w:val="000000"/>
        </w:rPr>
        <w:t> </w:t>
      </w:r>
      <w:r w:rsidRPr="00AC2A46">
        <w:rPr>
          <w:color w:val="000000"/>
        </w:rPr>
        <w:t>– это способ создания неизвестного ученикам ранее проду</w:t>
      </w:r>
      <w:r w:rsidRPr="00AC2A46">
        <w:rPr>
          <w:color w:val="000000"/>
        </w:rPr>
        <w:t>к</w:t>
      </w:r>
      <w:r w:rsidRPr="00AC2A46">
        <w:rPr>
          <w:color w:val="000000"/>
        </w:rPr>
        <w:t>та в результате их определенных умственных действий. Метод реализуется при помощи следующих приемов:</w:t>
      </w:r>
    </w:p>
    <w:p w:rsidR="00AC2A46" w:rsidRPr="00AC2A46" w:rsidRDefault="00AC2A46" w:rsidP="00AC2A46">
      <w:pPr>
        <w:pStyle w:val="a6"/>
        <w:spacing w:before="0" w:beforeAutospacing="0" w:after="0" w:afterAutospacing="0"/>
        <w:rPr>
          <w:color w:val="000000"/>
        </w:rPr>
      </w:pPr>
      <w:r w:rsidRPr="00AC2A46">
        <w:rPr>
          <w:color w:val="000000"/>
        </w:rPr>
        <w:t>а) замещение качеств одного объекта качествами другого с целью создания нового объе</w:t>
      </w:r>
      <w:r w:rsidRPr="00AC2A46">
        <w:rPr>
          <w:color w:val="000000"/>
        </w:rPr>
        <w:t>к</w:t>
      </w:r>
      <w:r w:rsidRPr="00AC2A46">
        <w:rPr>
          <w:color w:val="000000"/>
        </w:rPr>
        <w:t>та;</w:t>
      </w:r>
    </w:p>
    <w:p w:rsidR="00AC2A46" w:rsidRPr="00AC2A46" w:rsidRDefault="00AC2A46" w:rsidP="00AC2A46">
      <w:pPr>
        <w:pStyle w:val="a6"/>
        <w:spacing w:before="0" w:beforeAutospacing="0" w:after="0" w:afterAutospacing="0"/>
        <w:rPr>
          <w:color w:val="000000"/>
        </w:rPr>
      </w:pPr>
      <w:r w:rsidRPr="00AC2A46">
        <w:rPr>
          <w:color w:val="000000"/>
        </w:rPr>
        <w:t>б) отыскание свойств объекта в иной среде;</w:t>
      </w:r>
    </w:p>
    <w:p w:rsidR="00AC2A46" w:rsidRPr="00AC2A46" w:rsidRDefault="00AC2A46" w:rsidP="00AC2A46">
      <w:pPr>
        <w:pStyle w:val="a6"/>
        <w:spacing w:before="0" w:beforeAutospacing="0" w:after="0" w:afterAutospacing="0"/>
        <w:rPr>
          <w:color w:val="000000"/>
        </w:rPr>
      </w:pPr>
      <w:r w:rsidRPr="00AC2A46">
        <w:rPr>
          <w:color w:val="000000"/>
        </w:rPr>
        <w:t>в) изменение элемента изучаемого объекта и описание свойств нового, измененного об</w:t>
      </w:r>
      <w:r w:rsidRPr="00AC2A46">
        <w:rPr>
          <w:color w:val="000000"/>
        </w:rPr>
        <w:t>ъ</w:t>
      </w:r>
      <w:r w:rsidRPr="00AC2A46">
        <w:rPr>
          <w:color w:val="000000"/>
        </w:rPr>
        <w:t>екта.</w:t>
      </w:r>
    </w:p>
    <w:p w:rsidR="00AC2A46" w:rsidRPr="00AC2A46" w:rsidRDefault="00AC2A46" w:rsidP="00AC2A4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AC2A46">
        <w:rPr>
          <w:b/>
          <w:bCs/>
          <w:color w:val="000000"/>
        </w:rPr>
        <w:t>Метод «Если бы</w:t>
      </w:r>
      <w:r w:rsidRPr="00AC2A46">
        <w:rPr>
          <w:b/>
          <w:bCs/>
          <w:i/>
          <w:iCs/>
          <w:color w:val="000000"/>
        </w:rPr>
        <w:t>... »</w:t>
      </w:r>
      <w:r w:rsidRPr="00AC2A46">
        <w:rPr>
          <w:rStyle w:val="apple-converted-space"/>
          <w:color w:val="000000"/>
        </w:rPr>
        <w:t> </w:t>
      </w:r>
      <w:r w:rsidRPr="00AC2A46">
        <w:rPr>
          <w:color w:val="000000"/>
        </w:rPr>
        <w:t>Ученикам предлагается составить описание или нарисовать картину о том, что произойдет, если в мире что-либо изменится, например: увеличится в 10 раз сила гравитации; исчезнут окончания в словах или сами слова; все объемные ге</w:t>
      </w:r>
      <w:r w:rsidRPr="00AC2A46">
        <w:rPr>
          <w:color w:val="000000"/>
        </w:rPr>
        <w:t>о</w:t>
      </w:r>
      <w:r w:rsidRPr="00AC2A46">
        <w:rPr>
          <w:color w:val="000000"/>
        </w:rPr>
        <w:t>метрические фигуры превратятся в плоские; хищники станут травоядными; все люди п</w:t>
      </w:r>
      <w:r w:rsidRPr="00AC2A46">
        <w:rPr>
          <w:color w:val="000000"/>
        </w:rPr>
        <w:t>е</w:t>
      </w:r>
      <w:r w:rsidRPr="00AC2A46">
        <w:rPr>
          <w:color w:val="000000"/>
        </w:rPr>
        <w:t>реселятся на Луну и т. д. Выполнение учениками подобных заданий не только развивает их способность воображения, но и позволяет лучше понять устройство реального мира, взаимосвязь его составляющих, фундаментальные основы различных наук.</w:t>
      </w:r>
    </w:p>
    <w:p w:rsidR="00AC2A46" w:rsidRPr="00AC2A46" w:rsidRDefault="00AC2A46" w:rsidP="00AC2A4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AC2A46">
        <w:rPr>
          <w:b/>
          <w:bCs/>
          <w:color w:val="000000"/>
        </w:rPr>
        <w:t>Метод образной картины</w:t>
      </w:r>
      <w:r w:rsidRPr="00AC2A46">
        <w:rPr>
          <w:rStyle w:val="apple-converted-space"/>
          <w:color w:val="000000"/>
        </w:rPr>
        <w:t> </w:t>
      </w:r>
      <w:r w:rsidRPr="00AC2A46">
        <w:rPr>
          <w:color w:val="000000"/>
        </w:rPr>
        <w:t>воссоздает такое состояние ученика, когда восприятие и понимание изучаемого объекта будто бы сливаются, происходит его целостное, нерасчл</w:t>
      </w:r>
      <w:r w:rsidRPr="00AC2A46">
        <w:rPr>
          <w:color w:val="000000"/>
        </w:rPr>
        <w:t>е</w:t>
      </w:r>
      <w:r w:rsidRPr="00AC2A46">
        <w:rPr>
          <w:color w:val="000000"/>
        </w:rPr>
        <w:t>ненное видение. В результате у ученика возникает образная картина цветка, дерева, обл</w:t>
      </w:r>
      <w:r w:rsidRPr="00AC2A46">
        <w:rPr>
          <w:color w:val="000000"/>
        </w:rPr>
        <w:t>а</w:t>
      </w:r>
      <w:r w:rsidRPr="00AC2A46">
        <w:rPr>
          <w:color w:val="000000"/>
        </w:rPr>
        <w:t>ка, Земли или всего Космоса. Поскольку человеку очень важно уметь создавать и перед</w:t>
      </w:r>
      <w:r w:rsidRPr="00AC2A46">
        <w:rPr>
          <w:color w:val="000000"/>
        </w:rPr>
        <w:t>а</w:t>
      </w:r>
      <w:r w:rsidRPr="00AC2A46">
        <w:rPr>
          <w:color w:val="000000"/>
        </w:rPr>
        <w:t>вать целостный образ познаваемого объекта, ученикам предлагается изобразить свою ка</w:t>
      </w:r>
      <w:r w:rsidRPr="00AC2A46">
        <w:rPr>
          <w:color w:val="000000"/>
        </w:rPr>
        <w:t>р</w:t>
      </w:r>
      <w:r w:rsidRPr="00AC2A46">
        <w:rPr>
          <w:color w:val="000000"/>
        </w:rPr>
        <w:t>тину природы или всего мира, т. е. выразить с помощью рисунков, символов, ключевых терминов фундаментальные основы природы, связи между ними. Каждый ученик во вр</w:t>
      </w:r>
      <w:r w:rsidRPr="00AC2A46">
        <w:rPr>
          <w:color w:val="000000"/>
        </w:rPr>
        <w:t>е</w:t>
      </w:r>
      <w:r w:rsidRPr="00AC2A46">
        <w:rPr>
          <w:color w:val="000000"/>
        </w:rPr>
        <w:t>мя такой работы не только мыслит различными масштабами, соотносит свои знания из разных областей науки, но и чувствует, ощущает смысл изображаемой реальности. Пре</w:t>
      </w:r>
      <w:r w:rsidRPr="00AC2A46">
        <w:rPr>
          <w:color w:val="000000"/>
        </w:rPr>
        <w:t>д</w:t>
      </w:r>
      <w:r w:rsidRPr="00AC2A46">
        <w:rPr>
          <w:color w:val="000000"/>
        </w:rPr>
        <w:t>лагая такое задание 2–3 раза в год, можно оценить изменения в картинах мира учащихся, внести необходимые коррективы в процесс обучения.</w:t>
      </w:r>
    </w:p>
    <w:p w:rsidR="00AC2A46" w:rsidRPr="00AC2A46" w:rsidRDefault="00AC2A46" w:rsidP="00AC2A4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AC2A46">
        <w:rPr>
          <w:b/>
          <w:bCs/>
          <w:color w:val="000000"/>
        </w:rPr>
        <w:t>Метод гиперболизации</w:t>
      </w:r>
      <w:r w:rsidRPr="00AC2A46">
        <w:rPr>
          <w:i/>
          <w:iCs/>
          <w:color w:val="000000"/>
        </w:rPr>
        <w:t>.</w:t>
      </w:r>
      <w:r w:rsidRPr="00AC2A46">
        <w:rPr>
          <w:rStyle w:val="apple-converted-space"/>
          <w:i/>
          <w:iCs/>
          <w:color w:val="000000"/>
        </w:rPr>
        <w:t> </w:t>
      </w:r>
      <w:r w:rsidRPr="00AC2A46">
        <w:rPr>
          <w:color w:val="000000"/>
        </w:rPr>
        <w:t>Увеличивается или уменьшается объект познания, его о</w:t>
      </w:r>
      <w:r w:rsidRPr="00AC2A46">
        <w:rPr>
          <w:color w:val="000000"/>
        </w:rPr>
        <w:t>т</w:t>
      </w:r>
      <w:r w:rsidRPr="00AC2A46">
        <w:rPr>
          <w:color w:val="000000"/>
        </w:rPr>
        <w:t>дельные части или качества: придумывается самое длинное слово, самое малое число; изображаются инопланетяне с большими головами или малыми ногами; приготавливается самый сладкий чай или очень соленый огурец. Стартовый эффект подобным воображен</w:t>
      </w:r>
      <w:r w:rsidRPr="00AC2A46">
        <w:rPr>
          <w:color w:val="000000"/>
        </w:rPr>
        <w:t>и</w:t>
      </w:r>
      <w:r w:rsidRPr="00AC2A46">
        <w:rPr>
          <w:color w:val="000000"/>
        </w:rPr>
        <w:t>ям могут придать «Рекорды Гиннеса», балансирующие на грани выхода из реальности в фантазию.</w:t>
      </w:r>
    </w:p>
    <w:p w:rsidR="00AC2A46" w:rsidRPr="00AC2A46" w:rsidRDefault="00AC2A46" w:rsidP="00AC2A4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AC2A46">
        <w:rPr>
          <w:b/>
          <w:bCs/>
          <w:color w:val="000000"/>
        </w:rPr>
        <w:t>Метод агглютинации</w:t>
      </w:r>
      <w:r w:rsidRPr="00AC2A46">
        <w:rPr>
          <w:i/>
          <w:iCs/>
          <w:color w:val="000000"/>
        </w:rPr>
        <w:t>.</w:t>
      </w:r>
      <w:r w:rsidRPr="00AC2A46">
        <w:rPr>
          <w:rStyle w:val="apple-converted-space"/>
          <w:i/>
          <w:iCs/>
          <w:color w:val="000000"/>
        </w:rPr>
        <w:t> </w:t>
      </w:r>
      <w:r w:rsidRPr="00AC2A46">
        <w:rPr>
          <w:color w:val="000000"/>
        </w:rPr>
        <w:t>Ученикам предлагается соединить несоединимые в реальн</w:t>
      </w:r>
      <w:r w:rsidRPr="00AC2A46">
        <w:rPr>
          <w:color w:val="000000"/>
        </w:rPr>
        <w:t>о</w:t>
      </w:r>
      <w:r w:rsidRPr="00AC2A46">
        <w:rPr>
          <w:color w:val="000000"/>
        </w:rPr>
        <w:t>сти качества, свойства, части объектов и изобразить, скажем: горячий снег, вершину пр</w:t>
      </w:r>
      <w:r w:rsidRPr="00AC2A46">
        <w:rPr>
          <w:color w:val="000000"/>
        </w:rPr>
        <w:t>о</w:t>
      </w:r>
      <w:r w:rsidRPr="00AC2A46">
        <w:rPr>
          <w:color w:val="000000"/>
        </w:rPr>
        <w:t>пасти, объем пустоты, сладкую соль, черный свет, силу слабости, бегающее дерево, л</w:t>
      </w:r>
      <w:r w:rsidRPr="00AC2A46">
        <w:rPr>
          <w:color w:val="000000"/>
        </w:rPr>
        <w:t>е</w:t>
      </w:r>
      <w:r w:rsidRPr="00AC2A46">
        <w:rPr>
          <w:color w:val="000000"/>
        </w:rPr>
        <w:t>тающего медведя, мяукающую собаку.</w:t>
      </w:r>
    </w:p>
    <w:p w:rsidR="00AC2A46" w:rsidRPr="00AC2A46" w:rsidRDefault="00AC2A46" w:rsidP="00AC2A4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AC2A46">
        <w:rPr>
          <w:b/>
          <w:bCs/>
          <w:color w:val="000000"/>
        </w:rPr>
        <w:t>«Мозговой штурм»</w:t>
      </w:r>
      <w:r w:rsidRPr="00AC2A46">
        <w:rPr>
          <w:rStyle w:val="apple-converted-space"/>
          <w:color w:val="000000"/>
        </w:rPr>
        <w:t> </w:t>
      </w:r>
      <w:r w:rsidRPr="00AC2A46">
        <w:rPr>
          <w:color w:val="000000"/>
        </w:rPr>
        <w:t>(А. Ф</w:t>
      </w:r>
      <w:r w:rsidRPr="00AC2A46">
        <w:rPr>
          <w:b/>
          <w:bCs/>
          <w:color w:val="000000"/>
        </w:rPr>
        <w:t>.</w:t>
      </w:r>
      <w:r w:rsidRPr="00AC2A46">
        <w:rPr>
          <w:rStyle w:val="apple-converted-space"/>
          <w:b/>
          <w:bCs/>
          <w:color w:val="000000"/>
        </w:rPr>
        <w:t> </w:t>
      </w:r>
      <w:r w:rsidRPr="00AC2A46">
        <w:rPr>
          <w:color w:val="000000"/>
        </w:rPr>
        <w:t>Осборн). Основная задача метода – сбор как можно большего числа идей в результате освобождения участников обсуждения от инерции мышления и стереотипов. Начинается «штурм» с разминки – быстрого поиска ответов на вопросы тренировочного характера. Затем еще раз уточняется поставленная задача, нап</w:t>
      </w:r>
      <w:r w:rsidRPr="00AC2A46">
        <w:rPr>
          <w:color w:val="000000"/>
        </w:rPr>
        <w:t>о</w:t>
      </w:r>
      <w:r w:rsidRPr="00AC2A46">
        <w:rPr>
          <w:color w:val="000000"/>
        </w:rPr>
        <w:t>минаются правила обсуждения, и – старт.</w:t>
      </w:r>
    </w:p>
    <w:p w:rsidR="00AC2A46" w:rsidRPr="00AC2A46" w:rsidRDefault="00AC2A46" w:rsidP="00AC2A4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AC2A46">
        <w:rPr>
          <w:color w:val="000000"/>
        </w:rPr>
        <w:t>Каждый может высказать свои идеи, дополнить и уточнить. К группам прикрепляе</w:t>
      </w:r>
      <w:r w:rsidRPr="00AC2A46">
        <w:rPr>
          <w:color w:val="000000"/>
        </w:rPr>
        <w:t>т</w:t>
      </w:r>
      <w:r w:rsidRPr="00AC2A46">
        <w:rPr>
          <w:color w:val="000000"/>
        </w:rPr>
        <w:t>ся эксперт, задача которого – фиксировать на бумаге выдвигаемые идеи. «Штурм» длится 10–15 минут. Для «штурма» предлагаются вопросы, требующие нетрадиционного реш</w:t>
      </w:r>
      <w:r w:rsidRPr="00AC2A46">
        <w:rPr>
          <w:color w:val="000000"/>
        </w:rPr>
        <w:t>е</w:t>
      </w:r>
      <w:r w:rsidRPr="00AC2A46">
        <w:rPr>
          <w:color w:val="000000"/>
        </w:rPr>
        <w:t xml:space="preserve">ния. Например: Как определить длину медной проволоки, намотанной на катушку, не разматывая ее? Каким образом определить без компаса, есть ли у незнакомой планеты </w:t>
      </w:r>
      <w:r w:rsidRPr="00AC2A46">
        <w:rPr>
          <w:color w:val="000000"/>
        </w:rPr>
        <w:lastRenderedPageBreak/>
        <w:t>магнитное поле, или нет. Не прибегая к дополнительному освещению, предложите способ видения предметов под водой.</w:t>
      </w:r>
    </w:p>
    <w:p w:rsidR="00AC2A46" w:rsidRPr="00AC2A46" w:rsidRDefault="00AC2A46" w:rsidP="00AC2A4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AC2A46">
        <w:rPr>
          <w:color w:val="000000"/>
        </w:rPr>
        <w:t>Работа ведется в следующих группах: генерации идей, анализа проблемной ситуации и оценки идей, генерации контр-идей. Генерация идей происходит в группах по опред</w:t>
      </w:r>
      <w:r w:rsidRPr="00AC2A46">
        <w:rPr>
          <w:color w:val="000000"/>
        </w:rPr>
        <w:t>е</w:t>
      </w:r>
      <w:r w:rsidRPr="00AC2A46">
        <w:rPr>
          <w:color w:val="000000"/>
        </w:rPr>
        <w:t>ленным правилам. На этапе генерации идей любая критика запрещена. Всячески поощр</w:t>
      </w:r>
      <w:r w:rsidRPr="00AC2A46">
        <w:rPr>
          <w:color w:val="000000"/>
        </w:rPr>
        <w:t>я</w:t>
      </w:r>
      <w:r w:rsidRPr="00AC2A46">
        <w:rPr>
          <w:color w:val="000000"/>
        </w:rPr>
        <w:t>ются реплики, шутки, непринужденная обстановка. Затем полученные в группах идеи си</w:t>
      </w:r>
      <w:r w:rsidRPr="00AC2A46">
        <w:rPr>
          <w:color w:val="000000"/>
        </w:rPr>
        <w:t>с</w:t>
      </w:r>
      <w:r w:rsidRPr="00AC2A46">
        <w:rPr>
          <w:color w:val="000000"/>
        </w:rPr>
        <w:t>тематизируются, объединяются по общим принципам и подходам. Далее рассматриваются всевозможные препятствия к реализации отобранных идей. Оцениваются сделанные кр</w:t>
      </w:r>
      <w:r w:rsidRPr="00AC2A46">
        <w:rPr>
          <w:color w:val="000000"/>
        </w:rPr>
        <w:t>и</w:t>
      </w:r>
      <w:r w:rsidRPr="00AC2A46">
        <w:rPr>
          <w:color w:val="000000"/>
        </w:rPr>
        <w:t>тические замечания.</w:t>
      </w:r>
    </w:p>
    <w:p w:rsidR="00AC2A46" w:rsidRPr="00AC2A46" w:rsidRDefault="00AC2A46" w:rsidP="00AC2A4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AC2A46">
        <w:rPr>
          <w:color w:val="000000"/>
        </w:rPr>
        <w:t>Окончательно отбираются только те идеи, которые не были отвергнуты критическ</w:t>
      </w:r>
      <w:r w:rsidRPr="00AC2A46">
        <w:rPr>
          <w:color w:val="000000"/>
        </w:rPr>
        <w:t>и</w:t>
      </w:r>
      <w:r w:rsidRPr="00AC2A46">
        <w:rPr>
          <w:color w:val="000000"/>
        </w:rPr>
        <w:t>ми замечаниями и контр-идеями.</w:t>
      </w:r>
    </w:p>
    <w:p w:rsidR="00AC2A46" w:rsidRPr="00AC2A46" w:rsidRDefault="00AC2A46" w:rsidP="00AC2A46">
      <w:pPr>
        <w:pStyle w:val="a6"/>
        <w:spacing w:before="0" w:beforeAutospacing="0" w:after="0" w:afterAutospacing="0"/>
        <w:ind w:firstLine="567"/>
        <w:rPr>
          <w:color w:val="000000"/>
        </w:rPr>
      </w:pPr>
      <w:r w:rsidRPr="00AC2A46">
        <w:rPr>
          <w:color w:val="000000"/>
        </w:rPr>
        <w:t>На основе данного метода могут быть построены отдельные занятия. Перед «мозг</w:t>
      </w:r>
      <w:r w:rsidRPr="00AC2A46">
        <w:rPr>
          <w:color w:val="000000"/>
        </w:rPr>
        <w:t>о</w:t>
      </w:r>
      <w:r w:rsidRPr="00AC2A46">
        <w:rPr>
          <w:color w:val="000000"/>
        </w:rPr>
        <w:t>вой атакой» учеников необходимо познакомить с правилами ее ведения. Лучше, если с</w:t>
      </w:r>
      <w:r w:rsidRPr="00AC2A46">
        <w:rPr>
          <w:color w:val="000000"/>
        </w:rPr>
        <w:t>о</w:t>
      </w:r>
      <w:r w:rsidRPr="00AC2A46">
        <w:rPr>
          <w:color w:val="000000"/>
        </w:rPr>
        <w:t>ответствующие памятки будут розданы каждой группе.</w:t>
      </w:r>
    </w:p>
    <w:p w:rsidR="00AC2A46" w:rsidRPr="00AC2A46" w:rsidRDefault="00AC2A46" w:rsidP="00AC2A46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C2A46">
        <w:rPr>
          <w:i/>
          <w:iCs/>
          <w:color w:val="000000"/>
        </w:rPr>
        <w:t>Правила «мозговой атаки»</w:t>
      </w:r>
      <w:r w:rsidRPr="00AC2A46">
        <w:rPr>
          <w:color w:val="000000"/>
        </w:rPr>
        <w:t>:</w:t>
      </w:r>
    </w:p>
    <w:p w:rsidR="00AC2A46" w:rsidRPr="00AC2A46" w:rsidRDefault="00AC2A46" w:rsidP="00AC2A46">
      <w:pPr>
        <w:pStyle w:val="a6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AC2A46">
        <w:rPr>
          <w:color w:val="000000"/>
        </w:rPr>
        <w:t>Во время «мозгового штурма» нет ни начальников, ни подчиненных – есть ведущий и участники.</w:t>
      </w:r>
    </w:p>
    <w:p w:rsidR="00AC2A46" w:rsidRPr="00AC2A46" w:rsidRDefault="00AC2A46" w:rsidP="00AC2A46">
      <w:pPr>
        <w:pStyle w:val="a6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AC2A46">
        <w:rPr>
          <w:color w:val="000000"/>
        </w:rPr>
        <w:t>«Мозговой штурм» не терпит шаблонного мышления. Необходимо полное освобождение от стереотипов и традиций. Юмор и раскованность помогают вдохновению.</w:t>
      </w:r>
    </w:p>
    <w:p w:rsidR="00AC2A46" w:rsidRPr="00AC2A46" w:rsidRDefault="00AC2A46" w:rsidP="00AC2A46">
      <w:pPr>
        <w:pStyle w:val="a6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AC2A46">
        <w:rPr>
          <w:color w:val="000000"/>
        </w:rPr>
        <w:t>Полная свобода воображения. Как бы фантастична и невероятна ни была идея, выдвин</w:t>
      </w:r>
      <w:r w:rsidRPr="00AC2A46">
        <w:rPr>
          <w:color w:val="000000"/>
        </w:rPr>
        <w:t>у</w:t>
      </w:r>
      <w:r w:rsidRPr="00AC2A46">
        <w:rPr>
          <w:color w:val="000000"/>
        </w:rPr>
        <w:t>тая кем-либо из участников, она должна быть встречена с одобрением.</w:t>
      </w:r>
    </w:p>
    <w:p w:rsidR="00AC2A46" w:rsidRPr="00AC2A46" w:rsidRDefault="00AC2A46" w:rsidP="00AC2A46">
      <w:pPr>
        <w:pStyle w:val="a6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AC2A46">
        <w:rPr>
          <w:color w:val="000000"/>
        </w:rPr>
        <w:t>Рекомендуется задавать вопросы коллегам с целью уточнения и развития их идей. Важно поощрять и поддерживать партнеров.</w:t>
      </w:r>
    </w:p>
    <w:p w:rsidR="00AC2A46" w:rsidRPr="00AC2A46" w:rsidRDefault="00AC2A46" w:rsidP="00AC2A46">
      <w:pPr>
        <w:pStyle w:val="a6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AC2A46">
        <w:rPr>
          <w:color w:val="000000"/>
        </w:rPr>
        <w:t>Категорически запрещены взаимные критические замечания и промежуточные оценки. На стадии обсуждения ничего не отвергается. Даже если кому-то не нравятся предлагаемые идеи, лучше сказать: «Да, но можно еще и по-другому... »</w:t>
      </w:r>
    </w:p>
    <w:p w:rsidR="00AC2A46" w:rsidRPr="00AC2A46" w:rsidRDefault="00AC2A46" w:rsidP="00AC2A46">
      <w:pPr>
        <w:pStyle w:val="a6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AC2A46">
        <w:rPr>
          <w:color w:val="000000"/>
        </w:rPr>
        <w:t>Свои мысли следует формулировать тщательно и коротко. Чем больше будет выдвинуто идей, тем лучше.</w:t>
      </w:r>
    </w:p>
    <w:p w:rsidR="00AC2A46" w:rsidRPr="00AC2A46" w:rsidRDefault="00AC2A46" w:rsidP="00AC2A46">
      <w:pPr>
        <w:pStyle w:val="a6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AC2A46">
        <w:rPr>
          <w:color w:val="000000"/>
        </w:rPr>
        <w:t>Помните: оптимизм и уверенность удесятеряют умственную энергию человека!</w:t>
      </w:r>
    </w:p>
    <w:p w:rsidR="00AC2A46" w:rsidRPr="00AC2A46" w:rsidRDefault="00AC2A46" w:rsidP="00AC2A46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C2A46">
        <w:rPr>
          <w:i/>
          <w:iCs/>
          <w:color w:val="000000"/>
        </w:rPr>
        <w:t xml:space="preserve">Процедура «мозгового штурма» </w:t>
      </w:r>
      <w:r w:rsidRPr="00AC2A46">
        <w:rPr>
          <w:color w:val="000000"/>
        </w:rPr>
        <w:t>состоит из следующих этапов:</w:t>
      </w:r>
    </w:p>
    <w:p w:rsidR="00AC2A46" w:rsidRPr="00AC2A46" w:rsidRDefault="00AC2A46" w:rsidP="00AC2A46">
      <w:pPr>
        <w:pStyle w:val="a6"/>
        <w:spacing w:before="0" w:beforeAutospacing="0" w:after="0" w:afterAutospacing="0"/>
        <w:rPr>
          <w:color w:val="000000"/>
        </w:rPr>
      </w:pPr>
      <w:r w:rsidRPr="00AC2A46">
        <w:rPr>
          <w:color w:val="000000"/>
        </w:rPr>
        <w:t>1. Формулировка учебной проблемы, обоснование задачи для поиска ее решения. Опред</w:t>
      </w:r>
      <w:r w:rsidRPr="00AC2A46">
        <w:rPr>
          <w:color w:val="000000"/>
        </w:rPr>
        <w:t>е</w:t>
      </w:r>
      <w:r w:rsidRPr="00AC2A46">
        <w:rPr>
          <w:color w:val="000000"/>
        </w:rPr>
        <w:t>ление условий и правил коллективной работы. Формирование нескольких рабочих групп по 3 – 5 человек и экспертной группы, которая будет оценивать и отбирать наилучшие идеи.</w:t>
      </w:r>
    </w:p>
    <w:p w:rsidR="00AC2A46" w:rsidRPr="00AC2A46" w:rsidRDefault="00AC2A46" w:rsidP="00AC2A46">
      <w:pPr>
        <w:pStyle w:val="a6"/>
        <w:numPr>
          <w:ilvl w:val="1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AC2A46">
        <w:rPr>
          <w:color w:val="000000"/>
        </w:rPr>
        <w:t>Разминка. Быстрый поиск ответов на вопросы и задачи тренировочного характера. Цель этого этапа – помочь учащимся освободиться от неловкости, стесненности, скованности.</w:t>
      </w:r>
    </w:p>
    <w:p w:rsidR="00AC2A46" w:rsidRPr="00AC2A46" w:rsidRDefault="00AC2A46" w:rsidP="00AC2A46">
      <w:pPr>
        <w:pStyle w:val="a6"/>
        <w:numPr>
          <w:ilvl w:val="1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AC2A46">
        <w:rPr>
          <w:color w:val="000000"/>
        </w:rPr>
        <w:t>«Штурм» поставленной проблемы. Еще раз уточняется поставленная задача, напоминаю</w:t>
      </w:r>
      <w:r w:rsidRPr="00AC2A46">
        <w:rPr>
          <w:color w:val="000000"/>
        </w:rPr>
        <w:t>т</w:t>
      </w:r>
      <w:r w:rsidRPr="00AC2A46">
        <w:rPr>
          <w:color w:val="000000"/>
        </w:rPr>
        <w:t>ся правила обсуждения. Генерирование идей начинается по сигналу учителя одновреме</w:t>
      </w:r>
      <w:r w:rsidRPr="00AC2A46">
        <w:rPr>
          <w:color w:val="000000"/>
        </w:rPr>
        <w:t>н</w:t>
      </w:r>
      <w:r w:rsidRPr="00AC2A46">
        <w:rPr>
          <w:color w:val="000000"/>
        </w:rPr>
        <w:t>но во всех группах. Каждый высказывает вслух свои идеи. Запрещается критиковать предлагаемые идеи, можно только дополнять и комбинировать их. К каждой группе пр</w:t>
      </w:r>
      <w:r w:rsidRPr="00AC2A46">
        <w:rPr>
          <w:color w:val="000000"/>
        </w:rPr>
        <w:t>и</w:t>
      </w:r>
      <w:r w:rsidRPr="00AC2A46">
        <w:rPr>
          <w:color w:val="000000"/>
        </w:rPr>
        <w:t>крепляется эксперт, задача которого фиксировать на бумаге выдвигаемые идеи. «Штурм» длится 10–15 минут.</w:t>
      </w:r>
    </w:p>
    <w:p w:rsidR="00AC2A46" w:rsidRPr="00AC2A46" w:rsidRDefault="00AC2A46" w:rsidP="00AC2A46">
      <w:pPr>
        <w:pStyle w:val="a6"/>
        <w:numPr>
          <w:ilvl w:val="1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AC2A46">
        <w:rPr>
          <w:color w:val="000000"/>
        </w:rPr>
        <w:t>Оценка и отбор наилучших идей группой экспертов.</w:t>
      </w:r>
    </w:p>
    <w:p w:rsidR="00AC2A46" w:rsidRPr="00AC2A46" w:rsidRDefault="00AC2A46" w:rsidP="00AC2A46">
      <w:pPr>
        <w:pStyle w:val="a6"/>
        <w:numPr>
          <w:ilvl w:val="1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AC2A46">
        <w:rPr>
          <w:color w:val="000000"/>
        </w:rPr>
        <w:t>Сообщение о результатах «мозговой</w:t>
      </w:r>
      <w:r>
        <w:rPr>
          <w:color w:val="000000"/>
        </w:rPr>
        <w:t xml:space="preserve"> </w:t>
      </w:r>
      <w:r w:rsidRPr="00AC2A46">
        <w:rPr>
          <w:color w:val="000000"/>
        </w:rPr>
        <w:t>атаки». Обсуждение итогов работы групп, оценка наилучших идей, их публичная защита.</w:t>
      </w:r>
    </w:p>
    <w:p w:rsidR="00AC2A46" w:rsidRPr="00FB3B12" w:rsidRDefault="00AC2A46" w:rsidP="00AC2A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2A46" w:rsidRPr="00FB3B12" w:rsidSect="00B7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714F"/>
    <w:multiLevelType w:val="multilevel"/>
    <w:tmpl w:val="976E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C5A92"/>
    <w:multiLevelType w:val="hybridMultilevel"/>
    <w:tmpl w:val="9308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74A02"/>
    <w:multiLevelType w:val="multilevel"/>
    <w:tmpl w:val="D65E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71CE6"/>
    <w:multiLevelType w:val="multilevel"/>
    <w:tmpl w:val="C734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72AA8"/>
    <w:multiLevelType w:val="multilevel"/>
    <w:tmpl w:val="059E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8543E"/>
    <w:multiLevelType w:val="hybridMultilevel"/>
    <w:tmpl w:val="462EDB2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5E654D"/>
    <w:rsid w:val="00001202"/>
    <w:rsid w:val="0001061F"/>
    <w:rsid w:val="00020733"/>
    <w:rsid w:val="000208B4"/>
    <w:rsid w:val="00022E20"/>
    <w:rsid w:val="0002649D"/>
    <w:rsid w:val="0007433B"/>
    <w:rsid w:val="000930FF"/>
    <w:rsid w:val="00134093"/>
    <w:rsid w:val="001553AC"/>
    <w:rsid w:val="00157219"/>
    <w:rsid w:val="00187CB0"/>
    <w:rsid w:val="001A1261"/>
    <w:rsid w:val="001C498F"/>
    <w:rsid w:val="002124DE"/>
    <w:rsid w:val="0025483A"/>
    <w:rsid w:val="002A19E1"/>
    <w:rsid w:val="003370F6"/>
    <w:rsid w:val="00383769"/>
    <w:rsid w:val="003D2BF7"/>
    <w:rsid w:val="00410EDC"/>
    <w:rsid w:val="004305C5"/>
    <w:rsid w:val="00442D22"/>
    <w:rsid w:val="00461080"/>
    <w:rsid w:val="004A430D"/>
    <w:rsid w:val="004A4CEC"/>
    <w:rsid w:val="004B5935"/>
    <w:rsid w:val="004C2528"/>
    <w:rsid w:val="00576887"/>
    <w:rsid w:val="0058594C"/>
    <w:rsid w:val="005E654D"/>
    <w:rsid w:val="00654CDF"/>
    <w:rsid w:val="006569C6"/>
    <w:rsid w:val="006920BB"/>
    <w:rsid w:val="00692F2A"/>
    <w:rsid w:val="006F1666"/>
    <w:rsid w:val="00721D3F"/>
    <w:rsid w:val="00747757"/>
    <w:rsid w:val="0075524A"/>
    <w:rsid w:val="007556FC"/>
    <w:rsid w:val="00756110"/>
    <w:rsid w:val="007B37E8"/>
    <w:rsid w:val="007E003D"/>
    <w:rsid w:val="007E6032"/>
    <w:rsid w:val="00860FC1"/>
    <w:rsid w:val="0087257D"/>
    <w:rsid w:val="008B05C7"/>
    <w:rsid w:val="008B2C10"/>
    <w:rsid w:val="008D0EF1"/>
    <w:rsid w:val="00962C72"/>
    <w:rsid w:val="00970416"/>
    <w:rsid w:val="009740CF"/>
    <w:rsid w:val="00980A98"/>
    <w:rsid w:val="00982CEF"/>
    <w:rsid w:val="009F1390"/>
    <w:rsid w:val="00A66788"/>
    <w:rsid w:val="00A66BB9"/>
    <w:rsid w:val="00A74151"/>
    <w:rsid w:val="00A93DA2"/>
    <w:rsid w:val="00AC2A46"/>
    <w:rsid w:val="00AE05B7"/>
    <w:rsid w:val="00AF40CC"/>
    <w:rsid w:val="00AF63F3"/>
    <w:rsid w:val="00B0709E"/>
    <w:rsid w:val="00B257D9"/>
    <w:rsid w:val="00B64490"/>
    <w:rsid w:val="00B76216"/>
    <w:rsid w:val="00BA0D5D"/>
    <w:rsid w:val="00BB486A"/>
    <w:rsid w:val="00BB6D7F"/>
    <w:rsid w:val="00BC286C"/>
    <w:rsid w:val="00C0262F"/>
    <w:rsid w:val="00C0773A"/>
    <w:rsid w:val="00C439F3"/>
    <w:rsid w:val="00C97777"/>
    <w:rsid w:val="00CC6629"/>
    <w:rsid w:val="00D05069"/>
    <w:rsid w:val="00D33C2A"/>
    <w:rsid w:val="00D43702"/>
    <w:rsid w:val="00D51DB9"/>
    <w:rsid w:val="00D97546"/>
    <w:rsid w:val="00DA5029"/>
    <w:rsid w:val="00DB4948"/>
    <w:rsid w:val="00DD5A78"/>
    <w:rsid w:val="00E06268"/>
    <w:rsid w:val="00E47359"/>
    <w:rsid w:val="00E9282A"/>
    <w:rsid w:val="00E95765"/>
    <w:rsid w:val="00F0154D"/>
    <w:rsid w:val="00F043EC"/>
    <w:rsid w:val="00F6282D"/>
    <w:rsid w:val="00F979E5"/>
    <w:rsid w:val="00FA4A62"/>
    <w:rsid w:val="00FB3B12"/>
    <w:rsid w:val="00FE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16"/>
  </w:style>
  <w:style w:type="paragraph" w:styleId="1">
    <w:name w:val="heading 1"/>
    <w:basedOn w:val="a"/>
    <w:link w:val="10"/>
    <w:uiPriority w:val="9"/>
    <w:qFormat/>
    <w:rsid w:val="00FE6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7219"/>
  </w:style>
  <w:style w:type="character" w:styleId="a3">
    <w:name w:val="Hyperlink"/>
    <w:basedOn w:val="a0"/>
    <w:uiPriority w:val="99"/>
    <w:unhideWhenUsed/>
    <w:rsid w:val="001572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3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C286C"/>
    <w:rPr>
      <w:b/>
      <w:bCs/>
    </w:rPr>
  </w:style>
  <w:style w:type="character" w:styleId="a8">
    <w:name w:val="Emphasis"/>
    <w:basedOn w:val="a0"/>
    <w:uiPriority w:val="20"/>
    <w:qFormat/>
    <w:rsid w:val="00F6282D"/>
    <w:rPr>
      <w:i/>
      <w:iCs/>
    </w:rPr>
  </w:style>
  <w:style w:type="paragraph" w:styleId="a9">
    <w:name w:val="List Paragraph"/>
    <w:basedOn w:val="a"/>
    <w:uiPriority w:val="34"/>
    <w:qFormat/>
    <w:rsid w:val="00F043EC"/>
    <w:pPr>
      <w:ind w:left="720"/>
      <w:contextualSpacing/>
    </w:pPr>
  </w:style>
  <w:style w:type="paragraph" w:styleId="3">
    <w:name w:val="Body Text 3"/>
    <w:basedOn w:val="a"/>
    <w:link w:val="30"/>
    <w:rsid w:val="006920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20BB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64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0%BB%D0%BE%D0%B2%D0%B5%D0%BA" TargetMode="External"/><Relationship Id="rId13" Type="http://schemas.openxmlformats.org/officeDocument/2006/relationships/hyperlink" Target="https://ru.wikipedia.org/wiki/%D0%9F%D1%81%D0%B8%D1%85%D0%BE%D0%BB%D0%BE%D0%B3%D0%B8%D1%8F" TargetMode="External"/><Relationship Id="rId18" Type="http://schemas.openxmlformats.org/officeDocument/2006/relationships/image" Target="media/image1.gif"/><Relationship Id="rId3" Type="http://schemas.openxmlformats.org/officeDocument/2006/relationships/settings" Target="settings.xml"/><Relationship Id="rId21" Type="http://schemas.openxmlformats.org/officeDocument/2006/relationships/hyperlink" Target="http://pandia.ru/text/categ/nauka/109.php" TargetMode="External"/><Relationship Id="rId7" Type="http://schemas.openxmlformats.org/officeDocument/2006/relationships/hyperlink" Target="https://ru.wikipedia.org/wiki/%D0%9F%D1%81%D0%B8%D1%85%D0%BE%D1%84%D0%B8%D0%B7%D0%B8%D0%BE%D0%BB%D0%BE%D0%B3%D0%B8%D1%8F" TargetMode="External"/><Relationship Id="rId12" Type="http://schemas.openxmlformats.org/officeDocument/2006/relationships/hyperlink" Target="https://ru.wikipedia.org/wiki/%D0%A4%D1%83%D0%BD%D0%BA%D1%86%D0%B8%D1%8F_(%D1%84%D0%B8%D0%BB%D0%BE%D1%81%D0%BE%D1%84%D0%B8%D1%8F)" TargetMode="External"/><Relationship Id="rId17" Type="http://schemas.openxmlformats.org/officeDocument/2006/relationships/hyperlink" Target="https://ru.wikipedia.org/wiki/%D0%9E%D0%B1%D1%89%D0%B5%D1%81%D1%82%D0%B2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1%86%D0%B8%D0%B0%D0%BB%D1%8C%D0%BD%D0%B0%D1%8F_%D0%B3%D1%80%D1%83%D0%BF%D0%BF%D0%B0" TargetMode="External"/><Relationship Id="rId20" Type="http://schemas.openxmlformats.org/officeDocument/2006/relationships/hyperlink" Target="https://ru.wikipedia.org/wi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1%8F%D1%82%D0%B5%D0%BB%D1%8C%D0%BD%D0%BE%D1%81%D1%82%D1%8C" TargetMode="External"/><Relationship Id="rId11" Type="http://schemas.openxmlformats.org/officeDocument/2006/relationships/hyperlink" Target="https://ru.wikipedia.org/wiki/%D0%A4%D1%80%D0%B0%D0%BD%D1%86%D1%83%D0%B7%D1%81%D0%BA%D0%B8%D0%B9_%D1%8F%D0%B7%D1%8B%D0%B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hyperlink" Target="https://ru.wikipedia.org/wiki/%D0%A1%D1%83%D0%B1%D1%8A%D0%B5%D0%BA%D1%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B%D0%B0%D1%82%D0%B8%D0%BD%D1%81%D0%BA%D0%B8%D0%B9_%D1%8F%D0%B7%D1%8B%D0%BA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A%D1%82%D0%B8%D0%B2%D0%BD%D0%BE%D1%81%D1%82%D1%8C_%D0%BB%D0%B8%D1%87%D0%BD%D0%BE%D1%81%D1%82%D0%B8" TargetMode="External"/><Relationship Id="rId14" Type="http://schemas.openxmlformats.org/officeDocument/2006/relationships/hyperlink" Target="https://ru.wikipedia.org/wiki/%D0%9E%D0%B1%D1%8A%D0%B5%D0%BA%D1%82" TargetMode="External"/><Relationship Id="rId22" Type="http://schemas.openxmlformats.org/officeDocument/2006/relationships/hyperlink" Target="http://pandia.ru/text/categ/wiki/001/20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39</cp:revision>
  <dcterms:created xsi:type="dcterms:W3CDTF">2017-02-11T06:14:00Z</dcterms:created>
  <dcterms:modified xsi:type="dcterms:W3CDTF">2017-04-09T09:36:00Z</dcterms:modified>
</cp:coreProperties>
</file>