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DC" w:rsidRPr="00EB578F" w:rsidRDefault="000A68DC" w:rsidP="000A68DC">
      <w:pPr>
        <w:spacing w:before="100" w:beforeAutospacing="1" w:after="100" w:afterAutospacing="1" w:line="360" w:lineRule="auto"/>
        <w:ind w:firstLine="708"/>
        <w:jc w:val="right"/>
        <w:rPr>
          <w:rFonts w:ascii="Times New Roman" w:eastAsia="Times New Roman" w:hAnsi="Times New Roman" w:cs="Times New Roman"/>
          <w:b/>
          <w:color w:val="000000"/>
          <w:sz w:val="24"/>
          <w:szCs w:val="24"/>
          <w:lang w:eastAsia="ru-RU"/>
        </w:rPr>
      </w:pPr>
      <w:r w:rsidRPr="00EB578F">
        <w:rPr>
          <w:rFonts w:ascii="Times New Roman" w:eastAsia="Times New Roman" w:hAnsi="Times New Roman" w:cs="Times New Roman"/>
          <w:b/>
          <w:color w:val="000000"/>
          <w:sz w:val="24"/>
          <w:szCs w:val="24"/>
          <w:lang w:eastAsia="ru-RU"/>
        </w:rPr>
        <w:t>С.Р.</w:t>
      </w:r>
      <w:r w:rsidR="00CC19B8" w:rsidRPr="00CC19B8">
        <w:rPr>
          <w:rFonts w:ascii="Times New Roman" w:eastAsia="Times New Roman" w:hAnsi="Times New Roman" w:cs="Times New Roman"/>
          <w:b/>
          <w:color w:val="000000"/>
          <w:sz w:val="24"/>
          <w:szCs w:val="24"/>
          <w:lang w:eastAsia="ru-RU"/>
        </w:rPr>
        <w:t xml:space="preserve"> </w:t>
      </w:r>
      <w:proofErr w:type="spellStart"/>
      <w:r w:rsidR="00CC19B8" w:rsidRPr="00EB578F">
        <w:rPr>
          <w:rFonts w:ascii="Times New Roman" w:eastAsia="Times New Roman" w:hAnsi="Times New Roman" w:cs="Times New Roman"/>
          <w:b/>
          <w:color w:val="000000"/>
          <w:sz w:val="24"/>
          <w:szCs w:val="24"/>
          <w:lang w:eastAsia="ru-RU"/>
        </w:rPr>
        <w:t>Карпачева</w:t>
      </w:r>
      <w:proofErr w:type="spellEnd"/>
    </w:p>
    <w:p w:rsidR="00E62129" w:rsidRPr="00EB578F" w:rsidRDefault="00E62129" w:rsidP="00E62129">
      <w:pPr>
        <w:spacing w:before="100" w:beforeAutospacing="1" w:after="100" w:afterAutospacing="1" w:line="360" w:lineRule="auto"/>
        <w:ind w:firstLine="708"/>
        <w:jc w:val="center"/>
        <w:rPr>
          <w:rFonts w:ascii="Times New Roman" w:eastAsia="Times New Roman" w:hAnsi="Times New Roman" w:cs="Times New Roman"/>
          <w:b/>
          <w:color w:val="000000"/>
          <w:sz w:val="24"/>
          <w:szCs w:val="24"/>
          <w:lang w:eastAsia="ru-RU"/>
        </w:rPr>
      </w:pPr>
      <w:r w:rsidRPr="00EB578F">
        <w:rPr>
          <w:rFonts w:ascii="Times New Roman" w:eastAsia="Times New Roman" w:hAnsi="Times New Roman" w:cs="Times New Roman"/>
          <w:b/>
          <w:color w:val="000000"/>
          <w:sz w:val="24"/>
          <w:szCs w:val="24"/>
          <w:lang w:eastAsia="ru-RU"/>
        </w:rPr>
        <w:t>Проблема возраста уголовной ответственности несовершеннолетних</w:t>
      </w:r>
    </w:p>
    <w:p w:rsidR="00B77E83" w:rsidRPr="00EB578F" w:rsidRDefault="00DD6A87" w:rsidP="00E62129">
      <w:pPr>
        <w:spacing w:before="100" w:beforeAutospacing="1" w:after="100" w:afterAutospacing="1" w:line="360" w:lineRule="auto"/>
        <w:ind w:firstLine="708"/>
        <w:rPr>
          <w:rFonts w:ascii="Times New Roman" w:hAnsi="Times New Roman" w:cs="Times New Roman"/>
          <w:color w:val="000000"/>
          <w:sz w:val="24"/>
          <w:szCs w:val="24"/>
        </w:rPr>
      </w:pPr>
      <w:r w:rsidRPr="00EB578F">
        <w:rPr>
          <w:rFonts w:ascii="Times New Roman" w:eastAsia="Times New Roman" w:hAnsi="Times New Roman" w:cs="Times New Roman"/>
          <w:color w:val="000000"/>
          <w:sz w:val="24"/>
          <w:szCs w:val="24"/>
          <w:lang w:eastAsia="ru-RU"/>
        </w:rPr>
        <w:t>Перспективы развития государства непосредственно зависят от физического здоровья, нравственного воспитания и образования подрастающего поколения. В Российской Федерации, как и в любом государстве, несовершеннолетний выступает как субъект, имеющий свой правовой статус, а отношения, в которых он участвует, регулируются нормами различных отраслей права, в том числе уголовного.</w:t>
      </w:r>
      <w:r w:rsidRPr="00EB578F">
        <w:rPr>
          <w:rFonts w:ascii="Times New Roman" w:eastAsia="Times New Roman" w:hAnsi="Times New Roman" w:cs="Times New Roman"/>
          <w:color w:val="000000"/>
          <w:sz w:val="24"/>
          <w:szCs w:val="24"/>
          <w:lang w:eastAsia="ru-RU"/>
        </w:rPr>
        <w:tab/>
      </w:r>
      <w:r w:rsidR="00274FC6" w:rsidRPr="00EB578F">
        <w:rPr>
          <w:rFonts w:ascii="Times New Roman" w:eastAsia="Times New Roman" w:hAnsi="Times New Roman" w:cs="Times New Roman"/>
          <w:color w:val="000000"/>
          <w:sz w:val="24"/>
          <w:szCs w:val="24"/>
          <w:lang w:eastAsia="ru-RU"/>
        </w:rPr>
        <w:tab/>
      </w:r>
      <w:r w:rsidR="00274FC6" w:rsidRPr="00EB578F">
        <w:rPr>
          <w:rFonts w:ascii="Times New Roman" w:eastAsia="Times New Roman" w:hAnsi="Times New Roman" w:cs="Times New Roman"/>
          <w:color w:val="000000"/>
          <w:sz w:val="24"/>
          <w:szCs w:val="24"/>
          <w:lang w:eastAsia="ru-RU"/>
        </w:rPr>
        <w:tab/>
      </w:r>
      <w:r w:rsidR="000578A9" w:rsidRPr="00EB578F">
        <w:rPr>
          <w:rFonts w:ascii="Times New Roman" w:eastAsia="Times New Roman" w:hAnsi="Times New Roman" w:cs="Times New Roman"/>
          <w:color w:val="000000"/>
          <w:sz w:val="24"/>
          <w:szCs w:val="24"/>
          <w:lang w:eastAsia="ru-RU"/>
        </w:rPr>
        <w:t xml:space="preserve">Показатели преступности несовершеннолетних оставляют желать лучшего. Остроту реагирования несовершеннолетних на положительные и отрицательные изменения, происходящие в обществе, в определенной мере отражают показатели их преступности.  Да, конечно, если мы возьмем данные </w:t>
      </w:r>
      <w:r w:rsidR="00C62AB7" w:rsidRPr="00EB578F">
        <w:rPr>
          <w:rFonts w:ascii="Times New Roman" w:eastAsia="Times New Roman" w:hAnsi="Times New Roman" w:cs="Times New Roman"/>
          <w:color w:val="000000"/>
          <w:sz w:val="24"/>
          <w:szCs w:val="24"/>
          <w:lang w:eastAsia="ru-RU"/>
        </w:rPr>
        <w:t xml:space="preserve">зарегистрированных </w:t>
      </w:r>
      <w:r w:rsidR="000578A9" w:rsidRPr="00EB578F">
        <w:rPr>
          <w:rFonts w:ascii="Times New Roman" w:eastAsia="Times New Roman" w:hAnsi="Times New Roman" w:cs="Times New Roman"/>
          <w:color w:val="000000"/>
          <w:sz w:val="24"/>
          <w:szCs w:val="24"/>
          <w:lang w:eastAsia="ru-RU"/>
        </w:rPr>
        <w:t>преступлений несовершеннолетних  в Алтайском крае  за несколько прошедших лет, то увидим положительные тенденции преступности несовершеннолетних, касающиес</w:t>
      </w:r>
      <w:r w:rsidR="00C62AB7" w:rsidRPr="00EB578F">
        <w:rPr>
          <w:rFonts w:ascii="Times New Roman" w:eastAsia="Times New Roman" w:hAnsi="Times New Roman" w:cs="Times New Roman"/>
          <w:color w:val="000000"/>
          <w:sz w:val="24"/>
          <w:szCs w:val="24"/>
          <w:lang w:eastAsia="ru-RU"/>
        </w:rPr>
        <w:t xml:space="preserve">я количественных характеристик. Но эти положительные изменения происходят на фоне сокращения общей численности и удельного веса несовершеннолетнего населения,  как в Алтайском крае, так и по России в целом. </w:t>
      </w:r>
      <w:r w:rsidR="00274FC6" w:rsidRPr="00EB578F">
        <w:rPr>
          <w:rFonts w:ascii="Times New Roman" w:eastAsia="Times New Roman" w:hAnsi="Times New Roman" w:cs="Times New Roman"/>
          <w:color w:val="000000"/>
          <w:sz w:val="24"/>
          <w:szCs w:val="24"/>
          <w:lang w:eastAsia="ru-RU"/>
        </w:rPr>
        <w:tab/>
      </w:r>
      <w:r w:rsidR="00274FC6" w:rsidRPr="00EB578F">
        <w:rPr>
          <w:rFonts w:ascii="Times New Roman" w:eastAsia="Times New Roman" w:hAnsi="Times New Roman" w:cs="Times New Roman"/>
          <w:color w:val="000000"/>
          <w:sz w:val="24"/>
          <w:szCs w:val="24"/>
          <w:lang w:eastAsia="ru-RU"/>
        </w:rPr>
        <w:tab/>
      </w:r>
      <w:r w:rsidR="00274FC6" w:rsidRPr="00EB578F">
        <w:rPr>
          <w:rFonts w:ascii="Times New Roman" w:eastAsia="Times New Roman" w:hAnsi="Times New Roman" w:cs="Times New Roman"/>
          <w:color w:val="000000"/>
          <w:sz w:val="24"/>
          <w:szCs w:val="24"/>
          <w:lang w:eastAsia="ru-RU"/>
        </w:rPr>
        <w:tab/>
      </w:r>
      <w:r w:rsidR="00EB578F">
        <w:rPr>
          <w:rFonts w:ascii="Times New Roman" w:eastAsia="Times New Roman" w:hAnsi="Times New Roman" w:cs="Times New Roman"/>
          <w:color w:val="000000"/>
          <w:sz w:val="24"/>
          <w:szCs w:val="24"/>
          <w:lang w:eastAsia="ru-RU"/>
        </w:rPr>
        <w:tab/>
      </w:r>
      <w:r w:rsidR="00EB578F">
        <w:rPr>
          <w:rFonts w:ascii="Times New Roman" w:eastAsia="Times New Roman" w:hAnsi="Times New Roman" w:cs="Times New Roman"/>
          <w:color w:val="000000"/>
          <w:sz w:val="24"/>
          <w:szCs w:val="24"/>
          <w:lang w:eastAsia="ru-RU"/>
        </w:rPr>
        <w:tab/>
      </w:r>
      <w:r w:rsidR="00EB578F">
        <w:rPr>
          <w:rFonts w:ascii="Times New Roman" w:eastAsia="Times New Roman" w:hAnsi="Times New Roman" w:cs="Times New Roman"/>
          <w:color w:val="000000"/>
          <w:sz w:val="24"/>
          <w:szCs w:val="24"/>
          <w:lang w:eastAsia="ru-RU"/>
        </w:rPr>
        <w:tab/>
      </w:r>
      <w:r w:rsidR="00EB578F">
        <w:rPr>
          <w:rFonts w:ascii="Times New Roman" w:eastAsia="Times New Roman" w:hAnsi="Times New Roman" w:cs="Times New Roman"/>
          <w:color w:val="000000"/>
          <w:sz w:val="24"/>
          <w:szCs w:val="24"/>
          <w:lang w:eastAsia="ru-RU"/>
        </w:rPr>
        <w:tab/>
      </w:r>
      <w:r w:rsidR="00274FC6" w:rsidRPr="00EB578F">
        <w:rPr>
          <w:rFonts w:ascii="Times New Roman" w:eastAsia="Times New Roman" w:hAnsi="Times New Roman" w:cs="Times New Roman"/>
          <w:color w:val="000000"/>
          <w:sz w:val="24"/>
          <w:szCs w:val="24"/>
          <w:lang w:eastAsia="ru-RU"/>
        </w:rPr>
        <w:t>Как отмечает О. Афанасьева</w:t>
      </w:r>
      <w:r w:rsidR="00274FC6" w:rsidRPr="00EB578F">
        <w:rPr>
          <w:rStyle w:val="a7"/>
          <w:rFonts w:ascii="Times New Roman" w:eastAsia="Times New Roman" w:hAnsi="Times New Roman" w:cs="Times New Roman"/>
          <w:color w:val="000000"/>
          <w:sz w:val="24"/>
          <w:szCs w:val="24"/>
          <w:lang w:eastAsia="ru-RU"/>
        </w:rPr>
        <w:footnoteReference w:id="1"/>
      </w:r>
      <w:r w:rsidR="00274FC6" w:rsidRPr="00EB578F">
        <w:rPr>
          <w:rFonts w:ascii="Times New Roman" w:eastAsia="Times New Roman" w:hAnsi="Times New Roman" w:cs="Times New Roman"/>
          <w:color w:val="000000"/>
          <w:sz w:val="24"/>
          <w:szCs w:val="24"/>
          <w:lang w:eastAsia="ru-RU"/>
        </w:rPr>
        <w:t xml:space="preserve">, </w:t>
      </w:r>
      <w:r w:rsidR="00274FC6" w:rsidRPr="00EB578F">
        <w:rPr>
          <w:rFonts w:ascii="Times New Roman" w:hAnsi="Times New Roman" w:cs="Times New Roman"/>
          <w:color w:val="000000"/>
          <w:sz w:val="24"/>
          <w:szCs w:val="24"/>
        </w:rPr>
        <w:t xml:space="preserve">одной из криминологических особенностей преступности несовершеннолетних является ее относительно плавный рост на протяжении длительного периода времени. При этом преступность несовершеннолетних в стране растет примерно в 6 раз быстрее, чем изменяется общее число лиц этой возрастной группы. Среди всех преступников несовершеннолетние составляют в целом по стране примерно 11—12%, что в 2,5 раза больше удельного веса самих несовершеннолетних в структуре населения страны. </w:t>
      </w:r>
      <w:proofErr w:type="gramStart"/>
      <w:r w:rsidR="00274FC6" w:rsidRPr="00EB578F">
        <w:rPr>
          <w:rFonts w:ascii="Times New Roman" w:hAnsi="Times New Roman" w:cs="Times New Roman"/>
          <w:color w:val="000000"/>
          <w:sz w:val="24"/>
          <w:szCs w:val="24"/>
        </w:rPr>
        <w:t>При этом указанная цифра представляется весьма значительной, поскольку, согласно экспертным оценкам, для того чтобы успешно бороться с преступностью и контролировать ее основные показатели, необходимо, чтобы доля несовершеннолетних преступников составляла не более 4—5%.</w:t>
      </w:r>
      <w:r w:rsidR="00E23B1A" w:rsidRPr="00EB578F">
        <w:rPr>
          <w:rFonts w:ascii="Times New Roman" w:hAnsi="Times New Roman" w:cs="Times New Roman"/>
          <w:color w:val="000000"/>
          <w:sz w:val="24"/>
          <w:szCs w:val="24"/>
        </w:rPr>
        <w:tab/>
      </w:r>
      <w:r w:rsidR="00E23B1A" w:rsidRPr="00EB578F">
        <w:rPr>
          <w:rFonts w:ascii="Times New Roman" w:hAnsi="Times New Roman" w:cs="Times New Roman"/>
          <w:color w:val="000000"/>
          <w:sz w:val="24"/>
          <w:szCs w:val="24"/>
        </w:rPr>
        <w:tab/>
      </w:r>
      <w:r w:rsidR="00E23B1A" w:rsidRPr="00EB578F">
        <w:rPr>
          <w:rFonts w:ascii="Times New Roman" w:hAnsi="Times New Roman" w:cs="Times New Roman"/>
          <w:color w:val="000000"/>
          <w:sz w:val="24"/>
          <w:szCs w:val="24"/>
        </w:rPr>
        <w:tab/>
      </w:r>
      <w:r w:rsidR="00E23B1A" w:rsidRPr="00EB578F">
        <w:rPr>
          <w:rFonts w:ascii="Times New Roman" w:hAnsi="Times New Roman" w:cs="Times New Roman"/>
          <w:sz w:val="24"/>
          <w:szCs w:val="24"/>
          <w:shd w:val="clear" w:color="auto" w:fill="F4F5F6"/>
        </w:rPr>
        <w:t xml:space="preserve">И.Л. </w:t>
      </w:r>
      <w:proofErr w:type="spellStart"/>
      <w:r w:rsidR="00E23B1A" w:rsidRPr="00EB578F">
        <w:rPr>
          <w:rFonts w:ascii="Times New Roman" w:hAnsi="Times New Roman" w:cs="Times New Roman"/>
          <w:sz w:val="24"/>
          <w:szCs w:val="24"/>
          <w:shd w:val="clear" w:color="auto" w:fill="F4F5F6"/>
        </w:rPr>
        <w:t>Трунов</w:t>
      </w:r>
      <w:proofErr w:type="spellEnd"/>
      <w:r w:rsidR="00E23B1A" w:rsidRPr="00EB578F">
        <w:rPr>
          <w:rFonts w:ascii="Times New Roman" w:hAnsi="Times New Roman" w:cs="Times New Roman"/>
          <w:sz w:val="24"/>
          <w:szCs w:val="24"/>
          <w:shd w:val="clear" w:color="auto" w:fill="F4F5F6"/>
        </w:rPr>
        <w:t xml:space="preserve"> отмечает, что ежегодно в стране выявляется порядка 300 тыс. общественно опасных деяний несовершеннолетних, причем 100 тыс. из них совершается детьми, не достигшими возраста уголовной ответственности</w:t>
      </w:r>
      <w:proofErr w:type="gramEnd"/>
      <w:r w:rsidR="00E23B1A" w:rsidRPr="00EB578F">
        <w:rPr>
          <w:rFonts w:ascii="Times New Roman" w:hAnsi="Times New Roman" w:cs="Times New Roman"/>
          <w:sz w:val="24"/>
          <w:szCs w:val="24"/>
          <w:shd w:val="clear" w:color="auto" w:fill="F4F5F6"/>
        </w:rPr>
        <w:t>.</w:t>
      </w:r>
      <w:r w:rsidR="00E23B1A" w:rsidRPr="00EB578F">
        <w:rPr>
          <w:rStyle w:val="a7"/>
          <w:rFonts w:ascii="Times New Roman" w:hAnsi="Times New Roman" w:cs="Times New Roman"/>
          <w:sz w:val="24"/>
          <w:szCs w:val="24"/>
          <w:shd w:val="clear" w:color="auto" w:fill="F4F5F6"/>
        </w:rPr>
        <w:footnoteReference w:id="2"/>
      </w:r>
      <w:r w:rsidR="00E23B1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lastRenderedPageBreak/>
        <w:tab/>
      </w:r>
      <w:r w:rsidR="00B77E83" w:rsidRPr="00EB578F">
        <w:rPr>
          <w:rFonts w:ascii="Times New Roman" w:hAnsi="Times New Roman" w:cs="Times New Roman"/>
          <w:color w:val="000000"/>
          <w:sz w:val="24"/>
          <w:szCs w:val="24"/>
          <w:shd w:val="clear" w:color="auto" w:fill="FFFFFF"/>
        </w:rPr>
        <w:t xml:space="preserve">Как теоретики, так и практики-юристы до сих пор не пришли к единому мнению относительно того, с какого </w:t>
      </w:r>
      <w:proofErr w:type="gramStart"/>
      <w:r w:rsidR="00B77E83" w:rsidRPr="00EB578F">
        <w:rPr>
          <w:rFonts w:ascii="Times New Roman" w:hAnsi="Times New Roman" w:cs="Times New Roman"/>
          <w:color w:val="000000"/>
          <w:sz w:val="24"/>
          <w:szCs w:val="24"/>
          <w:shd w:val="clear" w:color="auto" w:fill="FFFFFF"/>
        </w:rPr>
        <w:t>возраста</w:t>
      </w:r>
      <w:proofErr w:type="gramEnd"/>
      <w:r w:rsidR="00B77E83" w:rsidRPr="00EB578F">
        <w:rPr>
          <w:rFonts w:ascii="Times New Roman" w:hAnsi="Times New Roman" w:cs="Times New Roman"/>
          <w:color w:val="000000"/>
          <w:sz w:val="24"/>
          <w:szCs w:val="24"/>
          <w:shd w:val="clear" w:color="auto" w:fill="FFFFFF"/>
        </w:rPr>
        <w:t xml:space="preserve"> возможно привлекать лицо к уголовной ответственности и какие психологические особенности личности несовершеннолетнего необходимо при этом учитывать. </w:t>
      </w:r>
      <w:proofErr w:type="spellStart"/>
      <w:r w:rsidR="00B77E83" w:rsidRPr="00EB578F">
        <w:rPr>
          <w:rFonts w:ascii="Times New Roman" w:hAnsi="Times New Roman" w:cs="Times New Roman"/>
          <w:color w:val="000000"/>
          <w:sz w:val="24"/>
          <w:szCs w:val="24"/>
          <w:shd w:val="clear" w:color="auto" w:fill="FFFFFF"/>
        </w:rPr>
        <w:t>Примаченок</w:t>
      </w:r>
      <w:proofErr w:type="spellEnd"/>
      <w:r w:rsidR="00B77E83" w:rsidRPr="00EB578F">
        <w:rPr>
          <w:rFonts w:ascii="Times New Roman" w:hAnsi="Times New Roman" w:cs="Times New Roman"/>
          <w:color w:val="000000"/>
          <w:sz w:val="24"/>
          <w:szCs w:val="24"/>
          <w:shd w:val="clear" w:color="auto" w:fill="FFFFFF"/>
        </w:rPr>
        <w:t> А.А. отмечал, что «установление начального возраста уголовной ответственности - важный фактор проявления гуманизма и социальной справедливости, потому что этот процесс неотделим от упрочнения гарантий прав и свобод человека».</w:t>
      </w:r>
      <w:r w:rsidR="00B77E83" w:rsidRPr="00EB578F">
        <w:rPr>
          <w:rStyle w:val="a7"/>
          <w:rFonts w:ascii="Times New Roman" w:hAnsi="Times New Roman" w:cs="Times New Roman"/>
          <w:color w:val="000000"/>
          <w:sz w:val="24"/>
          <w:szCs w:val="24"/>
          <w:shd w:val="clear" w:color="auto" w:fill="FFFFFF"/>
        </w:rPr>
        <w:footnoteReference w:id="3"/>
      </w:r>
      <w:r w:rsidR="00B77E83"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0C4520">
        <w:rPr>
          <w:rFonts w:ascii="Times New Roman" w:hAnsi="Times New Roman" w:cs="Times New Roman"/>
          <w:color w:val="000000"/>
          <w:sz w:val="24"/>
          <w:szCs w:val="24"/>
        </w:rPr>
        <w:tab/>
      </w:r>
      <w:r w:rsidR="00E63704" w:rsidRPr="00EB578F">
        <w:rPr>
          <w:rFonts w:ascii="Times New Roman" w:eastAsia="Times New Roman" w:hAnsi="Times New Roman" w:cs="Times New Roman"/>
          <w:color w:val="000000"/>
          <w:sz w:val="24"/>
          <w:szCs w:val="24"/>
          <w:lang w:eastAsia="ru-RU"/>
        </w:rPr>
        <w:t>Проблема возраста является крайне важной для уголовного права, так как возраст является необходимым признаком субъекта преступления, он включен в структуру механизма уголовно-правового регулирования. И хотя уголовное право не содержит собственного понятия возраста, данная категория базируется на общеупотребительном его значении.</w:t>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CC19B8">
        <w:rPr>
          <w:rFonts w:ascii="Times New Roman" w:hAnsi="Times New Roman" w:cs="Times New Roman"/>
          <w:color w:val="000000"/>
          <w:sz w:val="24"/>
          <w:szCs w:val="24"/>
        </w:rPr>
        <w:tab/>
      </w:r>
      <w:r w:rsidR="00CC19B8">
        <w:rPr>
          <w:rFonts w:ascii="Times New Roman" w:hAnsi="Times New Roman" w:cs="Times New Roman"/>
          <w:color w:val="000000"/>
          <w:sz w:val="24"/>
          <w:szCs w:val="24"/>
        </w:rPr>
        <w:tab/>
      </w:r>
      <w:r w:rsidR="00CC19B8">
        <w:rPr>
          <w:rFonts w:ascii="Times New Roman" w:hAnsi="Times New Roman" w:cs="Times New Roman"/>
          <w:color w:val="000000"/>
          <w:sz w:val="24"/>
          <w:szCs w:val="24"/>
        </w:rPr>
        <w:tab/>
      </w:r>
      <w:r w:rsidR="00CC19B8">
        <w:rPr>
          <w:rFonts w:ascii="Times New Roman" w:hAnsi="Times New Roman" w:cs="Times New Roman"/>
          <w:color w:val="000000"/>
          <w:sz w:val="24"/>
          <w:szCs w:val="24"/>
        </w:rPr>
        <w:tab/>
      </w:r>
      <w:r w:rsidR="00CC19B8">
        <w:rPr>
          <w:rFonts w:ascii="Times New Roman" w:hAnsi="Times New Roman" w:cs="Times New Roman"/>
          <w:color w:val="000000"/>
          <w:sz w:val="24"/>
          <w:szCs w:val="24"/>
        </w:rPr>
        <w:tab/>
      </w:r>
      <w:r w:rsidR="00CC19B8">
        <w:rPr>
          <w:rFonts w:ascii="Times New Roman" w:hAnsi="Times New Roman" w:cs="Times New Roman"/>
          <w:color w:val="000000"/>
          <w:sz w:val="24"/>
          <w:szCs w:val="24"/>
        </w:rPr>
        <w:tab/>
      </w:r>
      <w:r w:rsidR="00CC19B8">
        <w:rPr>
          <w:rFonts w:ascii="Times New Roman" w:hAnsi="Times New Roman" w:cs="Times New Roman"/>
          <w:color w:val="000000"/>
          <w:sz w:val="24"/>
          <w:szCs w:val="24"/>
        </w:rPr>
        <w:tab/>
      </w:r>
      <w:r w:rsidR="00CC19B8">
        <w:rPr>
          <w:rFonts w:ascii="Times New Roman" w:hAnsi="Times New Roman" w:cs="Times New Roman"/>
          <w:color w:val="000000"/>
          <w:sz w:val="24"/>
          <w:szCs w:val="24"/>
        </w:rPr>
        <w:tab/>
      </w:r>
      <w:r w:rsidR="00CC19B8">
        <w:rPr>
          <w:rFonts w:ascii="Times New Roman" w:hAnsi="Times New Roman" w:cs="Times New Roman"/>
          <w:color w:val="000000"/>
          <w:sz w:val="24"/>
          <w:szCs w:val="24"/>
        </w:rPr>
        <w:tab/>
      </w:r>
      <w:r w:rsidR="00CC19B8">
        <w:rPr>
          <w:rFonts w:ascii="Times New Roman" w:hAnsi="Times New Roman" w:cs="Times New Roman"/>
          <w:color w:val="000000"/>
          <w:sz w:val="24"/>
          <w:szCs w:val="24"/>
        </w:rPr>
        <w:tab/>
      </w:r>
      <w:r w:rsidR="00E63704" w:rsidRPr="00EB578F">
        <w:rPr>
          <w:rFonts w:ascii="Times New Roman" w:eastAsia="Times New Roman" w:hAnsi="Times New Roman" w:cs="Times New Roman"/>
          <w:color w:val="000000"/>
          <w:sz w:val="24"/>
          <w:szCs w:val="24"/>
          <w:lang w:eastAsia="ru-RU"/>
        </w:rPr>
        <w:t>Прежде всего</w:t>
      </w:r>
      <w:r w:rsidR="00336E7B" w:rsidRPr="00EB578F">
        <w:rPr>
          <w:rFonts w:ascii="Times New Roman" w:eastAsia="Times New Roman" w:hAnsi="Times New Roman" w:cs="Times New Roman"/>
          <w:color w:val="000000"/>
          <w:sz w:val="24"/>
          <w:szCs w:val="24"/>
          <w:lang w:eastAsia="ru-RU"/>
        </w:rPr>
        <w:t xml:space="preserve">, </w:t>
      </w:r>
      <w:r w:rsidR="00E63704" w:rsidRPr="00EB578F">
        <w:rPr>
          <w:rFonts w:ascii="Times New Roman" w:eastAsia="Times New Roman" w:hAnsi="Times New Roman" w:cs="Times New Roman"/>
          <w:color w:val="000000"/>
          <w:sz w:val="24"/>
          <w:szCs w:val="24"/>
          <w:lang w:eastAsia="ru-RU"/>
        </w:rPr>
        <w:t xml:space="preserve"> учитывается, что уголовной ответственности могут подлежать только несовершеннолетние, обладающие качеством уголовной </w:t>
      </w:r>
      <w:proofErr w:type="spellStart"/>
      <w:r w:rsidR="00E63704" w:rsidRPr="00EB578F">
        <w:rPr>
          <w:rFonts w:ascii="Times New Roman" w:eastAsia="Times New Roman" w:hAnsi="Times New Roman" w:cs="Times New Roman"/>
          <w:color w:val="000000"/>
          <w:sz w:val="24"/>
          <w:szCs w:val="24"/>
          <w:lang w:eastAsia="ru-RU"/>
        </w:rPr>
        <w:t>правосубъектности</w:t>
      </w:r>
      <w:proofErr w:type="spellEnd"/>
      <w:r w:rsidR="00E63704" w:rsidRPr="00EB578F">
        <w:rPr>
          <w:rFonts w:ascii="Times New Roman" w:eastAsia="Times New Roman" w:hAnsi="Times New Roman" w:cs="Times New Roman"/>
          <w:color w:val="000000"/>
          <w:sz w:val="24"/>
          <w:szCs w:val="24"/>
          <w:lang w:eastAsia="ru-RU"/>
        </w:rPr>
        <w:t xml:space="preserve">. А уголовная </w:t>
      </w:r>
      <w:proofErr w:type="spellStart"/>
      <w:r w:rsidR="00E63704" w:rsidRPr="00EB578F">
        <w:rPr>
          <w:rFonts w:ascii="Times New Roman" w:eastAsia="Times New Roman" w:hAnsi="Times New Roman" w:cs="Times New Roman"/>
          <w:color w:val="000000"/>
          <w:sz w:val="24"/>
          <w:szCs w:val="24"/>
          <w:lang w:eastAsia="ru-RU"/>
        </w:rPr>
        <w:t>правосубъектность</w:t>
      </w:r>
      <w:proofErr w:type="spellEnd"/>
      <w:r w:rsidR="00E63704" w:rsidRPr="00EB578F">
        <w:rPr>
          <w:rFonts w:ascii="Times New Roman" w:eastAsia="Times New Roman" w:hAnsi="Times New Roman" w:cs="Times New Roman"/>
          <w:color w:val="000000"/>
          <w:sz w:val="24"/>
          <w:szCs w:val="24"/>
          <w:lang w:eastAsia="ru-RU"/>
        </w:rPr>
        <w:t xml:space="preserve"> возникает с достижением такого уровня </w:t>
      </w:r>
      <w:r w:rsidR="00336E7B" w:rsidRPr="00EB578F">
        <w:rPr>
          <w:rFonts w:ascii="Times New Roman" w:eastAsia="Times New Roman" w:hAnsi="Times New Roman" w:cs="Times New Roman"/>
          <w:color w:val="000000"/>
          <w:sz w:val="24"/>
          <w:szCs w:val="24"/>
          <w:lang w:eastAsia="ru-RU"/>
        </w:rPr>
        <w:t>развития личности, при котором несовершеннолетний осознает правовые и моральные требования государства и общества к своим членам и способен руководить своими действиями. Это возраст, когда несовершеннолетний способен адекватно оц</w:t>
      </w:r>
      <w:r w:rsidR="00CC19B8">
        <w:rPr>
          <w:rFonts w:ascii="Times New Roman" w:eastAsia="Times New Roman" w:hAnsi="Times New Roman" w:cs="Times New Roman"/>
          <w:color w:val="000000"/>
          <w:sz w:val="24"/>
          <w:szCs w:val="24"/>
          <w:lang w:eastAsia="ru-RU"/>
        </w:rPr>
        <w:t xml:space="preserve">енивать свое поведение.  </w:t>
      </w:r>
      <w:r w:rsidR="00CC19B8">
        <w:rPr>
          <w:rFonts w:ascii="Times New Roman" w:eastAsia="Times New Roman" w:hAnsi="Times New Roman" w:cs="Times New Roman"/>
          <w:color w:val="000000"/>
          <w:sz w:val="24"/>
          <w:szCs w:val="24"/>
          <w:lang w:eastAsia="ru-RU"/>
        </w:rPr>
        <w:tab/>
      </w:r>
      <w:r w:rsidR="00CC19B8">
        <w:rPr>
          <w:rFonts w:ascii="Times New Roman" w:eastAsia="Times New Roman" w:hAnsi="Times New Roman" w:cs="Times New Roman"/>
          <w:color w:val="000000"/>
          <w:sz w:val="24"/>
          <w:szCs w:val="24"/>
          <w:lang w:eastAsia="ru-RU"/>
        </w:rPr>
        <w:tab/>
      </w:r>
      <w:r w:rsidR="00336E7B" w:rsidRPr="00EB578F">
        <w:rPr>
          <w:rFonts w:ascii="Times New Roman" w:eastAsia="Times New Roman" w:hAnsi="Times New Roman" w:cs="Times New Roman"/>
          <w:color w:val="000000"/>
          <w:sz w:val="24"/>
          <w:szCs w:val="24"/>
          <w:lang w:eastAsia="ru-RU"/>
        </w:rPr>
        <w:t>Психологические исследования показали, что данные качества в полном объеме формируются  к младшему юношескому возрасту – 16-17 лет.</w:t>
      </w:r>
      <w:r w:rsidR="00336E7B" w:rsidRPr="00EB578F">
        <w:rPr>
          <w:rStyle w:val="a7"/>
          <w:rFonts w:ascii="Times New Roman" w:eastAsia="Times New Roman" w:hAnsi="Times New Roman" w:cs="Times New Roman"/>
          <w:color w:val="000000"/>
          <w:sz w:val="24"/>
          <w:szCs w:val="24"/>
          <w:lang w:eastAsia="ru-RU"/>
        </w:rPr>
        <w:footnoteReference w:id="4"/>
      </w:r>
      <w:r w:rsidR="00CC19B8">
        <w:rPr>
          <w:rFonts w:ascii="Times New Roman" w:eastAsia="Times New Roman" w:hAnsi="Times New Roman" w:cs="Times New Roman"/>
          <w:color w:val="000000"/>
          <w:sz w:val="24"/>
          <w:szCs w:val="24"/>
          <w:lang w:eastAsia="ru-RU"/>
        </w:rPr>
        <w:tab/>
      </w:r>
      <w:r w:rsidR="00CC19B8">
        <w:rPr>
          <w:rFonts w:ascii="Times New Roman" w:eastAsia="Times New Roman" w:hAnsi="Times New Roman" w:cs="Times New Roman"/>
          <w:color w:val="000000"/>
          <w:sz w:val="24"/>
          <w:szCs w:val="24"/>
          <w:lang w:eastAsia="ru-RU"/>
        </w:rPr>
        <w:tab/>
      </w:r>
      <w:r w:rsidR="00CC19B8">
        <w:rPr>
          <w:rFonts w:ascii="Times New Roman" w:eastAsia="Times New Roman" w:hAnsi="Times New Roman" w:cs="Times New Roman"/>
          <w:color w:val="000000"/>
          <w:sz w:val="24"/>
          <w:szCs w:val="24"/>
          <w:lang w:eastAsia="ru-RU"/>
        </w:rPr>
        <w:tab/>
      </w:r>
      <w:r w:rsidR="00CC19B8">
        <w:rPr>
          <w:rFonts w:ascii="Times New Roman" w:eastAsia="Times New Roman" w:hAnsi="Times New Roman" w:cs="Times New Roman"/>
          <w:color w:val="000000"/>
          <w:sz w:val="24"/>
          <w:szCs w:val="24"/>
          <w:lang w:eastAsia="ru-RU"/>
        </w:rPr>
        <w:tab/>
      </w:r>
      <w:r w:rsidR="00CC19B8">
        <w:rPr>
          <w:rFonts w:ascii="Times New Roman" w:eastAsia="Times New Roman" w:hAnsi="Times New Roman" w:cs="Times New Roman"/>
          <w:color w:val="000000"/>
          <w:sz w:val="24"/>
          <w:szCs w:val="24"/>
          <w:lang w:eastAsia="ru-RU"/>
        </w:rPr>
        <w:tab/>
      </w:r>
      <w:r w:rsidR="00336E7B" w:rsidRPr="00EB578F">
        <w:rPr>
          <w:rFonts w:ascii="Times New Roman" w:hAnsi="Times New Roman" w:cs="Times New Roman"/>
          <w:color w:val="000000"/>
          <w:sz w:val="24"/>
          <w:szCs w:val="24"/>
        </w:rPr>
        <w:t>Статья 20 УК РФ устанавливает возраст уголовной ответственности. Так, минимальный возраст, с которого наступает уголовная ответственно</w:t>
      </w:r>
      <w:r w:rsidR="00CC19B8">
        <w:rPr>
          <w:rFonts w:ascii="Times New Roman" w:hAnsi="Times New Roman" w:cs="Times New Roman"/>
          <w:color w:val="000000"/>
          <w:sz w:val="24"/>
          <w:szCs w:val="24"/>
        </w:rPr>
        <w:t>сть в России - 14 лет.</w:t>
      </w:r>
      <w:r w:rsidR="00CC19B8">
        <w:rPr>
          <w:rFonts w:ascii="Times New Roman" w:hAnsi="Times New Roman" w:cs="Times New Roman"/>
          <w:color w:val="000000"/>
          <w:sz w:val="24"/>
          <w:szCs w:val="24"/>
        </w:rPr>
        <w:tab/>
      </w:r>
      <w:r w:rsidR="00336E7B" w:rsidRPr="00EB578F">
        <w:rPr>
          <w:rFonts w:ascii="Times New Roman" w:hAnsi="Times New Roman" w:cs="Times New Roman"/>
          <w:color w:val="000000"/>
          <w:sz w:val="24"/>
          <w:szCs w:val="24"/>
        </w:rPr>
        <w:t>Согласно УК РФ нижний возрастной порог ответственности несовершеннолетнего законодатель увязывает с достижением достаточного уровня интеллектуальной, эмоциональной зрелости личности, зрелости его характера, для того чтобы он мог осознавать значение своих действий (бездействия) и соответственно управлять своим поведением.</w:t>
      </w:r>
      <w:r w:rsidR="00336E7B" w:rsidRPr="00EB578F">
        <w:rPr>
          <w:rFonts w:ascii="Times New Roman" w:eastAsia="Times New Roman" w:hAnsi="Times New Roman" w:cs="Times New Roman"/>
          <w:color w:val="000000"/>
          <w:sz w:val="24"/>
          <w:szCs w:val="24"/>
          <w:lang w:eastAsia="ru-RU"/>
        </w:rPr>
        <w:tab/>
      </w:r>
      <w:r w:rsidR="00336E7B" w:rsidRPr="00EB578F">
        <w:rPr>
          <w:rFonts w:ascii="Times New Roman" w:hAnsi="Times New Roman" w:cs="Times New Roman"/>
          <w:color w:val="000000"/>
          <w:sz w:val="24"/>
          <w:szCs w:val="24"/>
          <w:shd w:val="clear" w:color="auto" w:fill="F3F3ED"/>
        </w:rPr>
        <w:t>При установлении возраста уголовной ответственности в ст. 20 УК РФ</w:t>
      </w:r>
      <w:r w:rsidR="00CC19B8">
        <w:rPr>
          <w:rFonts w:ascii="Times New Roman" w:hAnsi="Times New Roman" w:cs="Times New Roman"/>
          <w:color w:val="000000"/>
          <w:sz w:val="24"/>
          <w:szCs w:val="24"/>
          <w:shd w:val="clear" w:color="auto" w:fill="F3F3ED"/>
        </w:rPr>
        <w:t>,</w:t>
      </w:r>
      <w:r w:rsidR="00336E7B" w:rsidRPr="00EB578F">
        <w:rPr>
          <w:rFonts w:ascii="Times New Roman" w:hAnsi="Times New Roman" w:cs="Times New Roman"/>
          <w:color w:val="000000"/>
          <w:sz w:val="24"/>
          <w:szCs w:val="24"/>
          <w:shd w:val="clear" w:color="auto" w:fill="F3F3ED"/>
        </w:rPr>
        <w:t xml:space="preserve"> в первую очередь</w:t>
      </w:r>
      <w:r w:rsidR="00CC19B8">
        <w:rPr>
          <w:rFonts w:ascii="Times New Roman" w:hAnsi="Times New Roman" w:cs="Times New Roman"/>
          <w:color w:val="000000"/>
          <w:sz w:val="24"/>
          <w:szCs w:val="24"/>
          <w:shd w:val="clear" w:color="auto" w:fill="F3F3ED"/>
        </w:rPr>
        <w:t xml:space="preserve">, </w:t>
      </w:r>
      <w:r w:rsidR="00336E7B" w:rsidRPr="00EB578F">
        <w:rPr>
          <w:rFonts w:ascii="Times New Roman" w:hAnsi="Times New Roman" w:cs="Times New Roman"/>
          <w:color w:val="000000"/>
          <w:sz w:val="24"/>
          <w:szCs w:val="24"/>
          <w:shd w:val="clear" w:color="auto" w:fill="F3F3ED"/>
        </w:rPr>
        <w:t xml:space="preserve"> в расчет принимаются этапы формирования и социализации личности, этапы расширения круга общественно значимых связей и отношений несовершеннолетнего и приобретение им социального опыта. </w:t>
      </w:r>
      <w:r w:rsidR="00CC19B8">
        <w:rPr>
          <w:rFonts w:ascii="Times New Roman" w:hAnsi="Times New Roman" w:cs="Times New Roman"/>
          <w:color w:val="000000"/>
          <w:sz w:val="24"/>
          <w:szCs w:val="24"/>
          <w:shd w:val="clear" w:color="auto" w:fill="F3F3ED"/>
        </w:rPr>
        <w:tab/>
      </w:r>
      <w:r w:rsidR="00CC19B8">
        <w:rPr>
          <w:rFonts w:ascii="Times New Roman" w:hAnsi="Times New Roman" w:cs="Times New Roman"/>
          <w:color w:val="000000"/>
          <w:sz w:val="24"/>
          <w:szCs w:val="24"/>
          <w:shd w:val="clear" w:color="auto" w:fill="F3F3ED"/>
        </w:rPr>
        <w:tab/>
      </w:r>
      <w:r w:rsidR="00CC19B8">
        <w:rPr>
          <w:rFonts w:ascii="Times New Roman" w:hAnsi="Times New Roman" w:cs="Times New Roman"/>
          <w:color w:val="000000"/>
          <w:sz w:val="24"/>
          <w:szCs w:val="24"/>
          <w:shd w:val="clear" w:color="auto" w:fill="F3F3ED"/>
        </w:rPr>
        <w:tab/>
      </w:r>
      <w:r w:rsidR="00CC19B8">
        <w:rPr>
          <w:rFonts w:ascii="Times New Roman" w:hAnsi="Times New Roman" w:cs="Times New Roman"/>
          <w:color w:val="000000"/>
          <w:sz w:val="24"/>
          <w:szCs w:val="24"/>
          <w:shd w:val="clear" w:color="auto" w:fill="F3F3ED"/>
        </w:rPr>
        <w:tab/>
      </w:r>
      <w:r w:rsidR="00CC19B8">
        <w:rPr>
          <w:rFonts w:ascii="Times New Roman" w:hAnsi="Times New Roman" w:cs="Times New Roman"/>
          <w:color w:val="000000"/>
          <w:sz w:val="24"/>
          <w:szCs w:val="24"/>
          <w:shd w:val="clear" w:color="auto" w:fill="F3F3ED"/>
        </w:rPr>
        <w:tab/>
      </w:r>
      <w:r w:rsidR="00336E7B" w:rsidRPr="00EB578F">
        <w:rPr>
          <w:rFonts w:ascii="Times New Roman" w:hAnsi="Times New Roman" w:cs="Times New Roman"/>
          <w:color w:val="000000"/>
          <w:sz w:val="24"/>
          <w:szCs w:val="24"/>
          <w:shd w:val="clear" w:color="auto" w:fill="F3F3ED"/>
        </w:rPr>
        <w:t>Установление общего 16-летнего возраста уголовной ответственности (</w:t>
      </w:r>
      <w:proofErr w:type="gramStart"/>
      <w:r w:rsidR="00336E7B" w:rsidRPr="00EB578F">
        <w:rPr>
          <w:rFonts w:ascii="Times New Roman" w:hAnsi="Times New Roman" w:cs="Times New Roman"/>
          <w:color w:val="000000"/>
          <w:sz w:val="24"/>
          <w:szCs w:val="24"/>
          <w:shd w:val="clear" w:color="auto" w:fill="F3F3ED"/>
        </w:rPr>
        <w:t>ч</w:t>
      </w:r>
      <w:proofErr w:type="gramEnd"/>
      <w:r w:rsidR="00336E7B" w:rsidRPr="00EB578F">
        <w:rPr>
          <w:rFonts w:ascii="Times New Roman" w:hAnsi="Times New Roman" w:cs="Times New Roman"/>
          <w:color w:val="000000"/>
          <w:sz w:val="24"/>
          <w:szCs w:val="24"/>
          <w:shd w:val="clear" w:color="auto" w:fill="F3F3ED"/>
        </w:rPr>
        <w:t xml:space="preserve">. 1 ст. 20 </w:t>
      </w:r>
      <w:r w:rsidR="00336E7B" w:rsidRPr="00EB578F">
        <w:rPr>
          <w:rFonts w:ascii="Times New Roman" w:hAnsi="Times New Roman" w:cs="Times New Roman"/>
          <w:color w:val="000000"/>
          <w:sz w:val="24"/>
          <w:szCs w:val="24"/>
          <w:shd w:val="clear" w:color="auto" w:fill="F3F3ED"/>
        </w:rPr>
        <w:lastRenderedPageBreak/>
        <w:t xml:space="preserve">УК РФ), а за отдельные преступления - 14-летнего возраста (ч. 2 ст. 20 УК РФ), по мнению С.В. Бородина и С.В. </w:t>
      </w:r>
      <w:proofErr w:type="spellStart"/>
      <w:r w:rsidR="00336E7B" w:rsidRPr="00EB578F">
        <w:rPr>
          <w:rFonts w:ascii="Times New Roman" w:hAnsi="Times New Roman" w:cs="Times New Roman"/>
          <w:color w:val="000000"/>
          <w:sz w:val="24"/>
          <w:szCs w:val="24"/>
          <w:shd w:val="clear" w:color="auto" w:fill="F3F3ED"/>
        </w:rPr>
        <w:t>Полубинской</w:t>
      </w:r>
      <w:proofErr w:type="spellEnd"/>
      <w:r w:rsidR="00336E7B" w:rsidRPr="00EB578F">
        <w:rPr>
          <w:rFonts w:ascii="Times New Roman" w:hAnsi="Times New Roman" w:cs="Times New Roman"/>
          <w:color w:val="000000"/>
          <w:sz w:val="24"/>
          <w:szCs w:val="24"/>
          <w:shd w:val="clear" w:color="auto" w:fill="F3F3ED"/>
        </w:rPr>
        <w:t>, можно рассматривать как одну из особенностей наступления уголовной ответственности несовершеннолетних.</w:t>
      </w:r>
      <w:r w:rsidR="00E23B1A" w:rsidRPr="00EB578F">
        <w:rPr>
          <w:rStyle w:val="a7"/>
          <w:rFonts w:ascii="Times New Roman" w:hAnsi="Times New Roman" w:cs="Times New Roman"/>
          <w:color w:val="000000"/>
          <w:sz w:val="24"/>
          <w:szCs w:val="24"/>
          <w:shd w:val="clear" w:color="auto" w:fill="F3F3ED"/>
        </w:rPr>
        <w:footnoteReference w:id="5"/>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D14ED4" w:rsidRPr="00EB578F">
        <w:rPr>
          <w:rFonts w:ascii="Times New Roman" w:hAnsi="Times New Roman" w:cs="Times New Roman"/>
          <w:color w:val="000000"/>
          <w:sz w:val="24"/>
          <w:szCs w:val="24"/>
          <w:shd w:val="clear" w:color="auto" w:fill="F3F3ED"/>
        </w:rPr>
        <w:t>В истории российского уголовного законодательства прослеживается линия двух минимальных возрастных границ уголовной ответственности несовершеннолетних – 14 и 16 лет. Лишь в 1935 году специальным постановлением была установлена уголовная ответственность</w:t>
      </w:r>
      <w:r w:rsidR="009D7B37" w:rsidRPr="00EB578F">
        <w:rPr>
          <w:rFonts w:ascii="Times New Roman" w:hAnsi="Times New Roman" w:cs="Times New Roman"/>
          <w:color w:val="000000"/>
          <w:sz w:val="24"/>
          <w:szCs w:val="24"/>
          <w:shd w:val="clear" w:color="auto" w:fill="F3F3ED"/>
        </w:rPr>
        <w:t xml:space="preserve"> несовершеннолетних с 12-летнего возраста. Это явилось определенным показателем изменения государством уголовной политики в сторону ее ужесточения. Но в 1941 году вновь была установлена уголовная ответственность с 14 лет.</w:t>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59454F" w:rsidRPr="00EB578F">
        <w:rPr>
          <w:rFonts w:ascii="Times New Roman" w:hAnsi="Times New Roman" w:cs="Times New Roman"/>
          <w:color w:val="000000"/>
          <w:sz w:val="24"/>
          <w:szCs w:val="24"/>
        </w:rPr>
        <w:tab/>
      </w:r>
      <w:r w:rsidR="0059454F" w:rsidRPr="00EB578F">
        <w:rPr>
          <w:rFonts w:ascii="Times New Roman" w:hAnsi="Times New Roman" w:cs="Times New Roman"/>
          <w:sz w:val="24"/>
          <w:szCs w:val="24"/>
        </w:rPr>
        <w:t xml:space="preserve">В одном из вариантов проекта УК, подготовленном в 1994 г. Министерством юстиции РФ и Государственно-правовым управлением Президента РФ, предлагалось установить единый возраст уголовной ответственности за все преступления с 14 лет, "учитывая криминологические показатели этой категории преступности и результаты исследования возрастной психологии специалистами". Однако в ходе обсуждения проекта это предложение не получило поддержки и было снято разработчиками в согласительной комиссии.  Были отвергнуты и наиболее крайние предложения снизить возраст уголовной ответственности до 12 лет, что обосновывалось тяжёлой </w:t>
      </w:r>
      <w:proofErr w:type="gramStart"/>
      <w:r w:rsidR="0059454F" w:rsidRPr="00EB578F">
        <w:rPr>
          <w:rFonts w:ascii="Times New Roman" w:hAnsi="Times New Roman" w:cs="Times New Roman"/>
          <w:sz w:val="24"/>
          <w:szCs w:val="24"/>
        </w:rPr>
        <w:t>криминогенной ситуацией</w:t>
      </w:r>
      <w:proofErr w:type="gramEnd"/>
      <w:r w:rsidR="0059454F" w:rsidRPr="00EB578F">
        <w:rPr>
          <w:rFonts w:ascii="Times New Roman" w:hAnsi="Times New Roman" w:cs="Times New Roman"/>
          <w:sz w:val="24"/>
          <w:szCs w:val="24"/>
        </w:rPr>
        <w:t xml:space="preserve"> в стране и теми же туманными ссылками на данные возрастной психологии.</w:t>
      </w:r>
      <w:r w:rsidR="0059454F" w:rsidRPr="00EB578F">
        <w:rPr>
          <w:rStyle w:val="a7"/>
          <w:rFonts w:ascii="Times New Roman" w:hAnsi="Times New Roman" w:cs="Times New Roman"/>
          <w:sz w:val="24"/>
          <w:szCs w:val="24"/>
        </w:rPr>
        <w:footnoteReference w:id="6"/>
      </w:r>
      <w:r w:rsidR="0059454F" w:rsidRPr="00EB578F">
        <w:rPr>
          <w:rFonts w:ascii="Times New Roman" w:hAnsi="Times New Roman" w:cs="Times New Roman"/>
          <w:color w:val="000000"/>
          <w:sz w:val="24"/>
          <w:szCs w:val="24"/>
        </w:rPr>
        <w:tab/>
      </w:r>
      <w:r w:rsidR="0059454F" w:rsidRPr="00EB578F">
        <w:rPr>
          <w:rFonts w:ascii="Times New Roman" w:hAnsi="Times New Roman" w:cs="Times New Roman"/>
          <w:color w:val="000000"/>
          <w:sz w:val="24"/>
          <w:szCs w:val="24"/>
        </w:rPr>
        <w:tab/>
      </w:r>
      <w:r w:rsidR="0059454F" w:rsidRPr="00EB578F">
        <w:rPr>
          <w:rFonts w:ascii="Times New Roman" w:hAnsi="Times New Roman" w:cs="Times New Roman"/>
          <w:color w:val="000000"/>
          <w:sz w:val="24"/>
          <w:szCs w:val="24"/>
        </w:rPr>
        <w:tab/>
      </w:r>
      <w:r w:rsidR="009D7B37" w:rsidRPr="00EB578F">
        <w:rPr>
          <w:rFonts w:ascii="Times New Roman" w:hAnsi="Times New Roman" w:cs="Times New Roman"/>
          <w:color w:val="000000"/>
          <w:sz w:val="24"/>
          <w:szCs w:val="24"/>
          <w:shd w:val="clear" w:color="auto" w:fill="F3F3ED"/>
        </w:rPr>
        <w:t>Действующее уголовное законодательство придерживается двух минимальных возрастных границ уголовной ответственности несовершеннолетних: общая – с 16 лет, и пониженная (особая) – с 14 лет.</w:t>
      </w:r>
      <w:r w:rsidR="00CC19B8">
        <w:rPr>
          <w:rFonts w:ascii="Times New Roman" w:hAnsi="Times New Roman" w:cs="Times New Roman"/>
          <w:color w:val="000000"/>
          <w:sz w:val="24"/>
          <w:szCs w:val="24"/>
        </w:rPr>
        <w:t xml:space="preserve"> </w:t>
      </w:r>
      <w:r w:rsidR="009D7B37" w:rsidRPr="00EB578F">
        <w:rPr>
          <w:rFonts w:ascii="Times New Roman" w:hAnsi="Times New Roman" w:cs="Times New Roman"/>
          <w:color w:val="000000"/>
          <w:sz w:val="24"/>
          <w:szCs w:val="24"/>
          <w:shd w:val="clear" w:color="auto" w:fill="F3F3ED"/>
        </w:rPr>
        <w:t>Но не все ученые разделяют такую позицию законодателя о пониженной границе уголовной ответственности в 14 лет. По их мнению, нижнюю границу  уголовной ответственности  следует снизить до 12 лет</w:t>
      </w:r>
      <w:r w:rsidR="00936A6D" w:rsidRPr="00EB578F">
        <w:rPr>
          <w:rFonts w:ascii="Times New Roman" w:hAnsi="Times New Roman" w:cs="Times New Roman"/>
          <w:color w:val="000000"/>
          <w:sz w:val="24"/>
          <w:szCs w:val="24"/>
          <w:shd w:val="clear" w:color="auto" w:fill="F3F3ED"/>
        </w:rPr>
        <w:t>, потому что в стране криминологическая ситуация такова, что повышается криминальная активность лиц 12- 13- летнего возраста.</w:t>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F3007A" w:rsidRPr="00EB578F">
        <w:rPr>
          <w:rFonts w:ascii="Times New Roman" w:hAnsi="Times New Roman" w:cs="Times New Roman"/>
          <w:color w:val="000000"/>
          <w:sz w:val="24"/>
          <w:szCs w:val="24"/>
        </w:rPr>
        <w:tab/>
      </w:r>
      <w:r w:rsidR="00CC19B8">
        <w:rPr>
          <w:rFonts w:ascii="Times New Roman" w:hAnsi="Times New Roman" w:cs="Times New Roman"/>
          <w:color w:val="000000"/>
          <w:sz w:val="24"/>
          <w:szCs w:val="24"/>
        </w:rPr>
        <w:tab/>
      </w:r>
      <w:r w:rsidR="00CC19B8">
        <w:rPr>
          <w:rFonts w:ascii="Times New Roman" w:hAnsi="Times New Roman" w:cs="Times New Roman"/>
          <w:color w:val="000000"/>
          <w:sz w:val="24"/>
          <w:szCs w:val="24"/>
        </w:rPr>
        <w:tab/>
      </w:r>
      <w:r w:rsidR="00CC19B8">
        <w:rPr>
          <w:rFonts w:ascii="Times New Roman" w:hAnsi="Times New Roman" w:cs="Times New Roman"/>
          <w:color w:val="000000"/>
          <w:sz w:val="24"/>
          <w:szCs w:val="24"/>
        </w:rPr>
        <w:tab/>
      </w:r>
      <w:r w:rsidR="00CC19B8">
        <w:rPr>
          <w:rFonts w:ascii="Times New Roman" w:hAnsi="Times New Roman" w:cs="Times New Roman"/>
          <w:color w:val="000000"/>
          <w:sz w:val="24"/>
          <w:szCs w:val="24"/>
        </w:rPr>
        <w:tab/>
      </w:r>
      <w:r w:rsidR="00CC19B8">
        <w:rPr>
          <w:rFonts w:ascii="Times New Roman" w:hAnsi="Times New Roman" w:cs="Times New Roman"/>
          <w:color w:val="000000"/>
          <w:sz w:val="24"/>
          <w:szCs w:val="24"/>
        </w:rPr>
        <w:tab/>
      </w:r>
      <w:r w:rsidR="00CC19B8">
        <w:rPr>
          <w:rFonts w:ascii="Times New Roman" w:hAnsi="Times New Roman" w:cs="Times New Roman"/>
          <w:color w:val="000000"/>
          <w:sz w:val="24"/>
          <w:szCs w:val="24"/>
        </w:rPr>
        <w:tab/>
      </w:r>
      <w:proofErr w:type="gramStart"/>
      <w:r w:rsidR="00B77E83" w:rsidRPr="00EB578F">
        <w:rPr>
          <w:rFonts w:ascii="Times New Roman" w:hAnsi="Times New Roman" w:cs="Times New Roman"/>
          <w:color w:val="000000"/>
          <w:sz w:val="24"/>
          <w:szCs w:val="24"/>
          <w:shd w:val="clear" w:color="auto" w:fill="F3F3ED"/>
        </w:rPr>
        <w:t xml:space="preserve">Так, О.И. Герасимова </w:t>
      </w:r>
      <w:r w:rsidR="00A97C0E" w:rsidRPr="00EB578F">
        <w:rPr>
          <w:rStyle w:val="a7"/>
          <w:rFonts w:ascii="Times New Roman" w:hAnsi="Times New Roman" w:cs="Times New Roman"/>
          <w:color w:val="000000"/>
          <w:sz w:val="24"/>
          <w:szCs w:val="24"/>
          <w:shd w:val="clear" w:color="auto" w:fill="F3F3ED"/>
        </w:rPr>
        <w:footnoteReference w:id="7"/>
      </w:r>
      <w:r w:rsidR="00A97C0E" w:rsidRPr="00EB578F">
        <w:rPr>
          <w:rFonts w:ascii="Times New Roman" w:hAnsi="Times New Roman" w:cs="Times New Roman"/>
          <w:color w:val="000000"/>
          <w:sz w:val="24"/>
          <w:szCs w:val="24"/>
          <w:shd w:val="clear" w:color="auto" w:fill="F3F3ED"/>
        </w:rPr>
        <w:t xml:space="preserve"> </w:t>
      </w:r>
      <w:r w:rsidR="00B77E83" w:rsidRPr="00EB578F">
        <w:rPr>
          <w:rFonts w:ascii="Times New Roman" w:hAnsi="Times New Roman" w:cs="Times New Roman"/>
          <w:color w:val="000000"/>
          <w:sz w:val="24"/>
          <w:szCs w:val="24"/>
          <w:shd w:val="clear" w:color="auto" w:fill="F3F3ED"/>
        </w:rPr>
        <w:t xml:space="preserve">считает, что </w:t>
      </w:r>
      <w:r w:rsidR="00B77E83" w:rsidRPr="00EB578F">
        <w:rPr>
          <w:rFonts w:ascii="Times New Roman" w:hAnsi="Times New Roman" w:cs="Times New Roman"/>
          <w:color w:val="000000"/>
          <w:sz w:val="24"/>
          <w:szCs w:val="24"/>
          <w:shd w:val="clear" w:color="auto" w:fill="FFFFFF"/>
        </w:rPr>
        <w:t xml:space="preserve">учитывая сложную ситуацию в экономике страны, сложившийся факт имущественного расслоения, увеличение безнадзорных и беспризорных детей, а также увеличение числа преступлений, совершаемых несовершеннолетними, можно было бы снизить возраст уголовной ответственности до 12 </w:t>
      </w:r>
      <w:r w:rsidR="00B77E83" w:rsidRPr="00EB578F">
        <w:rPr>
          <w:rFonts w:ascii="Times New Roman" w:hAnsi="Times New Roman" w:cs="Times New Roman"/>
          <w:color w:val="000000"/>
          <w:sz w:val="24"/>
          <w:szCs w:val="24"/>
          <w:shd w:val="clear" w:color="auto" w:fill="FFFFFF"/>
        </w:rPr>
        <w:lastRenderedPageBreak/>
        <w:t>лет (но только за осознанное совершение несовершеннолетними тяжких и особо тяжких насильственных преступлений против личности).</w:t>
      </w:r>
      <w:proofErr w:type="gramEnd"/>
      <w:r w:rsidR="00B77E83" w:rsidRPr="00EB578F">
        <w:rPr>
          <w:rFonts w:ascii="Times New Roman" w:hAnsi="Times New Roman" w:cs="Times New Roman"/>
          <w:color w:val="000000"/>
          <w:sz w:val="24"/>
          <w:szCs w:val="24"/>
          <w:shd w:val="clear" w:color="auto" w:fill="FFFFFF"/>
        </w:rPr>
        <w:t xml:space="preserve"> В пользу данного предложения она выдвигает следующие аргументы:</w:t>
      </w:r>
    </w:p>
    <w:p w:rsidR="00B77E83" w:rsidRPr="00EB578F" w:rsidRDefault="00B77E83" w:rsidP="00E62129">
      <w:pPr>
        <w:pStyle w:val="a9"/>
        <w:numPr>
          <w:ilvl w:val="0"/>
          <w:numId w:val="1"/>
        </w:numPr>
        <w:spacing w:before="100" w:beforeAutospacing="1" w:after="100" w:afterAutospacing="1" w:line="360" w:lineRule="auto"/>
        <w:rPr>
          <w:rStyle w:val="apple-converted-space"/>
          <w:rFonts w:ascii="Times New Roman" w:hAnsi="Times New Roman" w:cs="Times New Roman"/>
          <w:color w:val="000000"/>
          <w:sz w:val="24"/>
          <w:szCs w:val="24"/>
          <w:shd w:val="clear" w:color="auto" w:fill="FFFFFF"/>
        </w:rPr>
      </w:pPr>
      <w:r w:rsidRPr="00EB578F">
        <w:rPr>
          <w:rFonts w:ascii="Times New Roman" w:hAnsi="Times New Roman" w:cs="Times New Roman"/>
          <w:color w:val="000000"/>
          <w:sz w:val="24"/>
          <w:szCs w:val="24"/>
          <w:shd w:val="clear" w:color="auto" w:fill="FFFFFF"/>
        </w:rPr>
        <w:t>Малолетние порой совершают преступления, характеризующиеся целенаправленностью и осмысленностью. Большую тревогу вызывают случаи совершения подростками, не достигшими возраста уголовной ответственности, деяний, содержащих признаки преступлений против стариков, бомжей, детей.</w:t>
      </w:r>
      <w:r w:rsidRPr="00EB578F">
        <w:rPr>
          <w:rStyle w:val="apple-converted-space"/>
          <w:rFonts w:ascii="Times New Roman" w:hAnsi="Times New Roman" w:cs="Times New Roman"/>
          <w:color w:val="000000"/>
          <w:sz w:val="24"/>
          <w:szCs w:val="24"/>
          <w:shd w:val="clear" w:color="auto" w:fill="FFFFFF"/>
        </w:rPr>
        <w:t> </w:t>
      </w:r>
    </w:p>
    <w:p w:rsidR="00B77E83" w:rsidRPr="00EB578F" w:rsidRDefault="00B77E83" w:rsidP="00E62129">
      <w:pPr>
        <w:pStyle w:val="a9"/>
        <w:numPr>
          <w:ilvl w:val="0"/>
          <w:numId w:val="1"/>
        </w:numPr>
        <w:spacing w:before="100" w:beforeAutospacing="1" w:after="100" w:afterAutospacing="1" w:line="360" w:lineRule="auto"/>
        <w:rPr>
          <w:rStyle w:val="apple-converted-space"/>
          <w:rFonts w:ascii="Times New Roman" w:hAnsi="Times New Roman" w:cs="Times New Roman"/>
          <w:color w:val="000000"/>
          <w:sz w:val="24"/>
          <w:szCs w:val="24"/>
          <w:shd w:val="clear" w:color="auto" w:fill="F3F3ED"/>
        </w:rPr>
      </w:pPr>
      <w:r w:rsidRPr="00EB578F">
        <w:rPr>
          <w:rFonts w:ascii="Times New Roman" w:hAnsi="Times New Roman" w:cs="Times New Roman"/>
          <w:color w:val="000000"/>
          <w:sz w:val="24"/>
          <w:szCs w:val="24"/>
          <w:shd w:val="clear" w:color="auto" w:fill="FFFFFF"/>
        </w:rPr>
        <w:t xml:space="preserve"> Наблюдается опасная тенденция увеличения количества материалов об отказе в возбуждении уголовных дел в отношении несовершеннолетних, в том числе совершивших преступление до достижения возраста, с которого наступает уголовная ответственность. Хорошо известно, что повторная преступность несовершеннолетних по достижении ими совершеннолетия приводит к рецидивной преступности.</w:t>
      </w:r>
      <w:r w:rsidRPr="00EB578F">
        <w:rPr>
          <w:rStyle w:val="apple-converted-space"/>
          <w:rFonts w:ascii="Times New Roman" w:hAnsi="Times New Roman" w:cs="Times New Roman"/>
          <w:color w:val="000000"/>
          <w:sz w:val="24"/>
          <w:szCs w:val="24"/>
          <w:shd w:val="clear" w:color="auto" w:fill="FFFFFF"/>
        </w:rPr>
        <w:t> </w:t>
      </w:r>
    </w:p>
    <w:p w:rsidR="00B77E83" w:rsidRPr="00EB578F" w:rsidRDefault="00B77E83" w:rsidP="00E62129">
      <w:pPr>
        <w:pStyle w:val="a9"/>
        <w:numPr>
          <w:ilvl w:val="0"/>
          <w:numId w:val="1"/>
        </w:numPr>
        <w:spacing w:before="100" w:beforeAutospacing="1" w:after="100" w:afterAutospacing="1" w:line="360" w:lineRule="auto"/>
        <w:rPr>
          <w:rFonts w:ascii="Times New Roman" w:hAnsi="Times New Roman" w:cs="Times New Roman"/>
          <w:color w:val="000000"/>
          <w:sz w:val="24"/>
          <w:szCs w:val="24"/>
          <w:shd w:val="clear" w:color="auto" w:fill="F3F3ED"/>
        </w:rPr>
      </w:pPr>
      <w:r w:rsidRPr="00EB578F">
        <w:rPr>
          <w:rFonts w:ascii="Times New Roman" w:hAnsi="Times New Roman" w:cs="Times New Roman"/>
          <w:color w:val="000000"/>
          <w:sz w:val="24"/>
          <w:szCs w:val="24"/>
          <w:shd w:val="clear" w:color="auto" w:fill="FFFFFF"/>
        </w:rPr>
        <w:t>Опыт привлечения к уголовной ответственности несовершеннолетних, достигших возраста 12 лет, имело и советское уголовное право. Примером тому служит постановление ЦИК и СНК СССР от 7 апреля 1935 года «О мерах борьбы с пр</w:t>
      </w:r>
      <w:r w:rsidR="00F3007A" w:rsidRPr="00EB578F">
        <w:rPr>
          <w:rFonts w:ascii="Times New Roman" w:hAnsi="Times New Roman" w:cs="Times New Roman"/>
          <w:color w:val="000000"/>
          <w:sz w:val="24"/>
          <w:szCs w:val="24"/>
          <w:shd w:val="clear" w:color="auto" w:fill="FFFFFF"/>
        </w:rPr>
        <w:t>еступностью несовершеннолетних»</w:t>
      </w:r>
      <w:r w:rsidRPr="00EB578F">
        <w:rPr>
          <w:rFonts w:ascii="Times New Roman" w:hAnsi="Times New Roman" w:cs="Times New Roman"/>
          <w:color w:val="000000"/>
          <w:sz w:val="24"/>
          <w:szCs w:val="24"/>
          <w:shd w:val="clear" w:color="auto" w:fill="FFFFFF"/>
        </w:rPr>
        <w:t>.</w:t>
      </w:r>
    </w:p>
    <w:p w:rsidR="00B77E83" w:rsidRPr="00EB578F" w:rsidRDefault="00B77E83" w:rsidP="00E62129">
      <w:pPr>
        <w:pStyle w:val="a9"/>
        <w:numPr>
          <w:ilvl w:val="0"/>
          <w:numId w:val="1"/>
        </w:numPr>
        <w:spacing w:before="100" w:beforeAutospacing="1" w:after="100" w:afterAutospacing="1" w:line="360" w:lineRule="auto"/>
        <w:rPr>
          <w:rFonts w:ascii="Times New Roman" w:hAnsi="Times New Roman" w:cs="Times New Roman"/>
          <w:color w:val="000000"/>
          <w:sz w:val="24"/>
          <w:szCs w:val="24"/>
          <w:shd w:val="clear" w:color="auto" w:fill="F3F3ED"/>
        </w:rPr>
      </w:pPr>
      <w:r w:rsidRPr="00EB578F">
        <w:rPr>
          <w:rFonts w:ascii="Times New Roman" w:hAnsi="Times New Roman" w:cs="Times New Roman"/>
          <w:color w:val="000000"/>
          <w:sz w:val="24"/>
          <w:szCs w:val="24"/>
          <w:shd w:val="clear" w:color="auto" w:fill="FFFFFF"/>
        </w:rPr>
        <w:t>Законодательство зарубежных госуда</w:t>
      </w:r>
      <w:proofErr w:type="gramStart"/>
      <w:r w:rsidRPr="00EB578F">
        <w:rPr>
          <w:rFonts w:ascii="Times New Roman" w:hAnsi="Times New Roman" w:cs="Times New Roman"/>
          <w:color w:val="000000"/>
          <w:sz w:val="24"/>
          <w:szCs w:val="24"/>
          <w:shd w:val="clear" w:color="auto" w:fill="FFFFFF"/>
        </w:rPr>
        <w:t>рств вкл</w:t>
      </w:r>
      <w:proofErr w:type="gramEnd"/>
      <w:r w:rsidRPr="00EB578F">
        <w:rPr>
          <w:rFonts w:ascii="Times New Roman" w:hAnsi="Times New Roman" w:cs="Times New Roman"/>
          <w:color w:val="000000"/>
          <w:sz w:val="24"/>
          <w:szCs w:val="24"/>
          <w:shd w:val="clear" w:color="auto" w:fill="FFFFFF"/>
        </w:rPr>
        <w:t>ючает в свой актив сходные нормы.</w:t>
      </w:r>
    </w:p>
    <w:p w:rsidR="00CC7A01" w:rsidRPr="00EB578F" w:rsidRDefault="00B77E83" w:rsidP="00E62129">
      <w:pPr>
        <w:spacing w:before="100" w:beforeAutospacing="1" w:after="100" w:afterAutospacing="1" w:line="360" w:lineRule="auto"/>
        <w:rPr>
          <w:rFonts w:ascii="Times New Roman" w:hAnsi="Times New Roman" w:cs="Times New Roman"/>
          <w:bCs/>
          <w:color w:val="000000"/>
          <w:sz w:val="24"/>
          <w:szCs w:val="24"/>
        </w:rPr>
      </w:pPr>
      <w:r w:rsidRPr="00EB578F">
        <w:rPr>
          <w:rFonts w:ascii="Times New Roman" w:hAnsi="Times New Roman" w:cs="Times New Roman"/>
          <w:color w:val="000000"/>
          <w:sz w:val="24"/>
          <w:szCs w:val="24"/>
          <w:shd w:val="clear" w:color="auto" w:fill="F3F3ED"/>
        </w:rPr>
        <w:t xml:space="preserve">Например, Нидерланды, Португалия установили возраст уголовной ответственности  ниже 12 лет. </w:t>
      </w:r>
      <w:r w:rsidR="00A97C0E" w:rsidRPr="00EB578F">
        <w:rPr>
          <w:rFonts w:ascii="Times New Roman" w:hAnsi="Times New Roman" w:cs="Times New Roman"/>
          <w:color w:val="000000"/>
          <w:sz w:val="24"/>
          <w:szCs w:val="24"/>
          <w:shd w:val="clear" w:color="auto" w:fill="F3F3ED"/>
        </w:rPr>
        <w:t xml:space="preserve"> </w:t>
      </w:r>
      <w:r w:rsidR="00A97C0E" w:rsidRPr="00EB578F">
        <w:rPr>
          <w:rFonts w:ascii="Times New Roman" w:hAnsi="Times New Roman" w:cs="Times New Roman"/>
          <w:color w:val="000000"/>
          <w:sz w:val="24"/>
          <w:szCs w:val="24"/>
          <w:shd w:val="clear" w:color="auto" w:fill="FFFFFF"/>
        </w:rPr>
        <w:t>В США лицо, не достигшее 16 лет, не несет ответственность за свое поведение. Однако Кодекс устанавливает некоторые исключения: с 13 лет лицо отвечает лишь за тяжкое убийство. Английский Закон о детях и молодых людях 1933 г. (действующий в редакции 1968 г.) предусматривает, что к уголовной ответственности могут привлекаться лица, достигшие 10-летнего возраста. Делается вывод о том, что лица, не достигшие этого возраста, не в состоянии понимать характер и значение своих действий и считаются уголовно недееспособными.</w:t>
      </w:r>
      <w:r w:rsidR="00A97C0E" w:rsidRPr="00EB578F">
        <w:rPr>
          <w:rStyle w:val="apple-converted-space"/>
          <w:rFonts w:ascii="Times New Roman" w:hAnsi="Times New Roman" w:cs="Times New Roman"/>
          <w:color w:val="000000"/>
          <w:sz w:val="24"/>
          <w:szCs w:val="24"/>
          <w:shd w:val="clear" w:color="auto" w:fill="FFFFFF"/>
        </w:rPr>
        <w:t> </w:t>
      </w:r>
      <w:r w:rsidR="00F3007A" w:rsidRPr="00EB578F">
        <w:rPr>
          <w:rStyle w:val="apple-converted-space"/>
          <w:rFonts w:ascii="Times New Roman" w:hAnsi="Times New Roman" w:cs="Times New Roman"/>
          <w:color w:val="000000"/>
          <w:sz w:val="24"/>
          <w:szCs w:val="24"/>
          <w:shd w:val="clear" w:color="auto" w:fill="FFFFFF"/>
        </w:rPr>
        <w:tab/>
      </w:r>
      <w:r w:rsidR="00F3007A" w:rsidRPr="00EB578F">
        <w:rPr>
          <w:rStyle w:val="apple-converted-space"/>
          <w:rFonts w:ascii="Times New Roman" w:hAnsi="Times New Roman" w:cs="Times New Roman"/>
          <w:color w:val="000000"/>
          <w:sz w:val="24"/>
          <w:szCs w:val="24"/>
          <w:shd w:val="clear" w:color="auto" w:fill="FFFFFF"/>
        </w:rPr>
        <w:tab/>
      </w:r>
      <w:r w:rsidR="00F3007A" w:rsidRPr="00EB578F">
        <w:rPr>
          <w:rStyle w:val="apple-converted-space"/>
          <w:rFonts w:ascii="Times New Roman" w:hAnsi="Times New Roman" w:cs="Times New Roman"/>
          <w:color w:val="000000"/>
          <w:sz w:val="24"/>
          <w:szCs w:val="24"/>
          <w:shd w:val="clear" w:color="auto" w:fill="FFFFFF"/>
        </w:rPr>
        <w:tab/>
      </w:r>
      <w:r w:rsidR="00F3007A" w:rsidRPr="00EB578F">
        <w:rPr>
          <w:rStyle w:val="apple-converted-space"/>
          <w:rFonts w:ascii="Times New Roman" w:hAnsi="Times New Roman" w:cs="Times New Roman"/>
          <w:color w:val="000000"/>
          <w:sz w:val="24"/>
          <w:szCs w:val="24"/>
          <w:shd w:val="clear" w:color="auto" w:fill="FFFFFF"/>
        </w:rPr>
        <w:tab/>
      </w:r>
      <w:r w:rsidR="00CC19B8">
        <w:rPr>
          <w:rStyle w:val="apple-converted-space"/>
          <w:rFonts w:ascii="Times New Roman" w:hAnsi="Times New Roman" w:cs="Times New Roman"/>
          <w:color w:val="000000"/>
          <w:sz w:val="24"/>
          <w:szCs w:val="24"/>
          <w:shd w:val="clear" w:color="auto" w:fill="FFFFFF"/>
        </w:rPr>
        <w:tab/>
      </w:r>
      <w:r w:rsidR="00CC19B8">
        <w:rPr>
          <w:rStyle w:val="apple-converted-space"/>
          <w:rFonts w:ascii="Times New Roman" w:hAnsi="Times New Roman" w:cs="Times New Roman"/>
          <w:color w:val="000000"/>
          <w:sz w:val="24"/>
          <w:szCs w:val="24"/>
          <w:shd w:val="clear" w:color="auto" w:fill="FFFFFF"/>
        </w:rPr>
        <w:tab/>
      </w:r>
      <w:r w:rsidR="00A97C0E" w:rsidRPr="00EB578F">
        <w:rPr>
          <w:rStyle w:val="apple-converted-space"/>
          <w:rFonts w:ascii="Times New Roman" w:hAnsi="Times New Roman" w:cs="Times New Roman"/>
          <w:color w:val="000000"/>
          <w:sz w:val="24"/>
          <w:szCs w:val="24"/>
          <w:shd w:val="clear" w:color="auto" w:fill="FFFFFF"/>
        </w:rPr>
        <w:t>Так же О.И. Герасимова</w:t>
      </w:r>
      <w:r w:rsidR="007C73EA" w:rsidRPr="00EB578F">
        <w:rPr>
          <w:rStyle w:val="a7"/>
          <w:rFonts w:ascii="Times New Roman" w:hAnsi="Times New Roman" w:cs="Times New Roman"/>
          <w:color w:val="000000"/>
          <w:sz w:val="24"/>
          <w:szCs w:val="24"/>
          <w:shd w:val="clear" w:color="auto" w:fill="FFFFFF"/>
        </w:rPr>
        <w:footnoteReference w:id="8"/>
      </w:r>
      <w:r w:rsidR="007C73EA" w:rsidRPr="00EB578F">
        <w:rPr>
          <w:rFonts w:ascii="Times New Roman" w:hAnsi="Times New Roman" w:cs="Times New Roman"/>
          <w:color w:val="000000"/>
          <w:sz w:val="24"/>
          <w:szCs w:val="24"/>
          <w:shd w:val="clear" w:color="auto" w:fill="FFFFFF"/>
        </w:rPr>
        <w:t xml:space="preserve"> </w:t>
      </w:r>
      <w:r w:rsidR="00A97C0E" w:rsidRPr="00EB578F">
        <w:rPr>
          <w:rStyle w:val="apple-converted-space"/>
          <w:rFonts w:ascii="Times New Roman" w:hAnsi="Times New Roman" w:cs="Times New Roman"/>
          <w:color w:val="000000"/>
          <w:sz w:val="24"/>
          <w:szCs w:val="24"/>
          <w:shd w:val="clear" w:color="auto" w:fill="FFFFFF"/>
        </w:rPr>
        <w:t xml:space="preserve">считает, </w:t>
      </w:r>
      <w:r w:rsidR="00A97C0E" w:rsidRPr="00EB578F">
        <w:rPr>
          <w:rFonts w:ascii="Times New Roman" w:hAnsi="Times New Roman" w:cs="Times New Roman"/>
          <w:color w:val="000000"/>
          <w:sz w:val="24"/>
          <w:szCs w:val="24"/>
        </w:rPr>
        <w:t xml:space="preserve"> в случае совершения несовершеннолетним в возрасте от 12 до 14 лет умышленного тяжкого или особо тяжкого преступления против </w:t>
      </w:r>
      <w:r w:rsidR="00A97C0E" w:rsidRPr="00EB578F">
        <w:rPr>
          <w:rFonts w:ascii="Times New Roman" w:hAnsi="Times New Roman" w:cs="Times New Roman"/>
          <w:color w:val="000000"/>
          <w:sz w:val="24"/>
          <w:szCs w:val="24"/>
        </w:rPr>
        <w:lastRenderedPageBreak/>
        <w:t>жизни и здоровья и признания его вменяемым, привлекать последнего к уголовной ответственности следует по правилам, предусмотренным для несовершеннолетн</w:t>
      </w:r>
      <w:r w:rsidR="000447D0">
        <w:rPr>
          <w:rFonts w:ascii="Times New Roman" w:hAnsi="Times New Roman" w:cs="Times New Roman"/>
          <w:color w:val="000000"/>
          <w:sz w:val="24"/>
          <w:szCs w:val="24"/>
        </w:rPr>
        <w:t>их главой 14 Уголовного кодекса.</w:t>
      </w:r>
      <w:r w:rsidR="000447D0">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547977" w:rsidRPr="00EB578F">
        <w:rPr>
          <w:rFonts w:ascii="Times New Roman" w:hAnsi="Times New Roman" w:cs="Times New Roman"/>
          <w:color w:val="000000"/>
          <w:sz w:val="24"/>
          <w:szCs w:val="24"/>
        </w:rPr>
        <w:tab/>
      </w:r>
      <w:r w:rsidR="00547977" w:rsidRPr="00EB578F">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F13297" w:rsidRPr="00EB578F">
        <w:rPr>
          <w:rFonts w:ascii="Times New Roman" w:hAnsi="Times New Roman" w:cs="Times New Roman"/>
          <w:color w:val="000000"/>
          <w:sz w:val="24"/>
          <w:szCs w:val="24"/>
        </w:rPr>
        <w:t>Юристы, анализируя данные о числе правонарушителей</w:t>
      </w:r>
      <w:r w:rsidR="00A817AA" w:rsidRPr="00EB578F">
        <w:rPr>
          <w:rFonts w:ascii="Times New Roman" w:hAnsi="Times New Roman" w:cs="Times New Roman"/>
          <w:color w:val="000000"/>
          <w:sz w:val="24"/>
          <w:szCs w:val="24"/>
        </w:rPr>
        <w:t>,</w:t>
      </w:r>
      <w:r w:rsidR="00F13297" w:rsidRPr="00EB578F">
        <w:rPr>
          <w:rFonts w:ascii="Times New Roman" w:hAnsi="Times New Roman" w:cs="Times New Roman"/>
          <w:color w:val="000000"/>
          <w:sz w:val="24"/>
          <w:szCs w:val="24"/>
        </w:rPr>
        <w:t xml:space="preserve"> также выступают за </w:t>
      </w:r>
      <w:r w:rsidR="00A817AA" w:rsidRPr="00EB578F">
        <w:rPr>
          <w:rFonts w:ascii="Times New Roman" w:hAnsi="Times New Roman" w:cs="Times New Roman"/>
          <w:color w:val="000000"/>
          <w:sz w:val="24"/>
          <w:szCs w:val="24"/>
        </w:rPr>
        <w:t>понижение  возраста уголовной ответственности несовершеннолетних. Так, Л.В. Боровых</w:t>
      </w:r>
      <w:r w:rsidR="00A817AA" w:rsidRPr="00EB578F">
        <w:rPr>
          <w:rStyle w:val="a7"/>
          <w:rFonts w:ascii="Times New Roman" w:hAnsi="Times New Roman" w:cs="Times New Roman"/>
          <w:color w:val="000000"/>
          <w:sz w:val="24"/>
          <w:szCs w:val="24"/>
        </w:rPr>
        <w:footnoteReference w:id="9"/>
      </w:r>
      <w:r w:rsidR="00A817AA" w:rsidRPr="00EB578F">
        <w:rPr>
          <w:rFonts w:ascii="Times New Roman" w:hAnsi="Times New Roman" w:cs="Times New Roman"/>
          <w:color w:val="000000"/>
          <w:sz w:val="24"/>
          <w:szCs w:val="24"/>
        </w:rPr>
        <w:t xml:space="preserve"> </w:t>
      </w:r>
      <w:r w:rsidR="00A817AA" w:rsidRPr="00EB578F">
        <w:rPr>
          <w:rStyle w:val="apple-converted-space"/>
          <w:rFonts w:ascii="Times New Roman" w:hAnsi="Times New Roman" w:cs="Times New Roman"/>
          <w:color w:val="003366"/>
          <w:sz w:val="24"/>
          <w:szCs w:val="24"/>
        </w:rPr>
        <w:t> </w:t>
      </w:r>
      <w:r w:rsidR="00A817AA" w:rsidRPr="00EB578F">
        <w:rPr>
          <w:rStyle w:val="apple-converted-space"/>
          <w:rFonts w:ascii="Times New Roman" w:hAnsi="Times New Roman" w:cs="Times New Roman"/>
          <w:sz w:val="24"/>
          <w:szCs w:val="24"/>
        </w:rPr>
        <w:t xml:space="preserve">в своей работе предлагает установить </w:t>
      </w:r>
      <w:r w:rsidR="00A817AA" w:rsidRPr="00EB578F">
        <w:rPr>
          <w:rFonts w:ascii="Times New Roman" w:hAnsi="Times New Roman" w:cs="Times New Roman"/>
          <w:sz w:val="24"/>
          <w:szCs w:val="24"/>
        </w:rPr>
        <w:t>нижнюю границу уголовной ответственности за строго определенный круг преступлений с двенадцати лет. Анализ данных психологических исследований показал, что именно к двенадцатилетнему возрасту человек становится способным не только понимать характер своих действий, их общественную опасность и вредоносность, взаимосвязь своего поведения с окружающим миром, но и принимать глубоко продуманные волевые решения. Об этом же свидетельствует и криминологический срез чаще всего встречающихся среди этой категории подростков вариантов общественно опасного поведения.</w:t>
      </w:r>
      <w:r w:rsidR="000447D0">
        <w:rPr>
          <w:rFonts w:ascii="Times New Roman" w:hAnsi="Times New Roman" w:cs="Times New Roman"/>
          <w:sz w:val="24"/>
          <w:szCs w:val="24"/>
        </w:rPr>
        <w:tab/>
      </w:r>
      <w:r w:rsidR="000447D0">
        <w:rPr>
          <w:rFonts w:ascii="Times New Roman" w:hAnsi="Times New Roman" w:cs="Times New Roman"/>
          <w:sz w:val="24"/>
          <w:szCs w:val="24"/>
        </w:rPr>
        <w:tab/>
      </w:r>
      <w:r w:rsidR="000447D0">
        <w:rPr>
          <w:rFonts w:ascii="Times New Roman" w:hAnsi="Times New Roman" w:cs="Times New Roman"/>
          <w:sz w:val="24"/>
          <w:szCs w:val="24"/>
        </w:rPr>
        <w:tab/>
      </w:r>
      <w:r w:rsidR="000447D0">
        <w:rPr>
          <w:rFonts w:ascii="Times New Roman" w:hAnsi="Times New Roman" w:cs="Times New Roman"/>
          <w:sz w:val="24"/>
          <w:szCs w:val="24"/>
        </w:rPr>
        <w:tab/>
      </w:r>
      <w:r w:rsidR="000447D0">
        <w:rPr>
          <w:rFonts w:ascii="Times New Roman" w:hAnsi="Times New Roman" w:cs="Times New Roman"/>
          <w:sz w:val="24"/>
          <w:szCs w:val="24"/>
        </w:rPr>
        <w:tab/>
      </w:r>
      <w:r w:rsidR="008450F5" w:rsidRPr="00EB578F">
        <w:rPr>
          <w:rFonts w:ascii="Times New Roman" w:hAnsi="Times New Roman" w:cs="Times New Roman"/>
          <w:sz w:val="24"/>
          <w:szCs w:val="24"/>
        </w:rPr>
        <w:t xml:space="preserve">С.Ф. Милюков </w:t>
      </w:r>
      <w:r w:rsidR="008450F5" w:rsidRPr="00EB578F">
        <w:rPr>
          <w:rStyle w:val="a7"/>
          <w:rFonts w:ascii="Times New Roman" w:hAnsi="Times New Roman" w:cs="Times New Roman"/>
          <w:sz w:val="24"/>
          <w:szCs w:val="24"/>
        </w:rPr>
        <w:footnoteReference w:id="10"/>
      </w:r>
      <w:r w:rsidR="008450F5" w:rsidRPr="00EB578F">
        <w:rPr>
          <w:rFonts w:ascii="Times New Roman" w:hAnsi="Times New Roman" w:cs="Times New Roman"/>
          <w:sz w:val="24"/>
          <w:szCs w:val="24"/>
        </w:rPr>
        <w:t>считает необходимым снизить до 12-13 – летнего возраста ответственность за убийство.</w:t>
      </w:r>
      <w:r w:rsidR="008450F5" w:rsidRPr="00EB578F">
        <w:rPr>
          <w:rFonts w:ascii="Times New Roman" w:hAnsi="Times New Roman" w:cs="Times New Roman"/>
          <w:sz w:val="24"/>
          <w:szCs w:val="24"/>
          <w:shd w:val="clear" w:color="auto" w:fill="FFFFFF"/>
        </w:rPr>
        <w:t xml:space="preserve"> </w:t>
      </w:r>
      <w:proofErr w:type="gramStart"/>
      <w:r w:rsidR="00547977" w:rsidRPr="00EB578F">
        <w:rPr>
          <w:rFonts w:ascii="Times New Roman" w:hAnsi="Times New Roman" w:cs="Times New Roman"/>
          <w:sz w:val="24"/>
          <w:szCs w:val="24"/>
          <w:shd w:val="clear" w:color="auto" w:fill="FFFFFF"/>
        </w:rPr>
        <w:t>В своей работе он отмечает, п</w:t>
      </w:r>
      <w:r w:rsidR="008450F5" w:rsidRPr="00EB578F">
        <w:rPr>
          <w:rFonts w:ascii="Times New Roman" w:hAnsi="Times New Roman" w:cs="Times New Roman"/>
          <w:sz w:val="24"/>
          <w:szCs w:val="24"/>
          <w:shd w:val="clear" w:color="auto" w:fill="FFFFFF"/>
        </w:rPr>
        <w:t>утем проведения ϲᴏᴏᴛʙᴇᴛϲᴛʙующих криминологических и психолого-психиатрических исследований, требует решения вопрос о правомерности понижения возрастного порога за убийство до 12-13 летнего возраста, а также о расширении перечня, содержащегося в ч. 2 ст. 20 УК РФ за счет вышеупомянутых преступлений, предусмотренных ст. ст. 209, 277, 281 и 317 того же УК.</w:t>
      </w:r>
      <w:proofErr w:type="gramEnd"/>
      <w:r w:rsidR="00547977" w:rsidRPr="00EB578F">
        <w:rPr>
          <w:rFonts w:ascii="Times New Roman" w:hAnsi="Times New Roman" w:cs="Times New Roman"/>
          <w:sz w:val="24"/>
          <w:szCs w:val="24"/>
          <w:shd w:val="clear" w:color="auto" w:fill="FFFFFF"/>
        </w:rPr>
        <w:tab/>
      </w:r>
      <w:r w:rsidR="00547977" w:rsidRPr="00EB578F">
        <w:rPr>
          <w:rFonts w:ascii="Times New Roman" w:hAnsi="Times New Roman" w:cs="Times New Roman"/>
          <w:sz w:val="24"/>
          <w:szCs w:val="24"/>
          <w:shd w:val="clear" w:color="auto" w:fill="FFFFFF"/>
        </w:rPr>
        <w:tab/>
      </w:r>
      <w:r w:rsidR="00547977" w:rsidRPr="00EB578F">
        <w:rPr>
          <w:rFonts w:ascii="Times New Roman" w:hAnsi="Times New Roman" w:cs="Times New Roman"/>
          <w:sz w:val="24"/>
          <w:szCs w:val="24"/>
          <w:shd w:val="clear" w:color="auto" w:fill="FFFFFF"/>
        </w:rPr>
        <w:tab/>
      </w:r>
      <w:r w:rsidR="00547977" w:rsidRPr="00EB578F">
        <w:rPr>
          <w:rFonts w:ascii="Times New Roman" w:hAnsi="Times New Roman" w:cs="Times New Roman"/>
          <w:sz w:val="24"/>
          <w:szCs w:val="24"/>
          <w:shd w:val="clear" w:color="auto" w:fill="FFFFFF"/>
        </w:rPr>
        <w:tab/>
      </w:r>
      <w:r w:rsidR="00547977" w:rsidRPr="00EB578F">
        <w:rPr>
          <w:rFonts w:ascii="Times New Roman" w:hAnsi="Times New Roman" w:cs="Times New Roman"/>
          <w:sz w:val="24"/>
          <w:szCs w:val="24"/>
          <w:shd w:val="clear" w:color="auto" w:fill="FFFFFF"/>
        </w:rPr>
        <w:tab/>
      </w:r>
      <w:r w:rsidR="00547977" w:rsidRPr="00EB578F">
        <w:rPr>
          <w:rFonts w:ascii="Times New Roman" w:hAnsi="Times New Roman" w:cs="Times New Roman"/>
          <w:sz w:val="24"/>
          <w:szCs w:val="24"/>
          <w:shd w:val="clear" w:color="auto" w:fill="FFFFFF"/>
        </w:rPr>
        <w:tab/>
      </w:r>
      <w:r w:rsidR="00547977" w:rsidRPr="00EB578F">
        <w:rPr>
          <w:rFonts w:ascii="Times New Roman" w:hAnsi="Times New Roman" w:cs="Times New Roman"/>
          <w:sz w:val="24"/>
          <w:szCs w:val="24"/>
          <w:shd w:val="clear" w:color="auto" w:fill="FFFFFF"/>
        </w:rPr>
        <w:tab/>
      </w:r>
      <w:r w:rsidR="00547977" w:rsidRPr="00EB578F">
        <w:rPr>
          <w:rFonts w:ascii="Times New Roman" w:hAnsi="Times New Roman" w:cs="Times New Roman"/>
          <w:sz w:val="24"/>
          <w:szCs w:val="24"/>
          <w:shd w:val="clear" w:color="auto" w:fill="FFFFFF"/>
        </w:rPr>
        <w:tab/>
      </w:r>
      <w:r w:rsidR="00547977" w:rsidRPr="00EB578F">
        <w:rPr>
          <w:rFonts w:ascii="Times New Roman" w:hAnsi="Times New Roman" w:cs="Times New Roman"/>
          <w:sz w:val="24"/>
          <w:szCs w:val="24"/>
          <w:shd w:val="clear" w:color="auto" w:fill="FFFFFF"/>
        </w:rPr>
        <w:tab/>
      </w:r>
      <w:r w:rsidR="00547977" w:rsidRPr="00EB578F">
        <w:rPr>
          <w:rFonts w:ascii="Times New Roman" w:hAnsi="Times New Roman" w:cs="Times New Roman"/>
          <w:sz w:val="24"/>
          <w:szCs w:val="24"/>
          <w:shd w:val="clear" w:color="auto" w:fill="FFFFFF"/>
        </w:rPr>
        <w:tab/>
      </w:r>
      <w:r w:rsidR="00547977" w:rsidRPr="00EB578F">
        <w:rPr>
          <w:rFonts w:ascii="Times New Roman" w:hAnsi="Times New Roman" w:cs="Times New Roman"/>
          <w:sz w:val="24"/>
          <w:szCs w:val="24"/>
          <w:shd w:val="clear" w:color="auto" w:fill="FFFFFF"/>
        </w:rPr>
        <w:tab/>
      </w:r>
      <w:r w:rsidR="000447D0">
        <w:rPr>
          <w:rFonts w:ascii="Times New Roman" w:hAnsi="Times New Roman" w:cs="Times New Roman"/>
          <w:sz w:val="24"/>
          <w:szCs w:val="24"/>
          <w:shd w:val="clear" w:color="auto" w:fill="FFFFFF"/>
        </w:rPr>
        <w:tab/>
      </w:r>
      <w:r w:rsidR="005A3788" w:rsidRPr="00EB578F">
        <w:rPr>
          <w:rFonts w:ascii="Times New Roman" w:hAnsi="Times New Roman" w:cs="Times New Roman"/>
          <w:color w:val="000000"/>
          <w:sz w:val="24"/>
          <w:szCs w:val="24"/>
          <w:shd w:val="clear" w:color="auto" w:fill="FFFFFF"/>
        </w:rPr>
        <w:t xml:space="preserve">А.А. </w:t>
      </w:r>
      <w:proofErr w:type="spellStart"/>
      <w:r w:rsidR="005A3788" w:rsidRPr="00EB578F">
        <w:rPr>
          <w:rFonts w:ascii="Times New Roman" w:hAnsi="Times New Roman" w:cs="Times New Roman"/>
          <w:color w:val="000000"/>
          <w:sz w:val="24"/>
          <w:szCs w:val="24"/>
          <w:shd w:val="clear" w:color="auto" w:fill="FFFFFF"/>
        </w:rPr>
        <w:t>Байбарин</w:t>
      </w:r>
      <w:proofErr w:type="spellEnd"/>
      <w:r w:rsidR="00E365CC" w:rsidRPr="00EB578F">
        <w:rPr>
          <w:rStyle w:val="a7"/>
          <w:rFonts w:ascii="Times New Roman" w:hAnsi="Times New Roman" w:cs="Times New Roman"/>
          <w:color w:val="000000"/>
          <w:sz w:val="24"/>
          <w:szCs w:val="24"/>
          <w:shd w:val="clear" w:color="auto" w:fill="FFFFFF"/>
        </w:rPr>
        <w:footnoteReference w:id="11"/>
      </w:r>
      <w:r w:rsidR="005A3788" w:rsidRPr="00EB578F">
        <w:rPr>
          <w:rFonts w:ascii="Times New Roman" w:hAnsi="Times New Roman" w:cs="Times New Roman"/>
          <w:color w:val="000000"/>
          <w:sz w:val="24"/>
          <w:szCs w:val="24"/>
          <w:shd w:val="clear" w:color="auto" w:fill="FFFFFF"/>
        </w:rPr>
        <w:t xml:space="preserve"> исходит из необходимости снижения минимального возрастного порога до 11 лет.  В своей работе он пишет, что специалисты утверждают, что в контингенте малолетних  от 6 до 11 лет прослеживается, например, связь между переживаемыми чувствами жалости, гнева, вины и ответственности, однако до 11 лет чувство вины  в полном и развернутом его понимании </w:t>
      </w:r>
      <w:proofErr w:type="gramStart"/>
      <w:r w:rsidR="005A3788" w:rsidRPr="00EB578F">
        <w:rPr>
          <w:rFonts w:ascii="Times New Roman" w:hAnsi="Times New Roman" w:cs="Times New Roman"/>
          <w:color w:val="000000"/>
          <w:sz w:val="24"/>
          <w:szCs w:val="24"/>
          <w:shd w:val="clear" w:color="auto" w:fill="FFFFFF"/>
        </w:rPr>
        <w:t>у</w:t>
      </w:r>
      <w:proofErr w:type="gramEnd"/>
      <w:r w:rsidR="005A3788" w:rsidRPr="00EB578F">
        <w:rPr>
          <w:rFonts w:ascii="Times New Roman" w:hAnsi="Times New Roman" w:cs="Times New Roman"/>
          <w:color w:val="000000"/>
          <w:sz w:val="24"/>
          <w:szCs w:val="24"/>
          <w:shd w:val="clear" w:color="auto" w:fill="FFFFFF"/>
        </w:rPr>
        <w:t xml:space="preserve"> малолетних отсутствует. Именно поэтому в этом возрасте ребенок повторяет прежнее виновное поведение, несмотря на объяснения родителей. В этом же возрасте появляется осознание понятий вины и </w:t>
      </w:r>
      <w:r w:rsidR="005A3788" w:rsidRPr="00EB578F">
        <w:rPr>
          <w:rFonts w:ascii="Times New Roman" w:hAnsi="Times New Roman" w:cs="Times New Roman"/>
          <w:color w:val="000000"/>
          <w:sz w:val="24"/>
          <w:szCs w:val="24"/>
          <w:shd w:val="clear" w:color="auto" w:fill="FFFFFF"/>
        </w:rPr>
        <w:lastRenderedPageBreak/>
        <w:t>ответственности, возникает понимание личной ответственности и собственной вины.</w:t>
      </w:r>
      <w:r w:rsidR="00E365CC" w:rsidRPr="00EB578F">
        <w:rPr>
          <w:rFonts w:ascii="Times New Roman" w:hAnsi="Times New Roman" w:cs="Times New Roman"/>
          <w:color w:val="000000"/>
          <w:sz w:val="24"/>
          <w:szCs w:val="24"/>
          <w:shd w:val="clear" w:color="auto" w:fill="FFFFFF"/>
        </w:rPr>
        <w:t xml:space="preserve"> Автор приводит данные своего исследования: в ходе анонимного анкетирования среди детей от 10 до 12 лет (всего 248 детей), в котором содержались вопросы на понимание детьми понятия преступления,  его видов, определения способности совершать преступления.  В целом понимание преступности и противоправности тех или иных деяний показало абсолютное большинство опрошенных (94%).  </w:t>
      </w:r>
      <w:proofErr w:type="gramStart"/>
      <w:r w:rsidR="00E365CC" w:rsidRPr="00EB578F">
        <w:rPr>
          <w:rFonts w:ascii="Times New Roman" w:hAnsi="Times New Roman" w:cs="Times New Roman"/>
          <w:color w:val="000000"/>
          <w:sz w:val="24"/>
          <w:szCs w:val="24"/>
          <w:shd w:val="clear" w:color="auto" w:fill="FFFFFF"/>
        </w:rPr>
        <w:t xml:space="preserve">Основываясь на собственном проведенном исследовании и данных отечественной и зарубежной психологии А. </w:t>
      </w:r>
      <w:proofErr w:type="spellStart"/>
      <w:r w:rsidR="00E365CC" w:rsidRPr="00EB578F">
        <w:rPr>
          <w:rFonts w:ascii="Times New Roman" w:hAnsi="Times New Roman" w:cs="Times New Roman"/>
          <w:color w:val="000000"/>
          <w:sz w:val="24"/>
          <w:szCs w:val="24"/>
          <w:shd w:val="clear" w:color="auto" w:fill="FFFFFF"/>
        </w:rPr>
        <w:t>Байбарин</w:t>
      </w:r>
      <w:proofErr w:type="spellEnd"/>
      <w:r w:rsidR="00E365CC" w:rsidRPr="00EB578F">
        <w:rPr>
          <w:rFonts w:ascii="Times New Roman" w:hAnsi="Times New Roman" w:cs="Times New Roman"/>
          <w:color w:val="000000"/>
          <w:sz w:val="24"/>
          <w:szCs w:val="24"/>
          <w:shd w:val="clear" w:color="auto" w:fill="FFFFFF"/>
        </w:rPr>
        <w:t xml:space="preserve"> приходит</w:t>
      </w:r>
      <w:proofErr w:type="gramEnd"/>
      <w:r w:rsidR="00E365CC" w:rsidRPr="00EB578F">
        <w:rPr>
          <w:rFonts w:ascii="Times New Roman" w:hAnsi="Times New Roman" w:cs="Times New Roman"/>
          <w:color w:val="000000"/>
          <w:sz w:val="24"/>
          <w:szCs w:val="24"/>
          <w:shd w:val="clear" w:color="auto" w:fill="FFFFFF"/>
        </w:rPr>
        <w:t xml:space="preserve"> к выводу, что интеллектуальная и волевая способность к самостоятельной регуляции поведения может наступать с 11 лет, особенно в современном мире.</w:t>
      </w:r>
      <w:r w:rsidR="00547977" w:rsidRPr="00EB578F">
        <w:rPr>
          <w:rFonts w:ascii="Times New Roman" w:hAnsi="Times New Roman" w:cs="Times New Roman"/>
          <w:color w:val="000000"/>
          <w:sz w:val="24"/>
          <w:szCs w:val="24"/>
        </w:rPr>
        <w:tab/>
      </w:r>
      <w:r w:rsidR="00547977" w:rsidRPr="00EB578F">
        <w:rPr>
          <w:rFonts w:ascii="Times New Roman" w:hAnsi="Times New Roman" w:cs="Times New Roman"/>
          <w:color w:val="000000"/>
          <w:sz w:val="24"/>
          <w:szCs w:val="24"/>
        </w:rPr>
        <w:tab/>
      </w:r>
      <w:r w:rsidR="00043604" w:rsidRPr="00EB578F">
        <w:rPr>
          <w:rFonts w:ascii="Times New Roman" w:hAnsi="Times New Roman" w:cs="Times New Roman"/>
          <w:color w:val="000000"/>
          <w:sz w:val="24"/>
          <w:szCs w:val="24"/>
        </w:rPr>
        <w:tab/>
      </w:r>
      <w:r w:rsidR="00043604" w:rsidRPr="00EB578F">
        <w:rPr>
          <w:rFonts w:ascii="Times New Roman" w:hAnsi="Times New Roman" w:cs="Times New Roman"/>
          <w:color w:val="000000"/>
          <w:sz w:val="24"/>
          <w:szCs w:val="24"/>
        </w:rPr>
        <w:tab/>
      </w:r>
      <w:r w:rsidR="00043604" w:rsidRPr="00EB578F">
        <w:rPr>
          <w:rFonts w:ascii="Times New Roman" w:hAnsi="Times New Roman" w:cs="Times New Roman"/>
          <w:color w:val="000000"/>
          <w:sz w:val="24"/>
          <w:szCs w:val="24"/>
        </w:rPr>
        <w:tab/>
      </w:r>
      <w:r w:rsidR="00043604" w:rsidRPr="00EB578F">
        <w:rPr>
          <w:rFonts w:ascii="Times New Roman" w:hAnsi="Times New Roman" w:cs="Times New Roman"/>
          <w:color w:val="000000"/>
          <w:sz w:val="24"/>
          <w:szCs w:val="24"/>
        </w:rPr>
        <w:tab/>
      </w:r>
      <w:r w:rsidR="00043604" w:rsidRPr="00EB578F">
        <w:rPr>
          <w:rFonts w:ascii="Times New Roman" w:hAnsi="Times New Roman" w:cs="Times New Roman"/>
          <w:color w:val="000000"/>
          <w:sz w:val="24"/>
          <w:szCs w:val="24"/>
        </w:rPr>
        <w:tab/>
      </w:r>
      <w:r w:rsidR="00043604" w:rsidRPr="00EB578F">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59454F" w:rsidRPr="00EB578F">
        <w:rPr>
          <w:rFonts w:ascii="Times New Roman" w:hAnsi="Times New Roman" w:cs="Times New Roman"/>
          <w:color w:val="000000"/>
          <w:sz w:val="24"/>
          <w:szCs w:val="24"/>
        </w:rPr>
        <w:t xml:space="preserve">Ю.Е. </w:t>
      </w:r>
      <w:proofErr w:type="spellStart"/>
      <w:r w:rsidR="0059454F" w:rsidRPr="00EB578F">
        <w:rPr>
          <w:rFonts w:ascii="Times New Roman" w:hAnsi="Times New Roman" w:cs="Times New Roman"/>
          <w:color w:val="000000"/>
          <w:sz w:val="24"/>
          <w:szCs w:val="24"/>
        </w:rPr>
        <w:t>Пудовочкин</w:t>
      </w:r>
      <w:proofErr w:type="spellEnd"/>
      <w:r w:rsidR="0059454F" w:rsidRPr="00EB578F">
        <w:rPr>
          <w:rStyle w:val="a7"/>
          <w:rFonts w:ascii="Times New Roman" w:hAnsi="Times New Roman" w:cs="Times New Roman"/>
          <w:color w:val="000000"/>
          <w:sz w:val="24"/>
          <w:szCs w:val="24"/>
        </w:rPr>
        <w:footnoteReference w:id="12"/>
      </w:r>
      <w:r w:rsidR="0059454F" w:rsidRPr="00EB578F">
        <w:rPr>
          <w:rFonts w:ascii="Times New Roman" w:hAnsi="Times New Roman" w:cs="Times New Roman"/>
          <w:color w:val="000000"/>
          <w:sz w:val="24"/>
          <w:szCs w:val="24"/>
        </w:rPr>
        <w:t xml:space="preserve">, напротив, утверждает, что привлечение 12-13-летних подростков к уголовной ответственности  и назначение им уголовных наказаний не укладывается в рамки тенденции российской уголовной политики к максимальному изъятию несовершеннолетних из уголовно-правовой сферы воздействия и </w:t>
      </w:r>
      <w:proofErr w:type="spellStart"/>
      <w:r w:rsidR="0059454F" w:rsidRPr="00EB578F">
        <w:rPr>
          <w:rFonts w:ascii="Times New Roman" w:hAnsi="Times New Roman" w:cs="Times New Roman"/>
          <w:color w:val="000000"/>
          <w:sz w:val="24"/>
          <w:szCs w:val="24"/>
        </w:rPr>
        <w:t>гуманизации</w:t>
      </w:r>
      <w:proofErr w:type="spellEnd"/>
      <w:r w:rsidR="0059454F" w:rsidRPr="00EB578F">
        <w:rPr>
          <w:rFonts w:ascii="Times New Roman" w:hAnsi="Times New Roman" w:cs="Times New Roman"/>
          <w:color w:val="000000"/>
          <w:sz w:val="24"/>
          <w:szCs w:val="24"/>
        </w:rPr>
        <w:t xml:space="preserve"> применяемых к ним мер воздействия.</w:t>
      </w:r>
      <w:r w:rsidR="00547977" w:rsidRPr="00EB578F">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0447D0">
        <w:rPr>
          <w:rFonts w:ascii="Times New Roman" w:hAnsi="Times New Roman" w:cs="Times New Roman"/>
          <w:color w:val="000000"/>
          <w:sz w:val="24"/>
          <w:szCs w:val="24"/>
        </w:rPr>
        <w:tab/>
      </w:r>
      <w:r w:rsidR="00F14DF1" w:rsidRPr="00EB578F">
        <w:rPr>
          <w:rFonts w:ascii="Times New Roman" w:hAnsi="Times New Roman" w:cs="Times New Roman"/>
          <w:color w:val="000000"/>
          <w:sz w:val="24"/>
          <w:szCs w:val="24"/>
        </w:rPr>
        <w:t xml:space="preserve">Л.М. </w:t>
      </w:r>
      <w:proofErr w:type="spellStart"/>
      <w:r w:rsidR="00F14DF1" w:rsidRPr="00EB578F">
        <w:rPr>
          <w:rFonts w:ascii="Times New Roman" w:hAnsi="Times New Roman" w:cs="Times New Roman"/>
          <w:color w:val="000000"/>
          <w:sz w:val="24"/>
          <w:szCs w:val="24"/>
        </w:rPr>
        <w:t>Прозументов</w:t>
      </w:r>
      <w:proofErr w:type="spellEnd"/>
      <w:r w:rsidR="00F14DF1" w:rsidRPr="00EB578F">
        <w:rPr>
          <w:rStyle w:val="a7"/>
          <w:rFonts w:ascii="Times New Roman" w:hAnsi="Times New Roman" w:cs="Times New Roman"/>
          <w:color w:val="000000"/>
          <w:sz w:val="24"/>
          <w:szCs w:val="24"/>
        </w:rPr>
        <w:footnoteReference w:id="13"/>
      </w:r>
      <w:r w:rsidR="00F14DF1" w:rsidRPr="00EB578F">
        <w:rPr>
          <w:rFonts w:ascii="Times New Roman" w:hAnsi="Times New Roman" w:cs="Times New Roman"/>
          <w:color w:val="000000"/>
          <w:sz w:val="24"/>
          <w:szCs w:val="24"/>
        </w:rPr>
        <w:t xml:space="preserve"> так же не может согласиться со сторонниками идеи понижения возраста уголовной ответственности.</w:t>
      </w:r>
      <w:r w:rsidR="00043604" w:rsidRPr="00EB578F">
        <w:rPr>
          <w:rFonts w:ascii="Times New Roman" w:hAnsi="Times New Roman" w:cs="Times New Roman"/>
          <w:color w:val="000000"/>
          <w:sz w:val="24"/>
          <w:szCs w:val="24"/>
        </w:rPr>
        <w:t xml:space="preserve">  </w:t>
      </w:r>
      <w:r w:rsidR="00F14DF1" w:rsidRPr="00EB578F">
        <w:rPr>
          <w:rFonts w:ascii="Times New Roman" w:hAnsi="Times New Roman" w:cs="Times New Roman"/>
          <w:bCs/>
          <w:color w:val="000000"/>
          <w:sz w:val="24"/>
          <w:szCs w:val="24"/>
          <w:shd w:val="clear" w:color="auto" w:fill="FFFFFF"/>
        </w:rPr>
        <w:t>Во-первых,</w:t>
      </w:r>
      <w:r w:rsidR="00043604" w:rsidRPr="00EB578F">
        <w:rPr>
          <w:rFonts w:ascii="Times New Roman" w:hAnsi="Times New Roman" w:cs="Times New Roman"/>
          <w:bCs/>
          <w:color w:val="000000"/>
          <w:sz w:val="24"/>
          <w:szCs w:val="24"/>
          <w:shd w:val="clear" w:color="auto" w:fill="FFFFFF"/>
        </w:rPr>
        <w:t xml:space="preserve"> </w:t>
      </w:r>
      <w:r w:rsidR="00F14DF1" w:rsidRPr="00EB578F">
        <w:rPr>
          <w:rFonts w:ascii="Times New Roman" w:hAnsi="Times New Roman" w:cs="Times New Roman"/>
          <w:bCs/>
          <w:color w:val="000000"/>
          <w:sz w:val="24"/>
          <w:szCs w:val="24"/>
          <w:shd w:val="clear" w:color="auto" w:fill="FFFFFF"/>
        </w:rPr>
        <w:t>в исследованиях по возрастной и педагогической психологии отмечается, что только к 14 годам у несовершеннолетних начинает</w:t>
      </w:r>
      <w:r w:rsidR="00547977" w:rsidRPr="00EB578F">
        <w:rPr>
          <w:rFonts w:ascii="Times New Roman" w:hAnsi="Times New Roman" w:cs="Times New Roman"/>
          <w:color w:val="000000"/>
          <w:sz w:val="24"/>
          <w:szCs w:val="24"/>
        </w:rPr>
        <w:tab/>
      </w:r>
      <w:r w:rsidR="00F14DF1" w:rsidRPr="00EB578F">
        <w:rPr>
          <w:rFonts w:ascii="Times New Roman" w:hAnsi="Times New Roman" w:cs="Times New Roman"/>
          <w:bCs/>
          <w:color w:val="000000"/>
          <w:sz w:val="24"/>
          <w:szCs w:val="24"/>
        </w:rPr>
        <w:t>формироваться абстрактное мышление.</w:t>
      </w:r>
      <w:r w:rsidR="00F14DF1" w:rsidRPr="00EB578F">
        <w:rPr>
          <w:rStyle w:val="apple-converted-space"/>
          <w:rFonts w:ascii="Times New Roman" w:hAnsi="Times New Roman" w:cs="Times New Roman"/>
          <w:bCs/>
          <w:color w:val="000000"/>
          <w:sz w:val="24"/>
          <w:szCs w:val="24"/>
        </w:rPr>
        <w:t> </w:t>
      </w:r>
      <w:r w:rsidR="00F14DF1" w:rsidRPr="00EB578F">
        <w:rPr>
          <w:rFonts w:ascii="Times New Roman" w:hAnsi="Times New Roman" w:cs="Times New Roman"/>
          <w:bCs/>
          <w:color w:val="000000"/>
          <w:sz w:val="24"/>
          <w:szCs w:val="24"/>
        </w:rPr>
        <w:t xml:space="preserve">Именно это обстоятельство во многом предопределяет составление государственных образовательных стандартов для образовательных учреждений: от </w:t>
      </w:r>
      <w:proofErr w:type="gramStart"/>
      <w:r w:rsidR="00F14DF1" w:rsidRPr="00EB578F">
        <w:rPr>
          <w:rFonts w:ascii="Times New Roman" w:hAnsi="Times New Roman" w:cs="Times New Roman"/>
          <w:bCs/>
          <w:color w:val="000000"/>
          <w:sz w:val="24"/>
          <w:szCs w:val="24"/>
        </w:rPr>
        <w:t>прос</w:t>
      </w:r>
      <w:r w:rsidR="00CC7A01" w:rsidRPr="00EB578F">
        <w:rPr>
          <w:rFonts w:ascii="Times New Roman" w:hAnsi="Times New Roman" w:cs="Times New Roman"/>
          <w:bCs/>
          <w:color w:val="000000"/>
          <w:sz w:val="24"/>
          <w:szCs w:val="24"/>
        </w:rPr>
        <w:t>того</w:t>
      </w:r>
      <w:proofErr w:type="gramEnd"/>
      <w:r w:rsidR="00CC7A01" w:rsidRPr="00EB578F">
        <w:rPr>
          <w:rFonts w:ascii="Times New Roman" w:hAnsi="Times New Roman" w:cs="Times New Roman"/>
          <w:bCs/>
          <w:color w:val="000000"/>
          <w:sz w:val="24"/>
          <w:szCs w:val="24"/>
        </w:rPr>
        <w:t xml:space="preserve"> к сложному, от конкретного </w:t>
      </w:r>
      <w:r w:rsidR="00F14DF1" w:rsidRPr="00EB578F">
        <w:rPr>
          <w:rFonts w:ascii="Times New Roman" w:hAnsi="Times New Roman" w:cs="Times New Roman"/>
          <w:bCs/>
          <w:color w:val="000000"/>
          <w:sz w:val="24"/>
          <w:szCs w:val="24"/>
        </w:rPr>
        <w:t>к абс</w:t>
      </w:r>
      <w:r w:rsidR="00CC7A01" w:rsidRPr="00EB578F">
        <w:rPr>
          <w:rFonts w:ascii="Times New Roman" w:hAnsi="Times New Roman" w:cs="Times New Roman"/>
          <w:bCs/>
          <w:color w:val="000000"/>
          <w:sz w:val="24"/>
          <w:szCs w:val="24"/>
        </w:rPr>
        <w:t xml:space="preserve">трактному. </w:t>
      </w:r>
      <w:proofErr w:type="spellStart"/>
      <w:r w:rsidR="00CC7A01" w:rsidRPr="00EB578F">
        <w:rPr>
          <w:rFonts w:ascii="Times New Roman" w:hAnsi="Times New Roman" w:cs="Times New Roman"/>
          <w:bCs/>
          <w:color w:val="000000"/>
          <w:sz w:val="24"/>
          <w:szCs w:val="24"/>
        </w:rPr>
        <w:t>Несформированность</w:t>
      </w:r>
      <w:proofErr w:type="spellEnd"/>
      <w:r w:rsidR="00CC7A01" w:rsidRPr="00EB578F">
        <w:rPr>
          <w:rFonts w:ascii="Times New Roman" w:hAnsi="Times New Roman" w:cs="Times New Roman"/>
          <w:bCs/>
          <w:color w:val="000000"/>
          <w:sz w:val="24"/>
          <w:szCs w:val="24"/>
        </w:rPr>
        <w:t xml:space="preserve">, </w:t>
      </w:r>
      <w:r w:rsidR="00F14DF1" w:rsidRPr="00EB578F">
        <w:rPr>
          <w:rFonts w:ascii="Times New Roman" w:hAnsi="Times New Roman" w:cs="Times New Roman"/>
          <w:bCs/>
          <w:color w:val="000000"/>
          <w:sz w:val="24"/>
          <w:szCs w:val="24"/>
        </w:rPr>
        <w:t xml:space="preserve"> неразвитость абстрактного мышления к 12-летнему </w:t>
      </w:r>
      <w:proofErr w:type="gramStart"/>
      <w:r w:rsidR="00F14DF1" w:rsidRPr="00EB578F">
        <w:rPr>
          <w:rFonts w:ascii="Times New Roman" w:hAnsi="Times New Roman" w:cs="Times New Roman"/>
          <w:bCs/>
          <w:color w:val="000000"/>
          <w:sz w:val="24"/>
          <w:szCs w:val="24"/>
        </w:rPr>
        <w:t>возрасту</w:t>
      </w:r>
      <w:proofErr w:type="gramEnd"/>
      <w:r w:rsidR="00F14DF1" w:rsidRPr="00EB578F">
        <w:rPr>
          <w:rFonts w:ascii="Times New Roman" w:hAnsi="Times New Roman" w:cs="Times New Roman"/>
          <w:bCs/>
          <w:color w:val="000000"/>
          <w:sz w:val="24"/>
          <w:szCs w:val="24"/>
        </w:rPr>
        <w:t xml:space="preserve"> вряд ли позволяет подросткам «понимать характер своих действий, их общественную опасность и вредоносность, взаимосвязь своего поведения с окружающем миром...».</w:t>
      </w:r>
      <w:r w:rsidR="000447D0">
        <w:rPr>
          <w:rFonts w:ascii="Times New Roman" w:hAnsi="Times New Roman" w:cs="Times New Roman"/>
          <w:color w:val="000000"/>
          <w:sz w:val="24"/>
          <w:szCs w:val="24"/>
        </w:rPr>
        <w:t xml:space="preserve">  </w:t>
      </w:r>
      <w:r w:rsidR="000447D0">
        <w:rPr>
          <w:rFonts w:ascii="Times New Roman" w:hAnsi="Times New Roman" w:cs="Times New Roman"/>
          <w:color w:val="000000"/>
          <w:sz w:val="24"/>
          <w:szCs w:val="24"/>
        </w:rPr>
        <w:tab/>
      </w:r>
      <w:r w:rsidR="00F14DF1" w:rsidRPr="00EB578F">
        <w:rPr>
          <w:rFonts w:ascii="Times New Roman" w:hAnsi="Times New Roman" w:cs="Times New Roman"/>
          <w:bCs/>
          <w:color w:val="000000"/>
          <w:sz w:val="24"/>
          <w:szCs w:val="24"/>
        </w:rPr>
        <w:t>Во-вторых, говоря о необходимости снижения возраста уголовной ответственности, сторонники данной точки зрения почему-то всегда утверждают, что несовершеннолетний к 12 годам понимает и, следовательно, осознает общественно опасный характер своих действий, но не подвергают анализу возможность осознания ими ответственности за подобное поведение. Ответственность как социальная форма воздействия на поведение людей, как инструмент регулирования отношений людей в обществе является такой формой абстракции, которая, по мнению З.А.</w:t>
      </w:r>
      <w:r w:rsidR="000447D0">
        <w:rPr>
          <w:rFonts w:ascii="Times New Roman" w:hAnsi="Times New Roman" w:cs="Times New Roman"/>
          <w:bCs/>
          <w:color w:val="000000"/>
          <w:sz w:val="24"/>
          <w:szCs w:val="24"/>
        </w:rPr>
        <w:t xml:space="preserve"> </w:t>
      </w:r>
      <w:proofErr w:type="spellStart"/>
      <w:r w:rsidR="00F14DF1" w:rsidRPr="00EB578F">
        <w:rPr>
          <w:rFonts w:ascii="Times New Roman" w:hAnsi="Times New Roman" w:cs="Times New Roman"/>
          <w:bCs/>
          <w:color w:val="000000"/>
          <w:sz w:val="24"/>
          <w:szCs w:val="24"/>
        </w:rPr>
        <w:t>Астемирова</w:t>
      </w:r>
      <w:proofErr w:type="spellEnd"/>
      <w:r w:rsidR="00F14DF1" w:rsidRPr="00EB578F">
        <w:rPr>
          <w:rFonts w:ascii="Times New Roman" w:hAnsi="Times New Roman" w:cs="Times New Roman"/>
          <w:bCs/>
          <w:color w:val="000000"/>
          <w:sz w:val="24"/>
          <w:szCs w:val="24"/>
        </w:rPr>
        <w:t xml:space="preserve">, не </w:t>
      </w:r>
      <w:r w:rsidR="00F14DF1" w:rsidRPr="00EB578F">
        <w:rPr>
          <w:rFonts w:ascii="Times New Roman" w:hAnsi="Times New Roman" w:cs="Times New Roman"/>
          <w:bCs/>
          <w:color w:val="000000"/>
          <w:sz w:val="24"/>
          <w:szCs w:val="24"/>
        </w:rPr>
        <w:lastRenderedPageBreak/>
        <w:t>воспринимается и не осознается в 12-летнем возрасте.</w:t>
      </w:r>
      <w:r w:rsidR="00043604" w:rsidRPr="00EB578F">
        <w:rPr>
          <w:rFonts w:ascii="Times New Roman" w:hAnsi="Times New Roman" w:cs="Times New Roman"/>
          <w:bCs/>
          <w:color w:val="000000"/>
          <w:sz w:val="24"/>
          <w:szCs w:val="24"/>
          <w:vertAlign w:val="superscript"/>
        </w:rPr>
        <w:t xml:space="preserve"> </w:t>
      </w:r>
      <w:r w:rsidR="00F14DF1" w:rsidRPr="00EB578F">
        <w:rPr>
          <w:rStyle w:val="apple-converted-space"/>
          <w:rFonts w:ascii="Times New Roman" w:hAnsi="Times New Roman" w:cs="Times New Roman"/>
          <w:bCs/>
          <w:color w:val="000000"/>
          <w:sz w:val="24"/>
          <w:szCs w:val="24"/>
        </w:rPr>
        <w:t> </w:t>
      </w:r>
      <w:r w:rsidR="00F14DF1" w:rsidRPr="00EB578F">
        <w:rPr>
          <w:rFonts w:ascii="Times New Roman" w:hAnsi="Times New Roman" w:cs="Times New Roman"/>
          <w:bCs/>
          <w:color w:val="000000"/>
          <w:sz w:val="24"/>
          <w:szCs w:val="24"/>
        </w:rPr>
        <w:t>Формы ответственности, «вызревание» способности их нести зависят от характера социальных связей личности.</w:t>
      </w:r>
      <w:r w:rsidR="00F14DF1" w:rsidRPr="00EB578F">
        <w:rPr>
          <w:rStyle w:val="apple-converted-space"/>
          <w:rFonts w:ascii="Times New Roman" w:hAnsi="Times New Roman" w:cs="Times New Roman"/>
          <w:bCs/>
          <w:color w:val="000000"/>
          <w:sz w:val="24"/>
          <w:szCs w:val="24"/>
        </w:rPr>
        <w:t> </w:t>
      </w:r>
      <w:r w:rsidR="00043604" w:rsidRPr="00EB578F">
        <w:rPr>
          <w:rStyle w:val="apple-converted-space"/>
          <w:rFonts w:ascii="Times New Roman" w:hAnsi="Times New Roman" w:cs="Times New Roman"/>
          <w:bCs/>
          <w:color w:val="000000"/>
          <w:sz w:val="24"/>
          <w:szCs w:val="24"/>
        </w:rPr>
        <w:tab/>
      </w:r>
      <w:r w:rsidR="00F14DF1" w:rsidRPr="00EB578F">
        <w:rPr>
          <w:rFonts w:ascii="Times New Roman" w:hAnsi="Times New Roman" w:cs="Times New Roman"/>
          <w:bCs/>
          <w:color w:val="000000"/>
          <w:sz w:val="24"/>
          <w:szCs w:val="24"/>
        </w:rPr>
        <w:t>В-третьих, вряд ли корректно говорить о повышенной «криминальной»</w:t>
      </w:r>
      <w:r w:rsidR="00043604" w:rsidRPr="00EB578F">
        <w:rPr>
          <w:rFonts w:ascii="Times New Roman" w:hAnsi="Times New Roman" w:cs="Times New Roman"/>
          <w:color w:val="000000"/>
          <w:sz w:val="24"/>
          <w:szCs w:val="24"/>
        </w:rPr>
        <w:t xml:space="preserve"> </w:t>
      </w:r>
      <w:r w:rsidR="00F14DF1" w:rsidRPr="00EB578F">
        <w:rPr>
          <w:rFonts w:ascii="Times New Roman" w:hAnsi="Times New Roman" w:cs="Times New Roman"/>
          <w:bCs/>
          <w:color w:val="000000"/>
          <w:sz w:val="24"/>
          <w:szCs w:val="24"/>
        </w:rPr>
        <w:t>активности малолетних, которые не являются субъектами уголовной ответственности. Очевидно, что можно и нужно говорить об их антиобщественной активности. В связи с последним, необходимо изучать возрастные особенности, которые позволяют либо препятствуют установлению определенной формы правовой ответственности в конкретном возрасте.</w:t>
      </w:r>
      <w:r w:rsidR="002179C2" w:rsidRPr="00EB578F">
        <w:rPr>
          <w:rFonts w:ascii="Times New Roman" w:hAnsi="Times New Roman" w:cs="Times New Roman"/>
          <w:bCs/>
          <w:color w:val="000000"/>
          <w:sz w:val="24"/>
          <w:szCs w:val="24"/>
        </w:rPr>
        <w:tab/>
      </w:r>
      <w:r w:rsidR="002179C2" w:rsidRPr="00EB578F">
        <w:rPr>
          <w:rFonts w:ascii="Times New Roman" w:hAnsi="Times New Roman" w:cs="Times New Roman"/>
          <w:bCs/>
          <w:color w:val="000000"/>
          <w:sz w:val="24"/>
          <w:szCs w:val="24"/>
        </w:rPr>
        <w:tab/>
      </w:r>
      <w:r w:rsidR="00CC7A01" w:rsidRPr="00EB578F">
        <w:rPr>
          <w:rFonts w:ascii="Times New Roman" w:hAnsi="Times New Roman" w:cs="Times New Roman"/>
          <w:sz w:val="24"/>
          <w:szCs w:val="24"/>
        </w:rPr>
        <w:t xml:space="preserve">Что касается международных стандартов в отношении минимального возраста наступления уголовной ответственности, то в Замечании общего порядка №10 Комитет по правам ребенка заключает, что «минимальный возраст наступления уголовной ответственности, лежащий ниже 12-летнего предела, рассматривается Комитетом как не являющийся </w:t>
      </w:r>
      <w:proofErr w:type="spellStart"/>
      <w:r w:rsidR="00CC7A01" w:rsidRPr="00EB578F">
        <w:rPr>
          <w:rFonts w:ascii="Times New Roman" w:hAnsi="Times New Roman" w:cs="Times New Roman"/>
          <w:sz w:val="24"/>
          <w:szCs w:val="24"/>
        </w:rPr>
        <w:t>международно</w:t>
      </w:r>
      <w:proofErr w:type="spellEnd"/>
      <w:r w:rsidR="00CC7A01" w:rsidRPr="00EB578F">
        <w:rPr>
          <w:rFonts w:ascii="Times New Roman" w:hAnsi="Times New Roman" w:cs="Times New Roman"/>
          <w:sz w:val="24"/>
          <w:szCs w:val="24"/>
        </w:rPr>
        <w:t xml:space="preserve"> приемлемым». </w:t>
      </w:r>
      <w:r w:rsidR="00CC7A01" w:rsidRPr="00EB578F">
        <w:rPr>
          <w:rStyle w:val="a7"/>
          <w:rFonts w:ascii="Times New Roman" w:hAnsi="Times New Roman" w:cs="Times New Roman"/>
          <w:sz w:val="24"/>
          <w:szCs w:val="24"/>
        </w:rPr>
        <w:footnoteReference w:id="14"/>
      </w:r>
      <w:r w:rsidR="00CC7A01" w:rsidRPr="00EB578F">
        <w:rPr>
          <w:rFonts w:ascii="Times New Roman" w:hAnsi="Times New Roman" w:cs="Times New Roman"/>
          <w:sz w:val="24"/>
          <w:szCs w:val="24"/>
        </w:rPr>
        <w:t xml:space="preserve"> В то же время Комитет акцентирует, что государства-участники не должны снижать минимальный возраст ниже 12 лет, если возраст установлен выше данного возраста. Государствам-участникам также настойчиво рекомендуется увеличивать минимальный возраст наступления уголовной ответственности, например, до 14 или 16 лет.</w:t>
      </w:r>
      <w:r w:rsidR="00CC7A01" w:rsidRPr="00EB578F">
        <w:rPr>
          <w:rFonts w:ascii="Times New Roman" w:hAnsi="Times New Roman" w:cs="Times New Roman"/>
          <w:bCs/>
          <w:color w:val="000000"/>
          <w:sz w:val="24"/>
          <w:szCs w:val="24"/>
        </w:rPr>
        <w:tab/>
      </w:r>
      <w:r w:rsidR="00CC7A01" w:rsidRPr="00EB578F">
        <w:rPr>
          <w:rFonts w:ascii="Times New Roman" w:hAnsi="Times New Roman" w:cs="Times New Roman"/>
          <w:bCs/>
          <w:color w:val="000000"/>
          <w:sz w:val="24"/>
          <w:szCs w:val="24"/>
        </w:rPr>
        <w:tab/>
      </w:r>
      <w:r w:rsidR="00CC7A01" w:rsidRPr="00EB578F">
        <w:rPr>
          <w:rFonts w:ascii="Times New Roman" w:hAnsi="Times New Roman" w:cs="Times New Roman"/>
          <w:bCs/>
          <w:color w:val="000000"/>
          <w:sz w:val="24"/>
          <w:szCs w:val="24"/>
        </w:rPr>
        <w:tab/>
      </w:r>
      <w:r w:rsidR="00CC7A01" w:rsidRPr="00EB578F">
        <w:rPr>
          <w:rFonts w:ascii="Times New Roman" w:hAnsi="Times New Roman" w:cs="Times New Roman"/>
          <w:bCs/>
          <w:color w:val="000000"/>
          <w:sz w:val="24"/>
          <w:szCs w:val="24"/>
        </w:rPr>
        <w:tab/>
      </w:r>
      <w:r w:rsidR="000447D0">
        <w:rPr>
          <w:rFonts w:ascii="Times New Roman" w:hAnsi="Times New Roman" w:cs="Times New Roman"/>
          <w:bCs/>
          <w:color w:val="000000"/>
          <w:sz w:val="24"/>
          <w:szCs w:val="24"/>
        </w:rPr>
        <w:tab/>
      </w:r>
      <w:r w:rsidR="000447D0">
        <w:rPr>
          <w:rFonts w:ascii="Times New Roman" w:hAnsi="Times New Roman" w:cs="Times New Roman"/>
          <w:bCs/>
          <w:color w:val="000000"/>
          <w:sz w:val="24"/>
          <w:szCs w:val="24"/>
        </w:rPr>
        <w:tab/>
      </w:r>
      <w:r w:rsidR="00CC7A01" w:rsidRPr="00EB578F">
        <w:rPr>
          <w:rFonts w:ascii="Times New Roman" w:hAnsi="Times New Roman" w:cs="Times New Roman"/>
          <w:sz w:val="24"/>
          <w:szCs w:val="24"/>
        </w:rPr>
        <w:t xml:space="preserve">Некоторые государства-участники предполагают применение разных возрастов наступления уголовной ответственности в зависимости от серьезности совершаемого преступления. В других странах минимальный возраст зависит от уровня развития ребенка на основе предположения, что ребенок, «неспособен совершить преступление». В таких случаях имеет место необходимость предоставления доказательств, что ребенок на самом деле понимал последствия совершенного им или ею действий. </w:t>
      </w:r>
      <w:r w:rsidR="00CC7A01" w:rsidRPr="00EB578F">
        <w:rPr>
          <w:rFonts w:ascii="Times New Roman" w:hAnsi="Times New Roman" w:cs="Times New Roman"/>
          <w:sz w:val="24"/>
          <w:szCs w:val="24"/>
        </w:rPr>
        <w:tab/>
      </w:r>
      <w:r w:rsidR="00CC7A01" w:rsidRPr="00EB578F">
        <w:rPr>
          <w:rFonts w:ascii="Times New Roman" w:hAnsi="Times New Roman" w:cs="Times New Roman"/>
          <w:sz w:val="24"/>
          <w:szCs w:val="24"/>
        </w:rPr>
        <w:tab/>
      </w:r>
      <w:r w:rsidR="00CC7A01" w:rsidRPr="00EB578F">
        <w:rPr>
          <w:rFonts w:ascii="Times New Roman" w:hAnsi="Times New Roman" w:cs="Times New Roman"/>
          <w:sz w:val="24"/>
          <w:szCs w:val="24"/>
        </w:rPr>
        <w:tab/>
      </w:r>
      <w:r w:rsidR="00CC7A01" w:rsidRPr="00EB578F">
        <w:rPr>
          <w:rFonts w:ascii="Times New Roman" w:hAnsi="Times New Roman" w:cs="Times New Roman"/>
          <w:sz w:val="24"/>
          <w:szCs w:val="24"/>
        </w:rPr>
        <w:tab/>
        <w:t xml:space="preserve">Комитет по правам ребенка выявил, что данная практика привела к применению более низкого предела возраста наступления уголовной ответственности за более серьезные преступления, таким образом, подвергая детей риску </w:t>
      </w:r>
      <w:proofErr w:type="spellStart"/>
      <w:r w:rsidR="00CC7A01" w:rsidRPr="00EB578F">
        <w:rPr>
          <w:rFonts w:ascii="Times New Roman" w:hAnsi="Times New Roman" w:cs="Times New Roman"/>
          <w:sz w:val="24"/>
          <w:szCs w:val="24"/>
        </w:rPr>
        <w:t>дискриминативной</w:t>
      </w:r>
      <w:proofErr w:type="spellEnd"/>
      <w:r w:rsidR="00CC7A01" w:rsidRPr="00EB578F">
        <w:rPr>
          <w:rFonts w:ascii="Times New Roman" w:hAnsi="Times New Roman" w:cs="Times New Roman"/>
          <w:sz w:val="24"/>
          <w:szCs w:val="24"/>
        </w:rPr>
        <w:t xml:space="preserve"> практики. Комитет настойчиво рекомендует государствам-участникам не допускать использования более низкого предела возраста в исключительном порядке. </w:t>
      </w:r>
      <w:r w:rsidR="00CC7A01" w:rsidRPr="00EB578F">
        <w:rPr>
          <w:rStyle w:val="a7"/>
          <w:rFonts w:ascii="Times New Roman" w:hAnsi="Times New Roman" w:cs="Times New Roman"/>
          <w:sz w:val="24"/>
          <w:szCs w:val="24"/>
        </w:rPr>
        <w:footnoteReference w:id="15"/>
      </w:r>
    </w:p>
    <w:p w:rsidR="002179C2" w:rsidRPr="000447D0" w:rsidRDefault="00CC7A01" w:rsidP="000447D0">
      <w:pPr>
        <w:spacing w:before="100" w:beforeAutospacing="1" w:after="100" w:afterAutospacing="1" w:line="360" w:lineRule="auto"/>
        <w:ind w:firstLine="708"/>
        <w:rPr>
          <w:rFonts w:ascii="Times New Roman" w:hAnsi="Times New Roman" w:cs="Times New Roman"/>
          <w:b/>
          <w:bCs/>
          <w:color w:val="000000"/>
          <w:sz w:val="24"/>
          <w:szCs w:val="24"/>
        </w:rPr>
      </w:pPr>
      <w:r w:rsidRPr="000447D0">
        <w:rPr>
          <w:rFonts w:ascii="Times New Roman" w:hAnsi="Times New Roman" w:cs="Times New Roman"/>
          <w:sz w:val="24"/>
          <w:szCs w:val="24"/>
        </w:rPr>
        <w:t>Вывод:</w:t>
      </w:r>
      <w:r w:rsidR="000447D0">
        <w:rPr>
          <w:rFonts w:ascii="Times New Roman" w:hAnsi="Times New Roman" w:cs="Times New Roman"/>
          <w:b/>
          <w:bCs/>
          <w:color w:val="000000"/>
          <w:sz w:val="24"/>
          <w:szCs w:val="24"/>
        </w:rPr>
        <w:t xml:space="preserve"> </w:t>
      </w:r>
      <w:r w:rsidR="000447D0">
        <w:rPr>
          <w:rFonts w:ascii="Times New Roman" w:hAnsi="Times New Roman" w:cs="Times New Roman"/>
          <w:sz w:val="24"/>
          <w:szCs w:val="24"/>
        </w:rPr>
        <w:t>в</w:t>
      </w:r>
      <w:r w:rsidR="00043604" w:rsidRPr="00EB578F">
        <w:rPr>
          <w:rFonts w:ascii="Times New Roman" w:hAnsi="Times New Roman" w:cs="Times New Roman"/>
          <w:sz w:val="24"/>
          <w:szCs w:val="24"/>
        </w:rPr>
        <w:t xml:space="preserve">озраст уголовной ответственности не может быть установлен в законе произвольно. Прежде всего, учитываются данные наук физиологии, общей и возрастной психологии и педагогики о возрасте, начиная с которого у нормально развивающегося подростка формируются указанные выше способности. </w:t>
      </w:r>
      <w:r w:rsidR="000447D0">
        <w:rPr>
          <w:rFonts w:ascii="Times New Roman" w:hAnsi="Times New Roman" w:cs="Times New Roman"/>
          <w:sz w:val="24"/>
          <w:szCs w:val="24"/>
        </w:rPr>
        <w:tab/>
      </w:r>
      <w:r w:rsidR="000447D0">
        <w:rPr>
          <w:rFonts w:ascii="Times New Roman" w:hAnsi="Times New Roman" w:cs="Times New Roman"/>
          <w:sz w:val="24"/>
          <w:szCs w:val="24"/>
        </w:rPr>
        <w:tab/>
      </w:r>
      <w:r w:rsidR="000447D0">
        <w:rPr>
          <w:rFonts w:ascii="Times New Roman" w:hAnsi="Times New Roman" w:cs="Times New Roman"/>
          <w:sz w:val="24"/>
          <w:szCs w:val="24"/>
        </w:rPr>
        <w:tab/>
      </w:r>
      <w:r w:rsidR="000447D0">
        <w:rPr>
          <w:rFonts w:ascii="Times New Roman" w:hAnsi="Times New Roman" w:cs="Times New Roman"/>
          <w:sz w:val="24"/>
          <w:szCs w:val="24"/>
        </w:rPr>
        <w:tab/>
      </w:r>
      <w:r w:rsidR="000447D0">
        <w:rPr>
          <w:rFonts w:ascii="Times New Roman" w:hAnsi="Times New Roman" w:cs="Times New Roman"/>
          <w:sz w:val="24"/>
          <w:szCs w:val="24"/>
        </w:rPr>
        <w:tab/>
      </w:r>
      <w:r w:rsidR="000447D0">
        <w:rPr>
          <w:rFonts w:ascii="Times New Roman" w:hAnsi="Times New Roman" w:cs="Times New Roman"/>
          <w:sz w:val="24"/>
          <w:szCs w:val="24"/>
        </w:rPr>
        <w:lastRenderedPageBreak/>
        <w:tab/>
      </w:r>
      <w:proofErr w:type="gramStart"/>
      <w:r w:rsidR="00043604" w:rsidRPr="00EB578F">
        <w:rPr>
          <w:rFonts w:ascii="Times New Roman" w:hAnsi="Times New Roman" w:cs="Times New Roman"/>
          <w:sz w:val="24"/>
          <w:szCs w:val="24"/>
        </w:rPr>
        <w:t>Многие запреты, которым государство придает значение правовых, доступны для понимания и малолетнего ребёнка: нельзя присваивать чужое, нельзя обижать других и т.д.</w:t>
      </w:r>
      <w:r w:rsidR="000447D0">
        <w:rPr>
          <w:rFonts w:ascii="Times New Roman" w:hAnsi="Times New Roman" w:cs="Times New Roman"/>
          <w:sz w:val="24"/>
          <w:szCs w:val="24"/>
        </w:rPr>
        <w:t xml:space="preserve">. </w:t>
      </w:r>
      <w:r w:rsidR="00043604" w:rsidRPr="00EB578F">
        <w:rPr>
          <w:rFonts w:ascii="Times New Roman" w:hAnsi="Times New Roman" w:cs="Times New Roman"/>
          <w:sz w:val="24"/>
          <w:szCs w:val="24"/>
        </w:rPr>
        <w:t xml:space="preserve"> Однако для привлечения лица к уголовной ответственности требуется, чтобы у него были известный уровень правового сознания, способность оценивать не только фактическую сторону своих поступков, но и их</w:t>
      </w:r>
      <w:r w:rsidR="002179C2" w:rsidRPr="00EB578F">
        <w:rPr>
          <w:rFonts w:ascii="Times New Roman" w:hAnsi="Times New Roman" w:cs="Times New Roman"/>
          <w:sz w:val="24"/>
          <w:szCs w:val="24"/>
        </w:rPr>
        <w:t xml:space="preserve"> социально-правовую значимость.</w:t>
      </w:r>
      <w:proofErr w:type="gramEnd"/>
      <w:r w:rsidR="002179C2" w:rsidRPr="00EB578F">
        <w:rPr>
          <w:rFonts w:ascii="Times New Roman" w:hAnsi="Times New Roman" w:cs="Times New Roman"/>
          <w:sz w:val="24"/>
          <w:szCs w:val="24"/>
        </w:rPr>
        <w:tab/>
      </w:r>
      <w:r w:rsidR="00043604" w:rsidRPr="00EB578F">
        <w:rPr>
          <w:rFonts w:ascii="Times New Roman" w:hAnsi="Times New Roman" w:cs="Times New Roman"/>
          <w:sz w:val="24"/>
          <w:szCs w:val="24"/>
        </w:rPr>
        <w:t>Достижение установленного возраста уголовной ответственности предполагает также наличие у лица способности правильно воспринять уголовное наказание, ибо только в этом случае оно может достигнуть своей цели.</w:t>
      </w:r>
      <w:r w:rsidR="002179C2" w:rsidRPr="00EB578F">
        <w:rPr>
          <w:rFonts w:ascii="Times New Roman" w:hAnsi="Times New Roman" w:cs="Times New Roman"/>
          <w:bCs/>
          <w:color w:val="000000"/>
          <w:sz w:val="24"/>
          <w:szCs w:val="24"/>
        </w:rPr>
        <w:tab/>
      </w:r>
      <w:r w:rsidR="002179C2" w:rsidRPr="00EB578F">
        <w:rPr>
          <w:rFonts w:ascii="Times New Roman" w:hAnsi="Times New Roman" w:cs="Times New Roman"/>
          <w:bCs/>
          <w:color w:val="000000"/>
          <w:sz w:val="24"/>
          <w:szCs w:val="24"/>
        </w:rPr>
        <w:tab/>
      </w:r>
      <w:r w:rsidR="002179C2" w:rsidRPr="00EB578F">
        <w:rPr>
          <w:rFonts w:ascii="Times New Roman" w:hAnsi="Times New Roman" w:cs="Times New Roman"/>
          <w:bCs/>
          <w:color w:val="000000"/>
          <w:sz w:val="24"/>
          <w:szCs w:val="24"/>
        </w:rPr>
        <w:tab/>
      </w:r>
      <w:r w:rsidR="002179C2" w:rsidRPr="00EB578F">
        <w:rPr>
          <w:rFonts w:ascii="Times New Roman" w:hAnsi="Times New Roman" w:cs="Times New Roman"/>
          <w:bCs/>
          <w:color w:val="000000"/>
          <w:sz w:val="24"/>
          <w:szCs w:val="24"/>
        </w:rPr>
        <w:tab/>
      </w:r>
      <w:r w:rsidR="002179C2" w:rsidRPr="00EB578F">
        <w:rPr>
          <w:rFonts w:ascii="Times New Roman" w:hAnsi="Times New Roman" w:cs="Times New Roman"/>
          <w:bCs/>
          <w:color w:val="000000"/>
          <w:sz w:val="24"/>
          <w:szCs w:val="24"/>
        </w:rPr>
        <w:tab/>
      </w:r>
      <w:r w:rsidR="002179C2" w:rsidRPr="00EB578F">
        <w:rPr>
          <w:rFonts w:ascii="Times New Roman" w:hAnsi="Times New Roman" w:cs="Times New Roman"/>
          <w:sz w:val="24"/>
          <w:szCs w:val="24"/>
        </w:rPr>
        <w:t xml:space="preserve">Чёткое закрепление в законе возраста, до достижения которого уголовная ответственность невозможна, соответствует принципу законности. Оставление этого вопроса на усмотрение суда привело бы к произволу и нарушению принципа равенства граждан перед законом. Это одна из тех ситуаций, когда формализм закона служит во благо. Строго говоря, эта проблема перестала быть предметом дискуссии в науке уголовного права, хотя, к сожалению, в массовом правовом сознании встречается и негативное отношение к формализации возраста уголовной ответственности. </w:t>
      </w:r>
      <w:proofErr w:type="gramStart"/>
      <w:r w:rsidR="002179C2" w:rsidRPr="00EB578F">
        <w:rPr>
          <w:rFonts w:ascii="Times New Roman" w:hAnsi="Times New Roman" w:cs="Times New Roman"/>
          <w:sz w:val="24"/>
          <w:szCs w:val="24"/>
        </w:rPr>
        <w:t>Нередко и средства массовой информации способствуют этому, смакуя ужасы "преступлений", совершаемых малолетними, и выражая недовольство освобождением их от уголовной ответственности.</w:t>
      </w:r>
      <w:proofErr w:type="gramEnd"/>
      <w:r w:rsidR="002179C2" w:rsidRPr="00EB578F">
        <w:rPr>
          <w:rFonts w:ascii="Times New Roman" w:hAnsi="Times New Roman" w:cs="Times New Roman"/>
          <w:sz w:val="24"/>
          <w:szCs w:val="24"/>
        </w:rPr>
        <w:t xml:space="preserve"> Но закон игнорировать нельзя. Если будет признано необходимым </w:t>
      </w:r>
      <w:proofErr w:type="gramStart"/>
      <w:r w:rsidR="002179C2" w:rsidRPr="00EB578F">
        <w:rPr>
          <w:rFonts w:ascii="Times New Roman" w:hAnsi="Times New Roman" w:cs="Times New Roman"/>
          <w:sz w:val="24"/>
          <w:szCs w:val="24"/>
        </w:rPr>
        <w:t>снизить</w:t>
      </w:r>
      <w:proofErr w:type="gramEnd"/>
      <w:r w:rsidR="002179C2" w:rsidRPr="00EB578F">
        <w:rPr>
          <w:rFonts w:ascii="Times New Roman" w:hAnsi="Times New Roman" w:cs="Times New Roman"/>
          <w:sz w:val="24"/>
          <w:szCs w:val="24"/>
        </w:rPr>
        <w:t xml:space="preserve"> возраст уголовной ответственности за наиболее тяжкие преступления против личности, то сделать это можно только путём внесения изменений в Уголовный кодекс.</w:t>
      </w:r>
      <w:r w:rsidR="002179C2" w:rsidRPr="00EB578F">
        <w:rPr>
          <w:rStyle w:val="a7"/>
          <w:rFonts w:ascii="Times New Roman" w:hAnsi="Times New Roman" w:cs="Times New Roman"/>
          <w:sz w:val="24"/>
          <w:szCs w:val="24"/>
        </w:rPr>
        <w:footnoteReference w:id="16"/>
      </w:r>
      <w:r w:rsidR="002179C2" w:rsidRPr="00EB578F">
        <w:rPr>
          <w:rFonts w:ascii="Times New Roman" w:hAnsi="Times New Roman" w:cs="Times New Roman"/>
          <w:bCs/>
          <w:color w:val="000000"/>
          <w:sz w:val="24"/>
          <w:szCs w:val="24"/>
        </w:rPr>
        <w:tab/>
      </w:r>
      <w:r w:rsidR="002179C2" w:rsidRPr="00EB578F">
        <w:rPr>
          <w:rFonts w:ascii="Times New Roman" w:hAnsi="Times New Roman" w:cs="Times New Roman"/>
          <w:sz w:val="24"/>
          <w:szCs w:val="24"/>
        </w:rPr>
        <w:t>Процесс ускорения физического и интеллектуального развития подрастающего поколения (акселерация) неизбежно ведёт к тому, что и способность правильно оценивать своё поведение будет проявляться во всё более раннем возрасте. Но это не требует обязательного снижения возраста уголовной ответственности.</w:t>
      </w:r>
    </w:p>
    <w:p w:rsidR="00295435" w:rsidRPr="00E62129" w:rsidRDefault="00295435" w:rsidP="00E62129">
      <w:pPr>
        <w:spacing w:before="100" w:beforeAutospacing="1" w:after="100" w:afterAutospacing="1" w:line="360" w:lineRule="auto"/>
        <w:rPr>
          <w:rFonts w:ascii="Times New Roman" w:hAnsi="Times New Roman" w:cs="Times New Roman"/>
          <w:bCs/>
          <w:color w:val="000000"/>
          <w:sz w:val="28"/>
          <w:szCs w:val="28"/>
        </w:rPr>
      </w:pPr>
    </w:p>
    <w:p w:rsidR="00F14DF1" w:rsidRPr="00E62129" w:rsidRDefault="00F14DF1" w:rsidP="00E62129">
      <w:pPr>
        <w:pStyle w:val="a3"/>
        <w:shd w:val="clear" w:color="auto" w:fill="FFFFFF"/>
        <w:spacing w:line="360" w:lineRule="auto"/>
        <w:jc w:val="both"/>
        <w:rPr>
          <w:color w:val="000000"/>
          <w:sz w:val="28"/>
          <w:szCs w:val="28"/>
        </w:rPr>
      </w:pPr>
    </w:p>
    <w:p w:rsidR="00027658" w:rsidRPr="00E62129" w:rsidRDefault="00547977" w:rsidP="00E62129">
      <w:pPr>
        <w:spacing w:before="100" w:beforeAutospacing="1" w:after="100" w:afterAutospacing="1" w:line="360" w:lineRule="auto"/>
        <w:rPr>
          <w:rFonts w:ascii="Times New Roman" w:hAnsi="Times New Roman" w:cs="Times New Roman"/>
          <w:color w:val="000000"/>
          <w:sz w:val="28"/>
          <w:szCs w:val="28"/>
        </w:rPr>
      </w:pPr>
      <w:r w:rsidRPr="00E62129">
        <w:rPr>
          <w:rFonts w:ascii="Times New Roman" w:hAnsi="Times New Roman" w:cs="Times New Roman"/>
          <w:color w:val="000000"/>
          <w:sz w:val="28"/>
          <w:szCs w:val="28"/>
        </w:rPr>
        <w:tab/>
      </w:r>
    </w:p>
    <w:p w:rsidR="00E63704" w:rsidRPr="00E62129" w:rsidRDefault="00E63704" w:rsidP="00E62129">
      <w:pPr>
        <w:spacing w:line="360" w:lineRule="auto"/>
        <w:rPr>
          <w:rFonts w:ascii="Times New Roman" w:eastAsia="Times New Roman" w:hAnsi="Times New Roman" w:cs="Times New Roman"/>
          <w:color w:val="000000"/>
          <w:sz w:val="28"/>
          <w:szCs w:val="28"/>
          <w:lang w:eastAsia="ru-RU"/>
        </w:rPr>
      </w:pPr>
    </w:p>
    <w:p w:rsidR="00285C62" w:rsidRPr="00E62129" w:rsidRDefault="00285C62" w:rsidP="00E62129">
      <w:pPr>
        <w:spacing w:line="360" w:lineRule="auto"/>
        <w:rPr>
          <w:rFonts w:ascii="Times New Roman" w:hAnsi="Times New Roman" w:cs="Times New Roman"/>
          <w:sz w:val="28"/>
          <w:szCs w:val="28"/>
        </w:rPr>
      </w:pPr>
    </w:p>
    <w:sectPr w:rsidR="00285C62" w:rsidRPr="00E62129" w:rsidSect="00285C6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33" w:rsidRDefault="00FC7F33" w:rsidP="00274FC6">
      <w:pPr>
        <w:spacing w:after="0" w:line="240" w:lineRule="auto"/>
      </w:pPr>
      <w:r>
        <w:separator/>
      </w:r>
    </w:p>
  </w:endnote>
  <w:endnote w:type="continuationSeparator" w:id="0">
    <w:p w:rsidR="00FC7F33" w:rsidRDefault="00FC7F33" w:rsidP="00274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3834"/>
      <w:docPartObj>
        <w:docPartGallery w:val="Page Numbers (Bottom of Page)"/>
        <w:docPartUnique/>
      </w:docPartObj>
    </w:sdtPr>
    <w:sdtContent>
      <w:p w:rsidR="00E62129" w:rsidRDefault="00872348">
        <w:pPr>
          <w:pStyle w:val="ac"/>
          <w:jc w:val="center"/>
        </w:pPr>
        <w:fldSimple w:instr=" PAGE   \* MERGEFORMAT ">
          <w:r w:rsidR="004E1E36">
            <w:rPr>
              <w:noProof/>
            </w:rPr>
            <w:t>1</w:t>
          </w:r>
        </w:fldSimple>
      </w:p>
    </w:sdtContent>
  </w:sdt>
  <w:p w:rsidR="00E62129" w:rsidRDefault="00E6212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33" w:rsidRDefault="00FC7F33" w:rsidP="00274FC6">
      <w:pPr>
        <w:spacing w:after="0" w:line="240" w:lineRule="auto"/>
      </w:pPr>
      <w:r>
        <w:separator/>
      </w:r>
    </w:p>
  </w:footnote>
  <w:footnote w:type="continuationSeparator" w:id="0">
    <w:p w:rsidR="00FC7F33" w:rsidRDefault="00FC7F33" w:rsidP="00274FC6">
      <w:pPr>
        <w:spacing w:after="0" w:line="240" w:lineRule="auto"/>
      </w:pPr>
      <w:r>
        <w:continuationSeparator/>
      </w:r>
    </w:p>
  </w:footnote>
  <w:footnote w:id="1">
    <w:p w:rsidR="00274FC6" w:rsidRPr="00CC19B8" w:rsidRDefault="00274FC6" w:rsidP="007C73EA">
      <w:pPr>
        <w:pStyle w:val="1"/>
        <w:spacing w:before="0" w:beforeAutospacing="0" w:after="75" w:afterAutospacing="0"/>
        <w:rPr>
          <w:b w:val="0"/>
          <w:bCs w:val="0"/>
          <w:sz w:val="20"/>
          <w:szCs w:val="20"/>
        </w:rPr>
      </w:pPr>
      <w:r w:rsidRPr="00CC19B8">
        <w:rPr>
          <w:rStyle w:val="a7"/>
          <w:b w:val="0"/>
          <w:sz w:val="20"/>
          <w:szCs w:val="20"/>
        </w:rPr>
        <w:footnoteRef/>
      </w:r>
      <w:r w:rsidRPr="00CC19B8">
        <w:rPr>
          <w:b w:val="0"/>
          <w:sz w:val="20"/>
          <w:szCs w:val="20"/>
        </w:rPr>
        <w:t xml:space="preserve"> </w:t>
      </w:r>
      <w:r w:rsidR="00E70F83" w:rsidRPr="00CC19B8">
        <w:rPr>
          <w:b w:val="0"/>
          <w:sz w:val="20"/>
          <w:szCs w:val="20"/>
        </w:rPr>
        <w:t xml:space="preserve">Афанасьева О. </w:t>
      </w:r>
      <w:r w:rsidRPr="00CC19B8">
        <w:rPr>
          <w:b w:val="0"/>
          <w:bCs w:val="0"/>
          <w:sz w:val="20"/>
          <w:szCs w:val="20"/>
        </w:rPr>
        <w:t>Преступность несовершеннолетних</w:t>
      </w:r>
      <w:r w:rsidR="007C73EA" w:rsidRPr="00CC19B8">
        <w:rPr>
          <w:rStyle w:val="a8"/>
          <w:color w:val="000000"/>
          <w:sz w:val="20"/>
          <w:szCs w:val="20"/>
          <w:bdr w:val="none" w:sz="0" w:space="0" w:color="auto" w:frame="1"/>
        </w:rPr>
        <w:t xml:space="preserve"> </w:t>
      </w:r>
      <w:r w:rsidR="00E70F83" w:rsidRPr="00CC19B8">
        <w:rPr>
          <w:b w:val="0"/>
          <w:sz w:val="20"/>
          <w:szCs w:val="20"/>
        </w:rPr>
        <w:t>[Электронный ресурс]</w:t>
      </w:r>
      <w:r w:rsidR="007C73EA" w:rsidRPr="00CC19B8">
        <w:rPr>
          <w:b w:val="0"/>
          <w:bCs w:val="0"/>
          <w:sz w:val="20"/>
          <w:szCs w:val="20"/>
        </w:rPr>
        <w:t xml:space="preserve"> // </w:t>
      </w:r>
      <w:r w:rsidR="007C73EA" w:rsidRPr="00CC19B8">
        <w:rPr>
          <w:rStyle w:val="a8"/>
          <w:color w:val="000000"/>
          <w:sz w:val="20"/>
          <w:szCs w:val="20"/>
          <w:bdr w:val="none" w:sz="0" w:space="0" w:color="auto" w:frame="1"/>
        </w:rPr>
        <w:t>Познавательный.- 2013.- №10</w:t>
      </w:r>
      <w:r w:rsidR="00110124" w:rsidRPr="00CC19B8">
        <w:rPr>
          <w:b w:val="0"/>
          <w:sz w:val="20"/>
          <w:szCs w:val="20"/>
        </w:rPr>
        <w:t>.-</w:t>
      </w:r>
      <w:r w:rsidR="00E70F83" w:rsidRPr="00CC19B8">
        <w:rPr>
          <w:b w:val="0"/>
          <w:sz w:val="20"/>
          <w:szCs w:val="20"/>
          <w:shd w:val="clear" w:color="auto" w:fill="FFFFFF"/>
          <w:lang w:val="en-US"/>
        </w:rPr>
        <w:t>URL</w:t>
      </w:r>
      <w:r w:rsidR="00E70F83" w:rsidRPr="00CC19B8">
        <w:rPr>
          <w:b w:val="0"/>
          <w:sz w:val="20"/>
          <w:szCs w:val="20"/>
          <w:shd w:val="clear" w:color="auto" w:fill="FFFFFF"/>
        </w:rPr>
        <w:t>:</w:t>
      </w:r>
      <w:r w:rsidR="00E70F83" w:rsidRPr="00CC19B8">
        <w:rPr>
          <w:b w:val="0"/>
          <w:sz w:val="20"/>
          <w:szCs w:val="20"/>
        </w:rPr>
        <w:t xml:space="preserve"> </w:t>
      </w:r>
      <w:hyperlink r:id="rId1" w:history="1">
        <w:r w:rsidR="00110124" w:rsidRPr="00CC19B8">
          <w:rPr>
            <w:rStyle w:val="a4"/>
            <w:b w:val="0"/>
            <w:color w:val="548DD4" w:themeColor="text2" w:themeTint="99"/>
            <w:sz w:val="20"/>
            <w:szCs w:val="20"/>
            <w:shd w:val="clear" w:color="auto" w:fill="FFFFFF"/>
          </w:rPr>
          <w:t>http://познавательный.рф/all/prestupnost-nesovershenoletnih.html</w:t>
        </w:r>
      </w:hyperlink>
      <w:r w:rsidR="00110124" w:rsidRPr="00CC19B8">
        <w:rPr>
          <w:b w:val="0"/>
          <w:color w:val="548DD4" w:themeColor="text2" w:themeTint="99"/>
          <w:sz w:val="20"/>
          <w:szCs w:val="20"/>
          <w:shd w:val="clear" w:color="auto" w:fill="FFFFFF"/>
        </w:rPr>
        <w:t xml:space="preserve"> </w:t>
      </w:r>
      <w:r w:rsidR="00110124" w:rsidRPr="00CC19B8">
        <w:rPr>
          <w:b w:val="0"/>
          <w:sz w:val="20"/>
          <w:szCs w:val="20"/>
          <w:shd w:val="clear" w:color="auto" w:fill="FFFFFF"/>
        </w:rPr>
        <w:t>(дата обращения: 02.03.2015)</w:t>
      </w:r>
    </w:p>
    <w:p w:rsidR="00274FC6" w:rsidRPr="00CC19B8" w:rsidRDefault="00274FC6">
      <w:pPr>
        <w:pStyle w:val="a5"/>
        <w:rPr>
          <w:rFonts w:ascii="Times New Roman" w:hAnsi="Times New Roman" w:cs="Times New Roman"/>
        </w:rPr>
      </w:pPr>
    </w:p>
  </w:footnote>
  <w:footnote w:id="2">
    <w:p w:rsidR="00E23B1A" w:rsidRPr="00CC19B8" w:rsidRDefault="00E23B1A" w:rsidP="00E23B1A">
      <w:pPr>
        <w:pStyle w:val="a5"/>
        <w:rPr>
          <w:rFonts w:ascii="Times New Roman" w:eastAsia="Times New Roman" w:hAnsi="Times New Roman" w:cs="Times New Roman"/>
          <w:bCs/>
          <w:shd w:val="clear" w:color="auto" w:fill="F4F5F6"/>
          <w:lang w:eastAsia="ru-RU"/>
        </w:rPr>
      </w:pPr>
      <w:r w:rsidRPr="00CC19B8">
        <w:rPr>
          <w:rStyle w:val="a7"/>
          <w:rFonts w:ascii="Times New Roman" w:hAnsi="Times New Roman" w:cs="Times New Roman"/>
        </w:rPr>
        <w:footnoteRef/>
      </w:r>
      <w:r w:rsidRPr="00CC19B8">
        <w:rPr>
          <w:rFonts w:ascii="Times New Roman" w:hAnsi="Times New Roman" w:cs="Times New Roman"/>
        </w:rPr>
        <w:t xml:space="preserve"> </w:t>
      </w:r>
      <w:proofErr w:type="spellStart"/>
      <w:r w:rsidRPr="00CC19B8">
        <w:rPr>
          <w:rFonts w:ascii="Times New Roman" w:eastAsia="Times New Roman" w:hAnsi="Times New Roman" w:cs="Times New Roman"/>
          <w:bCs/>
          <w:shd w:val="clear" w:color="auto" w:fill="F4F5F6"/>
          <w:lang w:eastAsia="ru-RU"/>
        </w:rPr>
        <w:t>Трунов</w:t>
      </w:r>
      <w:proofErr w:type="spellEnd"/>
      <w:r w:rsidRPr="00CC19B8">
        <w:rPr>
          <w:rFonts w:ascii="Times New Roman" w:eastAsia="Times New Roman" w:hAnsi="Times New Roman" w:cs="Times New Roman"/>
          <w:bCs/>
          <w:shd w:val="clear" w:color="auto" w:fill="F4F5F6"/>
          <w:lang w:eastAsia="ru-RU"/>
        </w:rPr>
        <w:t xml:space="preserve"> И.Л. </w:t>
      </w:r>
      <w:r w:rsidR="00110124" w:rsidRPr="00CC19B8">
        <w:rPr>
          <w:rFonts w:ascii="Times New Roman" w:eastAsia="Times New Roman" w:hAnsi="Times New Roman" w:cs="Times New Roman"/>
          <w:bCs/>
          <w:shd w:val="clear" w:color="auto" w:fill="F4F5F6"/>
          <w:lang w:eastAsia="ru-RU"/>
        </w:rPr>
        <w:t xml:space="preserve"> Проблемы уголовной ответственности несовершеннолетних [Электронный ресурс]//Коллегия адвокатов </w:t>
      </w:r>
      <w:proofErr w:type="gramStart"/>
      <w:r w:rsidR="00110124" w:rsidRPr="00CC19B8">
        <w:rPr>
          <w:rFonts w:ascii="Times New Roman" w:eastAsia="Times New Roman" w:hAnsi="Times New Roman" w:cs="Times New Roman"/>
          <w:bCs/>
          <w:shd w:val="clear" w:color="auto" w:fill="F4F5F6"/>
          <w:lang w:eastAsia="ru-RU"/>
        </w:rPr>
        <w:t>г</w:t>
      </w:r>
      <w:proofErr w:type="gramEnd"/>
      <w:r w:rsidR="00110124" w:rsidRPr="00CC19B8">
        <w:rPr>
          <w:rFonts w:ascii="Times New Roman" w:eastAsia="Times New Roman" w:hAnsi="Times New Roman" w:cs="Times New Roman"/>
          <w:bCs/>
          <w:shd w:val="clear" w:color="auto" w:fill="F4F5F6"/>
          <w:lang w:eastAsia="ru-RU"/>
        </w:rPr>
        <w:t>. Москвы «</w:t>
      </w:r>
      <w:proofErr w:type="spellStart"/>
      <w:r w:rsidR="00110124" w:rsidRPr="00CC19B8">
        <w:rPr>
          <w:rFonts w:ascii="Times New Roman" w:eastAsia="Times New Roman" w:hAnsi="Times New Roman" w:cs="Times New Roman"/>
          <w:bCs/>
          <w:shd w:val="clear" w:color="auto" w:fill="F4F5F6"/>
          <w:lang w:eastAsia="ru-RU"/>
        </w:rPr>
        <w:t>Трунов</w:t>
      </w:r>
      <w:proofErr w:type="spellEnd"/>
      <w:r w:rsidR="00110124" w:rsidRPr="00CC19B8">
        <w:rPr>
          <w:rFonts w:ascii="Times New Roman" w:eastAsia="Times New Roman" w:hAnsi="Times New Roman" w:cs="Times New Roman"/>
          <w:bCs/>
          <w:shd w:val="clear" w:color="auto" w:fill="F4F5F6"/>
          <w:lang w:eastAsia="ru-RU"/>
        </w:rPr>
        <w:t xml:space="preserve">, </w:t>
      </w:r>
      <w:proofErr w:type="spellStart"/>
      <w:r w:rsidR="00110124" w:rsidRPr="00CC19B8">
        <w:rPr>
          <w:rFonts w:ascii="Times New Roman" w:eastAsia="Times New Roman" w:hAnsi="Times New Roman" w:cs="Times New Roman"/>
          <w:bCs/>
          <w:shd w:val="clear" w:color="auto" w:fill="F4F5F6"/>
          <w:lang w:eastAsia="ru-RU"/>
        </w:rPr>
        <w:t>Айвар</w:t>
      </w:r>
      <w:proofErr w:type="spellEnd"/>
      <w:r w:rsidR="00110124" w:rsidRPr="00CC19B8">
        <w:rPr>
          <w:rFonts w:ascii="Times New Roman" w:eastAsia="Times New Roman" w:hAnsi="Times New Roman" w:cs="Times New Roman"/>
          <w:bCs/>
          <w:shd w:val="clear" w:color="auto" w:fill="F4F5F6"/>
          <w:lang w:eastAsia="ru-RU"/>
        </w:rPr>
        <w:t xml:space="preserve"> и партнеры»</w:t>
      </w:r>
      <w:r w:rsidR="00614825" w:rsidRPr="00CC19B8">
        <w:rPr>
          <w:rFonts w:ascii="Times New Roman" w:eastAsia="Times New Roman" w:hAnsi="Times New Roman" w:cs="Times New Roman"/>
          <w:bCs/>
          <w:shd w:val="clear" w:color="auto" w:fill="F4F5F6"/>
          <w:lang w:eastAsia="ru-RU"/>
        </w:rPr>
        <w:t xml:space="preserve">.- </w:t>
      </w:r>
      <w:r w:rsidR="00614825" w:rsidRPr="00CC19B8">
        <w:rPr>
          <w:rFonts w:ascii="Times New Roman" w:eastAsia="Times New Roman" w:hAnsi="Times New Roman" w:cs="Times New Roman"/>
          <w:bCs/>
          <w:shd w:val="clear" w:color="auto" w:fill="F4F5F6"/>
          <w:lang w:val="en-US" w:eastAsia="ru-RU"/>
        </w:rPr>
        <w:t>URL</w:t>
      </w:r>
      <w:r w:rsidR="00614825" w:rsidRPr="00CC19B8">
        <w:rPr>
          <w:rFonts w:ascii="Times New Roman" w:eastAsia="Times New Roman" w:hAnsi="Times New Roman" w:cs="Times New Roman"/>
          <w:bCs/>
          <w:color w:val="548DD4" w:themeColor="text2" w:themeTint="99"/>
          <w:shd w:val="clear" w:color="auto" w:fill="F4F5F6"/>
          <w:lang w:eastAsia="ru-RU"/>
        </w:rPr>
        <w:t xml:space="preserve">: </w:t>
      </w:r>
      <w:hyperlink r:id="rId2" w:history="1">
        <w:r w:rsidR="00614825" w:rsidRPr="00CC19B8">
          <w:rPr>
            <w:rStyle w:val="a4"/>
            <w:rFonts w:ascii="Times New Roman" w:eastAsia="Times New Roman" w:hAnsi="Times New Roman" w:cs="Times New Roman"/>
            <w:bCs/>
            <w:color w:val="548DD4" w:themeColor="text2" w:themeTint="99"/>
            <w:shd w:val="clear" w:color="auto" w:fill="F4F5F6"/>
            <w:lang w:val="en-US" w:eastAsia="ru-RU"/>
          </w:rPr>
          <w:t>http</w:t>
        </w:r>
        <w:r w:rsidR="00614825" w:rsidRPr="00CC19B8">
          <w:rPr>
            <w:rStyle w:val="a4"/>
            <w:rFonts w:ascii="Times New Roman" w:eastAsia="Times New Roman" w:hAnsi="Times New Roman" w:cs="Times New Roman"/>
            <w:bCs/>
            <w:color w:val="548DD4" w:themeColor="text2" w:themeTint="99"/>
            <w:shd w:val="clear" w:color="auto" w:fill="F4F5F6"/>
            <w:lang w:eastAsia="ru-RU"/>
          </w:rPr>
          <w:t>://</w:t>
        </w:r>
        <w:r w:rsidR="00614825" w:rsidRPr="00CC19B8">
          <w:rPr>
            <w:rStyle w:val="a4"/>
            <w:rFonts w:ascii="Times New Roman" w:eastAsia="Times New Roman" w:hAnsi="Times New Roman" w:cs="Times New Roman"/>
            <w:bCs/>
            <w:color w:val="548DD4" w:themeColor="text2" w:themeTint="99"/>
            <w:shd w:val="clear" w:color="auto" w:fill="F4F5F6"/>
            <w:lang w:val="en-US" w:eastAsia="ru-RU"/>
          </w:rPr>
          <w:t>www</w:t>
        </w:r>
        <w:r w:rsidR="00614825" w:rsidRPr="00CC19B8">
          <w:rPr>
            <w:rStyle w:val="a4"/>
            <w:rFonts w:ascii="Times New Roman" w:eastAsia="Times New Roman" w:hAnsi="Times New Roman" w:cs="Times New Roman"/>
            <w:bCs/>
            <w:color w:val="548DD4" w:themeColor="text2" w:themeTint="99"/>
            <w:shd w:val="clear" w:color="auto" w:fill="F4F5F6"/>
            <w:lang w:eastAsia="ru-RU"/>
          </w:rPr>
          <w:t>.</w:t>
        </w:r>
        <w:proofErr w:type="spellStart"/>
        <w:r w:rsidR="00614825" w:rsidRPr="00CC19B8">
          <w:rPr>
            <w:rStyle w:val="a4"/>
            <w:rFonts w:ascii="Times New Roman" w:eastAsia="Times New Roman" w:hAnsi="Times New Roman" w:cs="Times New Roman"/>
            <w:bCs/>
            <w:color w:val="548DD4" w:themeColor="text2" w:themeTint="99"/>
            <w:shd w:val="clear" w:color="auto" w:fill="F4F5F6"/>
            <w:lang w:val="en-US" w:eastAsia="ru-RU"/>
          </w:rPr>
          <w:t>trunov</w:t>
        </w:r>
        <w:proofErr w:type="spellEnd"/>
        <w:r w:rsidR="00614825" w:rsidRPr="00CC19B8">
          <w:rPr>
            <w:rStyle w:val="a4"/>
            <w:rFonts w:ascii="Times New Roman" w:eastAsia="Times New Roman" w:hAnsi="Times New Roman" w:cs="Times New Roman"/>
            <w:bCs/>
            <w:color w:val="548DD4" w:themeColor="text2" w:themeTint="99"/>
            <w:shd w:val="clear" w:color="auto" w:fill="F4F5F6"/>
            <w:lang w:eastAsia="ru-RU"/>
          </w:rPr>
          <w:t>.</w:t>
        </w:r>
        <w:r w:rsidR="00614825" w:rsidRPr="00CC19B8">
          <w:rPr>
            <w:rStyle w:val="a4"/>
            <w:rFonts w:ascii="Times New Roman" w:eastAsia="Times New Roman" w:hAnsi="Times New Roman" w:cs="Times New Roman"/>
            <w:bCs/>
            <w:color w:val="548DD4" w:themeColor="text2" w:themeTint="99"/>
            <w:shd w:val="clear" w:color="auto" w:fill="F4F5F6"/>
            <w:lang w:val="en-US" w:eastAsia="ru-RU"/>
          </w:rPr>
          <w:t>com</w:t>
        </w:r>
        <w:r w:rsidR="00614825" w:rsidRPr="00CC19B8">
          <w:rPr>
            <w:rStyle w:val="a4"/>
            <w:rFonts w:ascii="Times New Roman" w:eastAsia="Times New Roman" w:hAnsi="Times New Roman" w:cs="Times New Roman"/>
            <w:bCs/>
            <w:color w:val="548DD4" w:themeColor="text2" w:themeTint="99"/>
            <w:shd w:val="clear" w:color="auto" w:fill="F4F5F6"/>
            <w:lang w:eastAsia="ru-RU"/>
          </w:rPr>
          <w:t>/</w:t>
        </w:r>
      </w:hyperlink>
      <w:r w:rsidR="00614825" w:rsidRPr="00CC19B8">
        <w:rPr>
          <w:rFonts w:ascii="Times New Roman" w:eastAsia="Times New Roman" w:hAnsi="Times New Roman" w:cs="Times New Roman"/>
          <w:bCs/>
          <w:shd w:val="clear" w:color="auto" w:fill="F4F5F6"/>
          <w:lang w:eastAsia="ru-RU"/>
        </w:rPr>
        <w:t xml:space="preserve"> (</w:t>
      </w:r>
      <w:r w:rsidR="00263373" w:rsidRPr="00CC19B8">
        <w:rPr>
          <w:rFonts w:ascii="Times New Roman" w:eastAsia="Times New Roman" w:hAnsi="Times New Roman" w:cs="Times New Roman"/>
          <w:bCs/>
          <w:shd w:val="clear" w:color="auto" w:fill="F4F5F6"/>
          <w:lang w:eastAsia="ru-RU"/>
        </w:rPr>
        <w:t>дата обращения: 08.12.2019</w:t>
      </w:r>
      <w:r w:rsidR="00614825" w:rsidRPr="00CC19B8">
        <w:rPr>
          <w:rFonts w:ascii="Times New Roman" w:eastAsia="Times New Roman" w:hAnsi="Times New Roman" w:cs="Times New Roman"/>
          <w:bCs/>
          <w:shd w:val="clear" w:color="auto" w:fill="F4F5F6"/>
          <w:lang w:eastAsia="ru-RU"/>
        </w:rPr>
        <w:t>)</w:t>
      </w:r>
    </w:p>
    <w:p w:rsidR="00614825" w:rsidRPr="00614825" w:rsidRDefault="00614825" w:rsidP="00E23B1A">
      <w:pPr>
        <w:pStyle w:val="a5"/>
      </w:pPr>
    </w:p>
  </w:footnote>
  <w:footnote w:id="3">
    <w:p w:rsidR="00B77E83" w:rsidRPr="00CC19B8" w:rsidRDefault="00B77E83" w:rsidP="00B77E83">
      <w:pPr>
        <w:pStyle w:val="a5"/>
        <w:rPr>
          <w:rFonts w:ascii="Times New Roman" w:hAnsi="Times New Roman" w:cs="Times New Roman"/>
        </w:rPr>
      </w:pPr>
      <w:r w:rsidRPr="00CC19B8">
        <w:rPr>
          <w:rStyle w:val="a7"/>
          <w:rFonts w:ascii="Times New Roman" w:hAnsi="Times New Roman" w:cs="Times New Roman"/>
        </w:rPr>
        <w:footnoteRef/>
      </w:r>
      <w:r w:rsidRPr="00CC19B8">
        <w:rPr>
          <w:rFonts w:ascii="Times New Roman" w:hAnsi="Times New Roman" w:cs="Times New Roman"/>
        </w:rPr>
        <w:t xml:space="preserve"> </w:t>
      </w:r>
      <w:proofErr w:type="spellStart"/>
      <w:r w:rsidRPr="00CC19B8">
        <w:rPr>
          <w:rFonts w:ascii="Times New Roman" w:hAnsi="Times New Roman" w:cs="Times New Roman"/>
          <w:color w:val="000000"/>
          <w:shd w:val="clear" w:color="auto" w:fill="FFFFFF"/>
        </w:rPr>
        <w:t>Примаченок</w:t>
      </w:r>
      <w:proofErr w:type="spellEnd"/>
      <w:r w:rsidRPr="00CC19B8">
        <w:rPr>
          <w:rFonts w:ascii="Times New Roman" w:hAnsi="Times New Roman" w:cs="Times New Roman"/>
          <w:color w:val="000000"/>
          <w:shd w:val="clear" w:color="auto" w:fill="FFFFFF"/>
        </w:rPr>
        <w:t> А.А</w:t>
      </w:r>
      <w:r w:rsidR="00043604" w:rsidRPr="00CC19B8">
        <w:rPr>
          <w:rFonts w:ascii="Times New Roman" w:hAnsi="Times New Roman" w:cs="Times New Roman"/>
          <w:color w:val="000000"/>
          <w:shd w:val="clear" w:color="auto" w:fill="FFFFFF"/>
        </w:rPr>
        <w:t>. Совершенствование уголовно-правовой системы мер борьбы с правонарушениями несовершеннолетних. Минск.,1999.- с.134-135.</w:t>
      </w:r>
    </w:p>
  </w:footnote>
  <w:footnote w:id="4">
    <w:p w:rsidR="00336E7B" w:rsidRPr="00CC19B8" w:rsidRDefault="00336E7B">
      <w:pPr>
        <w:pStyle w:val="a5"/>
        <w:rPr>
          <w:rFonts w:ascii="Times New Roman" w:hAnsi="Times New Roman" w:cs="Times New Roman"/>
        </w:rPr>
      </w:pPr>
      <w:r w:rsidRPr="00CC19B8">
        <w:rPr>
          <w:rStyle w:val="a7"/>
          <w:rFonts w:ascii="Times New Roman" w:hAnsi="Times New Roman" w:cs="Times New Roman"/>
        </w:rPr>
        <w:footnoteRef/>
      </w:r>
      <w:r w:rsidR="002F6A4B" w:rsidRPr="00CC19B8">
        <w:rPr>
          <w:rFonts w:ascii="Times New Roman" w:hAnsi="Times New Roman" w:cs="Times New Roman"/>
        </w:rPr>
        <w:t xml:space="preserve"> </w:t>
      </w:r>
      <w:proofErr w:type="spellStart"/>
      <w:r w:rsidR="002F6A4B" w:rsidRPr="00CC19B8">
        <w:rPr>
          <w:rFonts w:ascii="Times New Roman" w:hAnsi="Times New Roman" w:cs="Times New Roman"/>
        </w:rPr>
        <w:t>Прозументов</w:t>
      </w:r>
      <w:proofErr w:type="spellEnd"/>
      <w:r w:rsidR="002F6A4B" w:rsidRPr="00CC19B8">
        <w:rPr>
          <w:rFonts w:ascii="Times New Roman" w:hAnsi="Times New Roman" w:cs="Times New Roman"/>
        </w:rPr>
        <w:t xml:space="preserve"> Л</w:t>
      </w:r>
      <w:r w:rsidRPr="00CC19B8">
        <w:rPr>
          <w:rFonts w:ascii="Times New Roman" w:hAnsi="Times New Roman" w:cs="Times New Roman"/>
        </w:rPr>
        <w:t>.М.</w:t>
      </w:r>
      <w:r w:rsidR="00614825" w:rsidRPr="00CC19B8">
        <w:rPr>
          <w:rFonts w:ascii="Times New Roman" w:hAnsi="Times New Roman" w:cs="Times New Roman"/>
        </w:rPr>
        <w:t xml:space="preserve"> Преступность несовершеннолетних: криминологические проблемы соучастия.- Иркутск: ЮИИГУ, 2002. С.159</w:t>
      </w:r>
    </w:p>
  </w:footnote>
  <w:footnote w:id="5">
    <w:p w:rsidR="00E23B1A" w:rsidRPr="00CC19B8" w:rsidRDefault="00E23B1A">
      <w:pPr>
        <w:pStyle w:val="a5"/>
        <w:rPr>
          <w:rFonts w:ascii="Times New Roman" w:hAnsi="Times New Roman" w:cs="Times New Roman"/>
        </w:rPr>
      </w:pPr>
      <w:r w:rsidRPr="00CC19B8">
        <w:rPr>
          <w:rStyle w:val="a7"/>
          <w:rFonts w:ascii="Times New Roman" w:hAnsi="Times New Roman" w:cs="Times New Roman"/>
        </w:rPr>
        <w:footnoteRef/>
      </w:r>
      <w:r w:rsidRPr="00CC19B8">
        <w:rPr>
          <w:rFonts w:ascii="Times New Roman" w:hAnsi="Times New Roman" w:cs="Times New Roman"/>
        </w:rPr>
        <w:t xml:space="preserve"> </w:t>
      </w:r>
      <w:r w:rsidRPr="00CC19B8">
        <w:rPr>
          <w:rFonts w:ascii="Times New Roman" w:hAnsi="Times New Roman" w:cs="Times New Roman"/>
          <w:shd w:val="clear" w:color="auto" w:fill="F3F3ED"/>
        </w:rPr>
        <w:t xml:space="preserve">Бородин С.В., </w:t>
      </w:r>
      <w:proofErr w:type="spellStart"/>
      <w:r w:rsidRPr="00CC19B8">
        <w:rPr>
          <w:rFonts w:ascii="Times New Roman" w:hAnsi="Times New Roman" w:cs="Times New Roman"/>
          <w:shd w:val="clear" w:color="auto" w:fill="F3F3ED"/>
        </w:rPr>
        <w:t>Полубинская</w:t>
      </w:r>
      <w:proofErr w:type="spellEnd"/>
      <w:r w:rsidRPr="00CC19B8">
        <w:rPr>
          <w:rFonts w:ascii="Times New Roman" w:hAnsi="Times New Roman" w:cs="Times New Roman"/>
          <w:shd w:val="clear" w:color="auto" w:fill="F3F3ED"/>
        </w:rPr>
        <w:t xml:space="preserve"> С.В. Особенности уголовной ответственности и наказания несовершеннолетних // Уголовное право России. Общая часть: Учебник</w:t>
      </w:r>
      <w:proofErr w:type="gramStart"/>
      <w:r w:rsidRPr="00CC19B8">
        <w:rPr>
          <w:rFonts w:ascii="Times New Roman" w:hAnsi="Times New Roman" w:cs="Times New Roman"/>
          <w:shd w:val="clear" w:color="auto" w:fill="F3F3ED"/>
        </w:rPr>
        <w:t xml:space="preserve"> / П</w:t>
      </w:r>
      <w:proofErr w:type="gramEnd"/>
      <w:r w:rsidRPr="00CC19B8">
        <w:rPr>
          <w:rFonts w:ascii="Times New Roman" w:hAnsi="Times New Roman" w:cs="Times New Roman"/>
          <w:shd w:val="clear" w:color="auto" w:fill="F3F3ED"/>
        </w:rPr>
        <w:t xml:space="preserve">од ред. В.Н. Кудрявцева, В.В. </w:t>
      </w:r>
      <w:proofErr w:type="spellStart"/>
      <w:r w:rsidRPr="00CC19B8">
        <w:rPr>
          <w:rFonts w:ascii="Times New Roman" w:hAnsi="Times New Roman" w:cs="Times New Roman"/>
          <w:shd w:val="clear" w:color="auto" w:fill="F3F3ED"/>
        </w:rPr>
        <w:t>Лунеева</w:t>
      </w:r>
      <w:proofErr w:type="spellEnd"/>
      <w:r w:rsidRPr="00CC19B8">
        <w:rPr>
          <w:rFonts w:ascii="Times New Roman" w:hAnsi="Times New Roman" w:cs="Times New Roman"/>
          <w:shd w:val="clear" w:color="auto" w:fill="F3F3ED"/>
        </w:rPr>
        <w:t>, А.В. Наумова. М., 2010.</w:t>
      </w:r>
      <w:r w:rsidR="00614825" w:rsidRPr="00CC19B8">
        <w:rPr>
          <w:rFonts w:ascii="Times New Roman" w:hAnsi="Times New Roman" w:cs="Times New Roman"/>
          <w:shd w:val="clear" w:color="auto" w:fill="F3F3ED"/>
        </w:rPr>
        <w:t xml:space="preserve"> С.325</w:t>
      </w:r>
    </w:p>
  </w:footnote>
  <w:footnote w:id="6">
    <w:p w:rsidR="0059454F" w:rsidRPr="00CC19B8" w:rsidRDefault="0059454F" w:rsidP="007C73EA">
      <w:pPr>
        <w:pStyle w:val="a5"/>
        <w:rPr>
          <w:rFonts w:ascii="Times New Roman" w:hAnsi="Times New Roman" w:cs="Times New Roman"/>
        </w:rPr>
      </w:pPr>
      <w:r w:rsidRPr="00CC19B8">
        <w:rPr>
          <w:rStyle w:val="a7"/>
          <w:rFonts w:ascii="Times New Roman" w:hAnsi="Times New Roman" w:cs="Times New Roman"/>
        </w:rPr>
        <w:footnoteRef/>
      </w:r>
      <w:r w:rsidRPr="00CC19B8">
        <w:rPr>
          <w:rFonts w:ascii="Times New Roman" w:hAnsi="Times New Roman" w:cs="Times New Roman"/>
        </w:rPr>
        <w:t xml:space="preserve"> Дементьев, О.М. Д302 Проблемы воз</w:t>
      </w:r>
      <w:r w:rsidR="00614825" w:rsidRPr="00CC19B8">
        <w:rPr>
          <w:rFonts w:ascii="Times New Roman" w:hAnsi="Times New Roman" w:cs="Times New Roman"/>
        </w:rPr>
        <w:t>раста уголовной ответственности</w:t>
      </w:r>
      <w:r w:rsidRPr="00CC19B8">
        <w:rPr>
          <w:rFonts w:ascii="Times New Roman" w:hAnsi="Times New Roman" w:cs="Times New Roman"/>
        </w:rPr>
        <w:t>: лекции к курсу / О.М. Дементьев, О.П. Копылова. – Тамбов</w:t>
      </w:r>
      <w:proofErr w:type="gramStart"/>
      <w:r w:rsidRPr="00CC19B8">
        <w:rPr>
          <w:rFonts w:ascii="Times New Roman" w:hAnsi="Times New Roman" w:cs="Times New Roman"/>
        </w:rPr>
        <w:t xml:space="preserve"> :</w:t>
      </w:r>
      <w:proofErr w:type="gramEnd"/>
      <w:r w:rsidRPr="00CC19B8">
        <w:rPr>
          <w:rFonts w:ascii="Times New Roman" w:hAnsi="Times New Roman" w:cs="Times New Roman"/>
        </w:rPr>
        <w:t xml:space="preserve"> Изд-во ГОУ ВПО ТГТУ, 2010. – 80 </w:t>
      </w:r>
      <w:proofErr w:type="gramStart"/>
      <w:r w:rsidRPr="00CC19B8">
        <w:rPr>
          <w:rFonts w:ascii="Times New Roman" w:hAnsi="Times New Roman" w:cs="Times New Roman"/>
        </w:rPr>
        <w:t>с</w:t>
      </w:r>
      <w:proofErr w:type="gramEnd"/>
      <w:r w:rsidRPr="00CC19B8">
        <w:rPr>
          <w:rFonts w:ascii="Times New Roman" w:hAnsi="Times New Roman" w:cs="Times New Roman"/>
        </w:rPr>
        <w:t>.</w:t>
      </w:r>
    </w:p>
  </w:footnote>
  <w:footnote w:id="7">
    <w:p w:rsidR="00A97C0E" w:rsidRPr="00CC19B8" w:rsidRDefault="00A97C0E" w:rsidP="007C73EA">
      <w:pPr>
        <w:pStyle w:val="1"/>
        <w:spacing w:before="0" w:beforeAutospacing="0" w:after="90" w:afterAutospacing="0"/>
        <w:jc w:val="both"/>
        <w:rPr>
          <w:b w:val="0"/>
          <w:bCs w:val="0"/>
          <w:caps/>
          <w:sz w:val="20"/>
          <w:szCs w:val="20"/>
        </w:rPr>
      </w:pPr>
      <w:r w:rsidRPr="00CC19B8">
        <w:rPr>
          <w:rStyle w:val="a7"/>
          <w:sz w:val="20"/>
          <w:szCs w:val="20"/>
        </w:rPr>
        <w:footnoteRef/>
      </w:r>
      <w:r w:rsidRPr="00CC19B8">
        <w:rPr>
          <w:sz w:val="20"/>
          <w:szCs w:val="20"/>
        </w:rPr>
        <w:t xml:space="preserve"> </w:t>
      </w:r>
      <w:r w:rsidR="007C73EA" w:rsidRPr="00CC19B8">
        <w:rPr>
          <w:rStyle w:val="search-hl"/>
          <w:b w:val="0"/>
          <w:sz w:val="20"/>
          <w:szCs w:val="20"/>
        </w:rPr>
        <w:t>Герасимова</w:t>
      </w:r>
      <w:r w:rsidR="00614825" w:rsidRPr="00CC19B8">
        <w:rPr>
          <w:rStyle w:val="search-hl"/>
          <w:b w:val="0"/>
          <w:sz w:val="20"/>
          <w:szCs w:val="20"/>
        </w:rPr>
        <w:t xml:space="preserve"> О.И. Отдельные аспекты уголовной отв</w:t>
      </w:r>
      <w:r w:rsidR="007C73EA" w:rsidRPr="00CC19B8">
        <w:rPr>
          <w:rStyle w:val="search-hl"/>
          <w:b w:val="0"/>
          <w:sz w:val="20"/>
          <w:szCs w:val="20"/>
        </w:rPr>
        <w:t>етственности несовершеннолетних [Электронный ресурс]</w:t>
      </w:r>
      <w:r w:rsidR="007C73EA" w:rsidRPr="00CC19B8">
        <w:rPr>
          <w:b w:val="0"/>
          <w:bCs w:val="0"/>
          <w:caps/>
          <w:sz w:val="20"/>
          <w:szCs w:val="20"/>
        </w:rPr>
        <w:t>//</w:t>
      </w:r>
      <w:r w:rsidRPr="00CC19B8">
        <w:rPr>
          <w:b w:val="0"/>
          <w:sz w:val="20"/>
          <w:szCs w:val="20"/>
        </w:rPr>
        <w:t xml:space="preserve"> </w:t>
      </w:r>
      <w:hyperlink r:id="rId3" w:history="1">
        <w:r w:rsidRPr="00CC19B8">
          <w:rPr>
            <w:rStyle w:val="a4"/>
            <w:b w:val="0"/>
            <w:color w:val="auto"/>
            <w:sz w:val="20"/>
            <w:szCs w:val="20"/>
            <w:u w:val="none"/>
          </w:rPr>
          <w:t>Вестник Адыгейского государственного университета</w:t>
        </w:r>
      </w:hyperlink>
      <w:r w:rsidR="007C73EA" w:rsidRPr="00CC19B8">
        <w:rPr>
          <w:b w:val="0"/>
          <w:sz w:val="20"/>
          <w:szCs w:val="20"/>
        </w:rPr>
        <w:t>.- 2005.-</w:t>
      </w:r>
      <w:r w:rsidRPr="00CC19B8">
        <w:rPr>
          <w:b w:val="0"/>
          <w:sz w:val="20"/>
          <w:szCs w:val="20"/>
        </w:rPr>
        <w:t xml:space="preserve"> </w:t>
      </w:r>
      <w:r w:rsidR="007C73EA" w:rsidRPr="00CC19B8">
        <w:rPr>
          <w:rStyle w:val="num"/>
          <w:b w:val="0"/>
          <w:sz w:val="20"/>
          <w:szCs w:val="20"/>
        </w:rPr>
        <w:t xml:space="preserve">№ 4.- </w:t>
      </w:r>
      <w:r w:rsidR="007C73EA" w:rsidRPr="00CC19B8">
        <w:rPr>
          <w:rStyle w:val="num"/>
          <w:b w:val="0"/>
          <w:sz w:val="20"/>
          <w:szCs w:val="20"/>
          <w:lang w:val="en-US"/>
        </w:rPr>
        <w:t>URL</w:t>
      </w:r>
      <w:r w:rsidR="007C73EA" w:rsidRPr="00CC19B8">
        <w:rPr>
          <w:rStyle w:val="num"/>
          <w:b w:val="0"/>
          <w:color w:val="548DD4" w:themeColor="text2" w:themeTint="99"/>
          <w:sz w:val="20"/>
          <w:szCs w:val="20"/>
        </w:rPr>
        <w:t>:</w:t>
      </w:r>
      <w:r w:rsidR="007C73EA" w:rsidRPr="00CC19B8">
        <w:rPr>
          <w:b w:val="0"/>
          <w:color w:val="548DD4" w:themeColor="text2" w:themeTint="99"/>
          <w:sz w:val="20"/>
          <w:szCs w:val="20"/>
        </w:rPr>
        <w:t xml:space="preserve"> </w:t>
      </w:r>
      <w:hyperlink r:id="rId4" w:history="1">
        <w:r w:rsidR="007C73EA" w:rsidRPr="00CC19B8">
          <w:rPr>
            <w:rStyle w:val="a4"/>
            <w:b w:val="0"/>
            <w:color w:val="548DD4" w:themeColor="text2" w:themeTint="99"/>
            <w:sz w:val="20"/>
            <w:szCs w:val="20"/>
          </w:rPr>
          <w:t>http://cyberleninka.ru</w:t>
        </w:r>
      </w:hyperlink>
      <w:r w:rsidR="007C73EA" w:rsidRPr="00CC19B8">
        <w:rPr>
          <w:rStyle w:val="num"/>
          <w:b w:val="0"/>
          <w:sz w:val="20"/>
          <w:szCs w:val="20"/>
        </w:rPr>
        <w:t xml:space="preserve"> (дата обращения:</w:t>
      </w:r>
      <w:r w:rsidR="00263373" w:rsidRPr="00CC19B8">
        <w:rPr>
          <w:rStyle w:val="num"/>
          <w:b w:val="0"/>
          <w:sz w:val="20"/>
          <w:szCs w:val="20"/>
        </w:rPr>
        <w:t xml:space="preserve"> 08.12</w:t>
      </w:r>
      <w:r w:rsidR="007C73EA" w:rsidRPr="00CC19B8">
        <w:rPr>
          <w:rStyle w:val="num"/>
          <w:b w:val="0"/>
          <w:sz w:val="20"/>
          <w:szCs w:val="20"/>
        </w:rPr>
        <w:t>.201</w:t>
      </w:r>
      <w:r w:rsidR="00263373" w:rsidRPr="00CC19B8">
        <w:rPr>
          <w:rStyle w:val="num"/>
          <w:b w:val="0"/>
          <w:sz w:val="20"/>
          <w:szCs w:val="20"/>
        </w:rPr>
        <w:t>9</w:t>
      </w:r>
      <w:r w:rsidR="007C73EA" w:rsidRPr="00CC19B8">
        <w:rPr>
          <w:rStyle w:val="num"/>
          <w:b w:val="0"/>
          <w:sz w:val="20"/>
          <w:szCs w:val="20"/>
        </w:rPr>
        <w:t>)</w:t>
      </w:r>
    </w:p>
    <w:p w:rsidR="00A97C0E" w:rsidRPr="007C73EA" w:rsidRDefault="00A97C0E">
      <w:pPr>
        <w:pStyle w:val="a5"/>
        <w:rPr>
          <w:rFonts w:ascii="Times New Roman" w:hAnsi="Times New Roman" w:cs="Times New Roman"/>
          <w:sz w:val="18"/>
          <w:szCs w:val="18"/>
        </w:rPr>
      </w:pPr>
    </w:p>
  </w:footnote>
  <w:footnote w:id="8">
    <w:p w:rsidR="007C73EA" w:rsidRPr="007C73EA" w:rsidRDefault="007C73EA" w:rsidP="007C73EA">
      <w:pPr>
        <w:pStyle w:val="1"/>
        <w:spacing w:before="0" w:beforeAutospacing="0" w:after="90" w:afterAutospacing="0"/>
        <w:jc w:val="both"/>
        <w:rPr>
          <w:b w:val="0"/>
          <w:bCs w:val="0"/>
          <w:caps/>
          <w:sz w:val="20"/>
          <w:szCs w:val="20"/>
        </w:rPr>
      </w:pPr>
      <w:r w:rsidRPr="007C73EA">
        <w:rPr>
          <w:rStyle w:val="a7"/>
          <w:b w:val="0"/>
          <w:sz w:val="20"/>
          <w:szCs w:val="20"/>
        </w:rPr>
        <w:footnoteRef/>
      </w:r>
      <w:r w:rsidRPr="007C73EA">
        <w:rPr>
          <w:b w:val="0"/>
          <w:sz w:val="20"/>
          <w:szCs w:val="20"/>
        </w:rPr>
        <w:t xml:space="preserve"> </w:t>
      </w:r>
      <w:r w:rsidRPr="007C73EA">
        <w:rPr>
          <w:rStyle w:val="search-hl"/>
          <w:b w:val="0"/>
          <w:sz w:val="20"/>
          <w:szCs w:val="20"/>
        </w:rPr>
        <w:t>Герасимова О.И. Отдельные аспекты уголовной ответственности несовершеннолетних [Электронный ресурс]</w:t>
      </w:r>
      <w:r w:rsidRPr="007C73EA">
        <w:rPr>
          <w:b w:val="0"/>
          <w:bCs w:val="0"/>
          <w:caps/>
          <w:sz w:val="20"/>
          <w:szCs w:val="20"/>
        </w:rPr>
        <w:t>//</w:t>
      </w:r>
      <w:r w:rsidRPr="007C73EA">
        <w:rPr>
          <w:b w:val="0"/>
          <w:sz w:val="20"/>
          <w:szCs w:val="20"/>
        </w:rPr>
        <w:t xml:space="preserve"> </w:t>
      </w:r>
      <w:hyperlink r:id="rId5" w:history="1">
        <w:r w:rsidRPr="007C73EA">
          <w:rPr>
            <w:rStyle w:val="a4"/>
            <w:b w:val="0"/>
            <w:color w:val="auto"/>
            <w:sz w:val="20"/>
            <w:szCs w:val="20"/>
            <w:u w:val="none"/>
          </w:rPr>
          <w:t>Вестник Адыгейского государственного университета</w:t>
        </w:r>
      </w:hyperlink>
      <w:r w:rsidRPr="007C73EA">
        <w:rPr>
          <w:b w:val="0"/>
          <w:sz w:val="20"/>
          <w:szCs w:val="20"/>
        </w:rPr>
        <w:t xml:space="preserve">.- 2005.- </w:t>
      </w:r>
      <w:r w:rsidRPr="007C73EA">
        <w:rPr>
          <w:rStyle w:val="num"/>
          <w:b w:val="0"/>
          <w:sz w:val="20"/>
          <w:szCs w:val="20"/>
        </w:rPr>
        <w:t xml:space="preserve">№ 4.- </w:t>
      </w:r>
      <w:r w:rsidRPr="007C73EA">
        <w:rPr>
          <w:rStyle w:val="num"/>
          <w:b w:val="0"/>
          <w:sz w:val="20"/>
          <w:szCs w:val="20"/>
          <w:lang w:val="en-US"/>
        </w:rPr>
        <w:t>URL</w:t>
      </w:r>
      <w:r w:rsidRPr="007C73EA">
        <w:rPr>
          <w:rStyle w:val="num"/>
          <w:b w:val="0"/>
          <w:sz w:val="20"/>
          <w:szCs w:val="20"/>
        </w:rPr>
        <w:t>:</w:t>
      </w:r>
      <w:r w:rsidRPr="007C73EA">
        <w:rPr>
          <w:b w:val="0"/>
          <w:sz w:val="20"/>
          <w:szCs w:val="20"/>
        </w:rPr>
        <w:t xml:space="preserve"> </w:t>
      </w:r>
      <w:hyperlink r:id="rId6" w:history="1">
        <w:r w:rsidRPr="00CC19B8">
          <w:rPr>
            <w:rStyle w:val="a4"/>
            <w:b w:val="0"/>
            <w:color w:val="548DD4" w:themeColor="text2" w:themeTint="99"/>
            <w:sz w:val="20"/>
            <w:szCs w:val="20"/>
          </w:rPr>
          <w:t>http://cyberleninka.ru</w:t>
        </w:r>
      </w:hyperlink>
      <w:r w:rsidR="00263373" w:rsidRPr="00CC19B8">
        <w:rPr>
          <w:rStyle w:val="num"/>
          <w:b w:val="0"/>
          <w:color w:val="548DD4" w:themeColor="text2" w:themeTint="99"/>
          <w:sz w:val="20"/>
          <w:szCs w:val="20"/>
        </w:rPr>
        <w:t xml:space="preserve"> </w:t>
      </w:r>
      <w:r w:rsidR="00263373">
        <w:rPr>
          <w:rStyle w:val="num"/>
          <w:b w:val="0"/>
          <w:sz w:val="20"/>
          <w:szCs w:val="20"/>
        </w:rPr>
        <w:t>(дата обращения</w:t>
      </w:r>
      <w:proofErr w:type="gramStart"/>
      <w:r w:rsidR="00263373">
        <w:rPr>
          <w:rStyle w:val="num"/>
          <w:b w:val="0"/>
          <w:sz w:val="20"/>
          <w:szCs w:val="20"/>
        </w:rPr>
        <w:t>:08.12.2019</w:t>
      </w:r>
      <w:proofErr w:type="gramEnd"/>
      <w:r w:rsidRPr="007C73EA">
        <w:rPr>
          <w:rStyle w:val="num"/>
          <w:b w:val="0"/>
          <w:sz w:val="20"/>
          <w:szCs w:val="20"/>
        </w:rPr>
        <w:t>)</w:t>
      </w:r>
    </w:p>
    <w:p w:rsidR="007C73EA" w:rsidRPr="007C73EA" w:rsidRDefault="007C73EA" w:rsidP="007C73EA">
      <w:pPr>
        <w:pStyle w:val="a5"/>
        <w:rPr>
          <w:rFonts w:ascii="Times New Roman" w:hAnsi="Times New Roman" w:cs="Times New Roman"/>
        </w:rPr>
      </w:pPr>
    </w:p>
  </w:footnote>
  <w:footnote w:id="9">
    <w:p w:rsidR="00A817AA" w:rsidRPr="007C73EA" w:rsidRDefault="00A817AA" w:rsidP="007C73EA">
      <w:pPr>
        <w:pStyle w:val="a3"/>
        <w:rPr>
          <w:sz w:val="20"/>
          <w:szCs w:val="20"/>
        </w:rPr>
      </w:pPr>
      <w:r w:rsidRPr="007C73EA">
        <w:rPr>
          <w:rStyle w:val="a7"/>
          <w:sz w:val="20"/>
          <w:szCs w:val="20"/>
        </w:rPr>
        <w:footnoteRef/>
      </w:r>
      <w:r w:rsidRPr="007C73EA">
        <w:rPr>
          <w:sz w:val="20"/>
          <w:szCs w:val="20"/>
        </w:rPr>
        <w:t xml:space="preserve"> </w:t>
      </w:r>
      <w:proofErr w:type="gramStart"/>
      <w:r w:rsidRPr="007C73EA">
        <w:rPr>
          <w:rStyle w:val="a8"/>
          <w:b w:val="0"/>
          <w:sz w:val="20"/>
          <w:szCs w:val="20"/>
        </w:rPr>
        <w:t>Боровых</w:t>
      </w:r>
      <w:proofErr w:type="gramEnd"/>
      <w:r w:rsidRPr="007C73EA">
        <w:rPr>
          <w:rStyle w:val="a8"/>
          <w:b w:val="0"/>
          <w:sz w:val="20"/>
          <w:szCs w:val="20"/>
        </w:rPr>
        <w:t>, Л. В.</w:t>
      </w:r>
      <w:r w:rsidRPr="007C73EA">
        <w:rPr>
          <w:sz w:val="20"/>
          <w:szCs w:val="20"/>
        </w:rPr>
        <w:t xml:space="preserve"> </w:t>
      </w:r>
      <w:r w:rsidRPr="007C73EA">
        <w:rPr>
          <w:rStyle w:val="a8"/>
          <w:b w:val="0"/>
          <w:sz w:val="20"/>
          <w:szCs w:val="20"/>
        </w:rPr>
        <w:t xml:space="preserve">Проблемы возраста в механизме уголовно-правового регулирования. </w:t>
      </w:r>
      <w:proofErr w:type="spellStart"/>
      <w:r w:rsidRPr="007C73EA">
        <w:rPr>
          <w:rStyle w:val="a8"/>
          <w:b w:val="0"/>
          <w:sz w:val="20"/>
          <w:szCs w:val="20"/>
        </w:rPr>
        <w:t>Автореф</w:t>
      </w:r>
      <w:proofErr w:type="spellEnd"/>
      <w:r w:rsidRPr="007C73EA">
        <w:rPr>
          <w:rStyle w:val="a8"/>
          <w:b w:val="0"/>
          <w:sz w:val="20"/>
          <w:szCs w:val="20"/>
        </w:rPr>
        <w:t xml:space="preserve">. </w:t>
      </w:r>
      <w:proofErr w:type="spellStart"/>
      <w:r w:rsidRPr="007C73EA">
        <w:rPr>
          <w:rStyle w:val="a8"/>
          <w:b w:val="0"/>
          <w:sz w:val="20"/>
          <w:szCs w:val="20"/>
        </w:rPr>
        <w:t>Дисс</w:t>
      </w:r>
      <w:proofErr w:type="spellEnd"/>
      <w:r w:rsidRPr="007C73EA">
        <w:rPr>
          <w:rStyle w:val="a8"/>
          <w:b w:val="0"/>
          <w:sz w:val="20"/>
          <w:szCs w:val="20"/>
        </w:rPr>
        <w:t xml:space="preserve">., … канд. </w:t>
      </w:r>
      <w:proofErr w:type="spellStart"/>
      <w:r w:rsidRPr="007C73EA">
        <w:rPr>
          <w:rStyle w:val="a8"/>
          <w:b w:val="0"/>
          <w:sz w:val="20"/>
          <w:szCs w:val="20"/>
        </w:rPr>
        <w:t>Юрид</w:t>
      </w:r>
      <w:proofErr w:type="spellEnd"/>
      <w:r w:rsidRPr="007C73EA">
        <w:rPr>
          <w:rStyle w:val="a8"/>
          <w:b w:val="0"/>
          <w:sz w:val="20"/>
          <w:szCs w:val="20"/>
        </w:rPr>
        <w:t>. Наук.- Екатеринбург.1993г. – с.13</w:t>
      </w:r>
      <w:r w:rsidR="007C73EA">
        <w:rPr>
          <w:rStyle w:val="a8"/>
          <w:b w:val="0"/>
          <w:sz w:val="20"/>
          <w:szCs w:val="20"/>
        </w:rPr>
        <w:t>.</w:t>
      </w:r>
      <w:r w:rsidR="007C73EA" w:rsidRPr="007C73EA">
        <w:rPr>
          <w:rStyle w:val="a8"/>
          <w:b w:val="0"/>
          <w:sz w:val="20"/>
          <w:szCs w:val="20"/>
        </w:rPr>
        <w:t>[</w:t>
      </w:r>
      <w:r w:rsidR="007C73EA">
        <w:rPr>
          <w:rStyle w:val="a8"/>
          <w:b w:val="0"/>
          <w:sz w:val="20"/>
          <w:szCs w:val="20"/>
        </w:rPr>
        <w:t>Электронный ресурс</w:t>
      </w:r>
      <w:r w:rsidR="007C73EA" w:rsidRPr="007C73EA">
        <w:rPr>
          <w:rStyle w:val="a8"/>
          <w:b w:val="0"/>
          <w:sz w:val="20"/>
          <w:szCs w:val="20"/>
        </w:rPr>
        <w:t>]</w:t>
      </w:r>
      <w:r w:rsidR="007C73EA">
        <w:rPr>
          <w:sz w:val="20"/>
          <w:szCs w:val="20"/>
        </w:rPr>
        <w:t xml:space="preserve">.- </w:t>
      </w:r>
      <w:r w:rsidR="007C73EA">
        <w:rPr>
          <w:sz w:val="20"/>
          <w:szCs w:val="20"/>
          <w:lang w:val="en-US"/>
        </w:rPr>
        <w:t>URL</w:t>
      </w:r>
      <w:r w:rsidR="004E1E36">
        <w:rPr>
          <w:sz w:val="20"/>
          <w:szCs w:val="20"/>
        </w:rPr>
        <w:t xml:space="preserve">: </w:t>
      </w:r>
      <w:r w:rsidR="00263373" w:rsidRPr="000447D0">
        <w:rPr>
          <w:color w:val="548DD4" w:themeColor="text2" w:themeTint="99"/>
          <w:sz w:val="20"/>
          <w:szCs w:val="20"/>
        </w:rPr>
        <w:t>https://search.rsl.ru/ru/record/01000244974</w:t>
      </w:r>
      <w:r w:rsidR="00263373" w:rsidRPr="00263373">
        <w:rPr>
          <w:rStyle w:val="a8"/>
          <w:b w:val="0"/>
          <w:bCs w:val="0"/>
          <w:sz w:val="20"/>
          <w:szCs w:val="20"/>
        </w:rPr>
        <w:t xml:space="preserve"> </w:t>
      </w:r>
      <w:r w:rsidR="00263373">
        <w:rPr>
          <w:rStyle w:val="a8"/>
          <w:b w:val="0"/>
          <w:bCs w:val="0"/>
          <w:sz w:val="20"/>
          <w:szCs w:val="20"/>
        </w:rPr>
        <w:t xml:space="preserve"> </w:t>
      </w:r>
      <w:r w:rsidR="00263373">
        <w:rPr>
          <w:rStyle w:val="a8"/>
          <w:b w:val="0"/>
          <w:sz w:val="20"/>
          <w:szCs w:val="20"/>
        </w:rPr>
        <w:t>(дата обращения: 08.12.2019</w:t>
      </w:r>
      <w:r w:rsidR="007C73EA">
        <w:rPr>
          <w:rStyle w:val="a8"/>
          <w:b w:val="0"/>
          <w:sz w:val="20"/>
          <w:szCs w:val="20"/>
        </w:rPr>
        <w:t>)</w:t>
      </w:r>
    </w:p>
    <w:p w:rsidR="00A817AA" w:rsidRDefault="00A817AA">
      <w:pPr>
        <w:pStyle w:val="a5"/>
      </w:pPr>
    </w:p>
  </w:footnote>
  <w:footnote w:id="10">
    <w:p w:rsidR="008450F5" w:rsidRPr="00CC7A01" w:rsidRDefault="008450F5">
      <w:pPr>
        <w:pStyle w:val="a5"/>
        <w:rPr>
          <w:rFonts w:ascii="Times New Roman" w:hAnsi="Times New Roman" w:cs="Times New Roman"/>
        </w:rPr>
      </w:pPr>
      <w:r w:rsidRPr="00CC7A01">
        <w:rPr>
          <w:rStyle w:val="a7"/>
          <w:rFonts w:ascii="Times New Roman" w:hAnsi="Times New Roman" w:cs="Times New Roman"/>
        </w:rPr>
        <w:footnoteRef/>
      </w:r>
      <w:r w:rsidRPr="00CC7A01">
        <w:rPr>
          <w:rFonts w:ascii="Times New Roman" w:hAnsi="Times New Roman" w:cs="Times New Roman"/>
        </w:rPr>
        <w:t xml:space="preserve"> С.Ф. Милюков Российское уголовное законодательство. Опыт критического анализа.- СПб</w:t>
      </w:r>
      <w:proofErr w:type="gramStart"/>
      <w:r w:rsidRPr="00CC7A01">
        <w:rPr>
          <w:rFonts w:ascii="Times New Roman" w:hAnsi="Times New Roman" w:cs="Times New Roman"/>
        </w:rPr>
        <w:t xml:space="preserve">., </w:t>
      </w:r>
      <w:proofErr w:type="gramEnd"/>
      <w:r w:rsidRPr="00CC7A01">
        <w:rPr>
          <w:rFonts w:ascii="Times New Roman" w:hAnsi="Times New Roman" w:cs="Times New Roman"/>
        </w:rPr>
        <w:t>2000. - С.55</w:t>
      </w:r>
    </w:p>
  </w:footnote>
  <w:footnote w:id="11">
    <w:p w:rsidR="00E365CC" w:rsidRPr="000447D0" w:rsidRDefault="00E365CC" w:rsidP="000447D0">
      <w:pPr>
        <w:spacing w:line="315" w:lineRule="atLeast"/>
        <w:rPr>
          <w:rFonts w:ascii="Times New Roman" w:hAnsi="Times New Roman" w:cs="Times New Roman"/>
          <w:color w:val="000000"/>
          <w:sz w:val="20"/>
          <w:szCs w:val="20"/>
        </w:rPr>
      </w:pPr>
      <w:r w:rsidRPr="000447D0">
        <w:rPr>
          <w:rStyle w:val="a7"/>
          <w:rFonts w:ascii="Times New Roman" w:hAnsi="Times New Roman" w:cs="Times New Roman"/>
          <w:sz w:val="20"/>
          <w:szCs w:val="20"/>
        </w:rPr>
        <w:footnoteRef/>
      </w:r>
      <w:r w:rsidRPr="000447D0">
        <w:rPr>
          <w:rFonts w:ascii="Times New Roman" w:hAnsi="Times New Roman" w:cs="Times New Roman"/>
          <w:sz w:val="20"/>
          <w:szCs w:val="20"/>
        </w:rPr>
        <w:t xml:space="preserve">  </w:t>
      </w:r>
      <w:proofErr w:type="spellStart"/>
      <w:r w:rsidRPr="000447D0">
        <w:rPr>
          <w:rFonts w:ascii="Times New Roman" w:hAnsi="Times New Roman" w:cs="Times New Roman"/>
          <w:sz w:val="20"/>
          <w:szCs w:val="20"/>
        </w:rPr>
        <w:t>Байбарин</w:t>
      </w:r>
      <w:proofErr w:type="spellEnd"/>
      <w:r w:rsidR="007C73EA" w:rsidRPr="000447D0">
        <w:rPr>
          <w:rFonts w:ascii="Times New Roman" w:hAnsi="Times New Roman" w:cs="Times New Roman"/>
          <w:sz w:val="20"/>
          <w:szCs w:val="20"/>
        </w:rPr>
        <w:t xml:space="preserve"> А.А. </w:t>
      </w:r>
      <w:r w:rsidRPr="000447D0">
        <w:rPr>
          <w:rFonts w:ascii="Times New Roman" w:hAnsi="Times New Roman" w:cs="Times New Roman"/>
          <w:sz w:val="20"/>
          <w:szCs w:val="20"/>
        </w:rPr>
        <w:t xml:space="preserve">. </w:t>
      </w:r>
      <w:r w:rsidR="007C73EA" w:rsidRPr="000447D0">
        <w:rPr>
          <w:rFonts w:ascii="Times New Roman" w:hAnsi="Times New Roman" w:cs="Times New Roman"/>
          <w:sz w:val="20"/>
          <w:szCs w:val="20"/>
        </w:rPr>
        <w:t>К вопросу о минимальном возрасте наступления уголовной ответственности</w:t>
      </w:r>
      <w:r w:rsidRPr="000447D0">
        <w:rPr>
          <w:rFonts w:ascii="Times New Roman" w:hAnsi="Times New Roman" w:cs="Times New Roman"/>
          <w:color w:val="AAAAAA"/>
          <w:sz w:val="20"/>
          <w:szCs w:val="20"/>
        </w:rPr>
        <w:t xml:space="preserve"> </w:t>
      </w:r>
      <w:r w:rsidR="007C73EA" w:rsidRPr="000447D0">
        <w:rPr>
          <w:rFonts w:ascii="Times New Roman" w:hAnsi="Times New Roman" w:cs="Times New Roman"/>
          <w:sz w:val="20"/>
          <w:szCs w:val="20"/>
        </w:rPr>
        <w:t>[Электронный ресурс]</w:t>
      </w:r>
      <w:r w:rsidR="007C73EA" w:rsidRPr="000447D0">
        <w:rPr>
          <w:rFonts w:ascii="Times New Roman" w:hAnsi="Times New Roman" w:cs="Times New Roman"/>
          <w:bCs/>
          <w:sz w:val="20"/>
          <w:szCs w:val="20"/>
        </w:rPr>
        <w:t xml:space="preserve"> //</w:t>
      </w:r>
      <w:r w:rsidR="007C73EA" w:rsidRPr="000447D0">
        <w:rPr>
          <w:rFonts w:ascii="Times New Roman" w:hAnsi="Times New Roman" w:cs="Times New Roman"/>
          <w:sz w:val="20"/>
          <w:szCs w:val="20"/>
        </w:rPr>
        <w:t xml:space="preserve"> </w:t>
      </w:r>
      <w:hyperlink r:id="rId7" w:history="1">
        <w:r w:rsidRPr="000447D0">
          <w:rPr>
            <w:rStyle w:val="a4"/>
            <w:rFonts w:ascii="Times New Roman" w:hAnsi="Times New Roman" w:cs="Times New Roman"/>
            <w:color w:val="000000"/>
            <w:sz w:val="20"/>
            <w:szCs w:val="20"/>
            <w:u w:val="none"/>
          </w:rPr>
          <w:t>Пробелы в российском законодательстве. Юридический журнал</w:t>
        </w:r>
      </w:hyperlink>
      <w:r w:rsidR="007C73EA" w:rsidRPr="000447D0">
        <w:rPr>
          <w:rFonts w:ascii="Times New Roman" w:hAnsi="Times New Roman" w:cs="Times New Roman"/>
          <w:sz w:val="20"/>
          <w:szCs w:val="20"/>
        </w:rPr>
        <w:t>.- 2008.-</w:t>
      </w:r>
      <w:r w:rsidRPr="000447D0">
        <w:rPr>
          <w:rFonts w:ascii="Times New Roman" w:hAnsi="Times New Roman" w:cs="Times New Roman"/>
          <w:color w:val="000000"/>
          <w:sz w:val="20"/>
          <w:szCs w:val="20"/>
        </w:rPr>
        <w:t xml:space="preserve"> </w:t>
      </w:r>
      <w:r w:rsidR="007C73EA" w:rsidRPr="000447D0">
        <w:rPr>
          <w:rStyle w:val="num"/>
          <w:rFonts w:ascii="Times New Roman" w:hAnsi="Times New Roman" w:cs="Times New Roman"/>
          <w:color w:val="000000"/>
          <w:sz w:val="20"/>
          <w:szCs w:val="20"/>
        </w:rPr>
        <w:t>№ 2.</w:t>
      </w:r>
      <w:r w:rsidR="007C73EA" w:rsidRPr="000447D0">
        <w:rPr>
          <w:rStyle w:val="num"/>
          <w:rFonts w:ascii="Times New Roman" w:hAnsi="Times New Roman" w:cs="Times New Roman"/>
          <w:color w:val="000000"/>
          <w:sz w:val="20"/>
          <w:szCs w:val="20"/>
        </w:rPr>
        <w:t>-</w:t>
      </w:r>
      <w:r w:rsidR="00CC7A01" w:rsidRPr="000447D0">
        <w:rPr>
          <w:rStyle w:val="num"/>
          <w:rFonts w:ascii="Times New Roman" w:hAnsi="Times New Roman" w:cs="Times New Roman"/>
          <w:color w:val="000000"/>
          <w:sz w:val="20"/>
          <w:szCs w:val="20"/>
          <w:lang w:val="en-US"/>
        </w:rPr>
        <w:t>URL</w:t>
      </w:r>
      <w:r w:rsidR="00CC7A01" w:rsidRPr="000447D0">
        <w:rPr>
          <w:rStyle w:val="num"/>
          <w:rFonts w:ascii="Times New Roman" w:hAnsi="Times New Roman" w:cs="Times New Roman"/>
          <w:color w:val="000000"/>
          <w:sz w:val="20"/>
          <w:szCs w:val="20"/>
        </w:rPr>
        <w:t>:</w:t>
      </w:r>
      <w:proofErr w:type="spellStart"/>
      <w:r w:rsidR="00F14DF1" w:rsidRPr="000447D0">
        <w:rPr>
          <w:rStyle w:val="num"/>
          <w:rFonts w:ascii="Times New Roman" w:hAnsi="Times New Roman" w:cs="Times New Roman"/>
          <w:color w:val="548DD4" w:themeColor="text2" w:themeTint="99"/>
          <w:sz w:val="20"/>
          <w:szCs w:val="20"/>
        </w:rPr>
        <w:t>http</w:t>
      </w:r>
      <w:proofErr w:type="spellEnd"/>
      <w:r w:rsidR="00F14DF1" w:rsidRPr="000447D0">
        <w:rPr>
          <w:rStyle w:val="num"/>
          <w:rFonts w:ascii="Times New Roman" w:hAnsi="Times New Roman" w:cs="Times New Roman"/>
          <w:color w:val="548DD4" w:themeColor="text2" w:themeTint="99"/>
          <w:sz w:val="20"/>
          <w:szCs w:val="20"/>
        </w:rPr>
        <w:t>://</w:t>
      </w:r>
      <w:proofErr w:type="spellStart"/>
      <w:r w:rsidR="00F14DF1" w:rsidRPr="000447D0">
        <w:rPr>
          <w:rStyle w:val="num"/>
          <w:rFonts w:ascii="Times New Roman" w:hAnsi="Times New Roman" w:cs="Times New Roman"/>
          <w:color w:val="548DD4" w:themeColor="text2" w:themeTint="99"/>
          <w:sz w:val="20"/>
          <w:szCs w:val="20"/>
        </w:rPr>
        <w:t>cyberleninka.ru</w:t>
      </w:r>
      <w:proofErr w:type="spellEnd"/>
      <w:r w:rsidR="00263373" w:rsidRPr="000447D0">
        <w:rPr>
          <w:rStyle w:val="num"/>
          <w:rFonts w:ascii="Times New Roman" w:hAnsi="Times New Roman" w:cs="Times New Roman"/>
          <w:color w:val="000000"/>
          <w:sz w:val="20"/>
          <w:szCs w:val="20"/>
        </w:rPr>
        <w:t xml:space="preserve"> </w:t>
      </w:r>
      <w:r w:rsidR="004E1E36">
        <w:rPr>
          <w:rStyle w:val="num"/>
          <w:rFonts w:ascii="Times New Roman" w:hAnsi="Times New Roman" w:cs="Times New Roman"/>
          <w:color w:val="000000"/>
          <w:sz w:val="20"/>
          <w:szCs w:val="20"/>
        </w:rPr>
        <w:t xml:space="preserve"> </w:t>
      </w:r>
      <w:r w:rsidR="00263373" w:rsidRPr="000447D0">
        <w:rPr>
          <w:rStyle w:val="num"/>
          <w:rFonts w:ascii="Times New Roman" w:hAnsi="Times New Roman" w:cs="Times New Roman"/>
          <w:color w:val="000000"/>
          <w:sz w:val="20"/>
          <w:szCs w:val="20"/>
        </w:rPr>
        <w:t>(дата обращения: 08.12.2019</w:t>
      </w:r>
      <w:r w:rsidR="00CC7A01" w:rsidRPr="000447D0">
        <w:rPr>
          <w:rStyle w:val="num"/>
          <w:rFonts w:ascii="Times New Roman" w:hAnsi="Times New Roman" w:cs="Times New Roman"/>
          <w:color w:val="000000"/>
          <w:sz w:val="20"/>
          <w:szCs w:val="20"/>
        </w:rPr>
        <w:t>)</w:t>
      </w:r>
    </w:p>
  </w:footnote>
  <w:footnote w:id="12">
    <w:p w:rsidR="0059454F" w:rsidRPr="000447D0" w:rsidRDefault="0059454F">
      <w:pPr>
        <w:pStyle w:val="a5"/>
        <w:rPr>
          <w:rFonts w:ascii="Times New Roman" w:hAnsi="Times New Roman" w:cs="Times New Roman"/>
        </w:rPr>
      </w:pPr>
      <w:r w:rsidRPr="000447D0">
        <w:rPr>
          <w:rStyle w:val="a7"/>
          <w:rFonts w:ascii="Times New Roman" w:hAnsi="Times New Roman" w:cs="Times New Roman"/>
        </w:rPr>
        <w:footnoteRef/>
      </w:r>
      <w:r w:rsidRPr="000447D0">
        <w:rPr>
          <w:rFonts w:ascii="Times New Roman" w:hAnsi="Times New Roman" w:cs="Times New Roman"/>
        </w:rPr>
        <w:t xml:space="preserve"> Уголовная ответственность: понятие, проблемы реализации и половозрастной дифференциации</w:t>
      </w:r>
      <w:proofErr w:type="gramStart"/>
      <w:r w:rsidRPr="000447D0">
        <w:rPr>
          <w:rFonts w:ascii="Times New Roman" w:hAnsi="Times New Roman" w:cs="Times New Roman"/>
        </w:rPr>
        <w:t>/П</w:t>
      </w:r>
      <w:proofErr w:type="gramEnd"/>
      <w:r w:rsidRPr="000447D0">
        <w:rPr>
          <w:rFonts w:ascii="Times New Roman" w:hAnsi="Times New Roman" w:cs="Times New Roman"/>
        </w:rPr>
        <w:t xml:space="preserve">од </w:t>
      </w:r>
      <w:proofErr w:type="spellStart"/>
      <w:r w:rsidRPr="000447D0">
        <w:rPr>
          <w:rFonts w:ascii="Times New Roman" w:hAnsi="Times New Roman" w:cs="Times New Roman"/>
        </w:rPr>
        <w:t>науч</w:t>
      </w:r>
      <w:proofErr w:type="spellEnd"/>
      <w:r w:rsidRPr="000447D0">
        <w:rPr>
          <w:rFonts w:ascii="Times New Roman" w:hAnsi="Times New Roman" w:cs="Times New Roman"/>
        </w:rPr>
        <w:t xml:space="preserve">. ред. Ю.Е. </w:t>
      </w:r>
      <w:proofErr w:type="spellStart"/>
      <w:r w:rsidRPr="000447D0">
        <w:rPr>
          <w:rFonts w:ascii="Times New Roman" w:hAnsi="Times New Roman" w:cs="Times New Roman"/>
        </w:rPr>
        <w:t>Пудовочкина</w:t>
      </w:r>
      <w:proofErr w:type="spellEnd"/>
      <w:r w:rsidRPr="000447D0">
        <w:rPr>
          <w:rFonts w:ascii="Times New Roman" w:hAnsi="Times New Roman" w:cs="Times New Roman"/>
        </w:rPr>
        <w:t>.- М., 2006.- с.145.</w:t>
      </w:r>
    </w:p>
  </w:footnote>
  <w:footnote w:id="13">
    <w:p w:rsidR="00CC7A01" w:rsidRPr="00614825" w:rsidRDefault="00F14DF1" w:rsidP="00CC7A01">
      <w:pPr>
        <w:pStyle w:val="a5"/>
        <w:rPr>
          <w:rFonts w:ascii="Times New Roman" w:hAnsi="Times New Roman" w:cs="Times New Roman"/>
        </w:rPr>
      </w:pPr>
      <w:r w:rsidRPr="000447D0">
        <w:rPr>
          <w:rStyle w:val="a7"/>
          <w:rFonts w:ascii="Times New Roman" w:hAnsi="Times New Roman" w:cs="Times New Roman"/>
        </w:rPr>
        <w:footnoteRef/>
      </w:r>
      <w:r w:rsidR="00CC7A01" w:rsidRPr="000447D0">
        <w:rPr>
          <w:rFonts w:ascii="Times New Roman" w:hAnsi="Times New Roman" w:cs="Times New Roman"/>
        </w:rPr>
        <w:t xml:space="preserve"> </w:t>
      </w:r>
      <w:proofErr w:type="spellStart"/>
      <w:r w:rsidR="00CC7A01" w:rsidRPr="000447D0">
        <w:rPr>
          <w:rFonts w:ascii="Times New Roman" w:hAnsi="Times New Roman" w:cs="Times New Roman"/>
        </w:rPr>
        <w:t>Прозументов</w:t>
      </w:r>
      <w:proofErr w:type="spellEnd"/>
      <w:r w:rsidR="00CC7A01" w:rsidRPr="000447D0">
        <w:rPr>
          <w:rFonts w:ascii="Times New Roman" w:hAnsi="Times New Roman" w:cs="Times New Roman"/>
        </w:rPr>
        <w:t xml:space="preserve"> Л.М. Преступность</w:t>
      </w:r>
      <w:r w:rsidR="00CC7A01" w:rsidRPr="00614825">
        <w:rPr>
          <w:rFonts w:ascii="Times New Roman" w:hAnsi="Times New Roman" w:cs="Times New Roman"/>
        </w:rPr>
        <w:t xml:space="preserve"> несовершеннолетних: криминологические проблемы соучастия.- Иркутск: ЮИИГУ, 2002. С.159</w:t>
      </w:r>
    </w:p>
    <w:p w:rsidR="00F14DF1" w:rsidRDefault="00F14DF1">
      <w:pPr>
        <w:pStyle w:val="a5"/>
      </w:pPr>
    </w:p>
  </w:footnote>
  <w:footnote w:id="14">
    <w:p w:rsidR="00CC7A01" w:rsidRPr="000447D0" w:rsidRDefault="00CC7A01" w:rsidP="00CC7A01">
      <w:pPr>
        <w:pStyle w:val="a5"/>
        <w:rPr>
          <w:rFonts w:ascii="Times New Roman" w:hAnsi="Times New Roman" w:cs="Times New Roman"/>
        </w:rPr>
      </w:pPr>
      <w:r w:rsidRPr="000447D0">
        <w:rPr>
          <w:rStyle w:val="a7"/>
          <w:rFonts w:ascii="Times New Roman" w:hAnsi="Times New Roman" w:cs="Times New Roman"/>
        </w:rPr>
        <w:footnoteRef/>
      </w:r>
      <w:r w:rsidRPr="000447D0">
        <w:rPr>
          <w:rFonts w:ascii="Times New Roman" w:hAnsi="Times New Roman" w:cs="Times New Roman"/>
        </w:rPr>
        <w:t xml:space="preserve"> Комитет ООН по правам ребенка, Замечание общего порядка №10 (2007 г.): «Права детей в рамках отправления правосудия в отношении несовершеннолетних» от 25 апреля 2007 г., CRC/C/GC/10, статья 32.</w:t>
      </w:r>
    </w:p>
  </w:footnote>
  <w:footnote w:id="15">
    <w:p w:rsidR="00CC7A01" w:rsidRPr="000447D0" w:rsidRDefault="00CC7A01" w:rsidP="00CC7A01">
      <w:pPr>
        <w:pStyle w:val="a5"/>
        <w:rPr>
          <w:rFonts w:ascii="Times New Roman" w:hAnsi="Times New Roman" w:cs="Times New Roman"/>
        </w:rPr>
      </w:pPr>
      <w:r w:rsidRPr="000447D0">
        <w:rPr>
          <w:rStyle w:val="a7"/>
          <w:rFonts w:ascii="Times New Roman" w:hAnsi="Times New Roman" w:cs="Times New Roman"/>
        </w:rPr>
        <w:footnoteRef/>
      </w:r>
      <w:r w:rsidRPr="000447D0">
        <w:rPr>
          <w:rFonts w:ascii="Times New Roman" w:hAnsi="Times New Roman" w:cs="Times New Roman"/>
        </w:rPr>
        <w:t xml:space="preserve"> </w:t>
      </w:r>
      <w:r w:rsidR="00E62129" w:rsidRPr="000447D0">
        <w:rPr>
          <w:rFonts w:ascii="Times New Roman" w:hAnsi="Times New Roman" w:cs="Times New Roman"/>
        </w:rPr>
        <w:t xml:space="preserve">МИНИМАЛЬНЫЙ ВОЗРАСТ НАСТУПЛЕНИЯ УГОЛОВНОЙ ОТВЕТСТВЕННОСТИ [Электронный ресурс]// </w:t>
      </w:r>
      <w:r w:rsidRPr="000447D0">
        <w:rPr>
          <w:rFonts w:ascii="Times New Roman" w:hAnsi="Times New Roman" w:cs="Times New Roman"/>
        </w:rPr>
        <w:t>Юстиция для детей</w:t>
      </w:r>
      <w:r w:rsidR="00E62129" w:rsidRPr="000447D0">
        <w:rPr>
          <w:rFonts w:ascii="Times New Roman" w:hAnsi="Times New Roman" w:cs="Times New Roman"/>
        </w:rPr>
        <w:t>.</w:t>
      </w:r>
      <w:r w:rsidRPr="000447D0">
        <w:rPr>
          <w:rFonts w:ascii="Times New Roman" w:hAnsi="Times New Roman" w:cs="Times New Roman"/>
        </w:rPr>
        <w:t xml:space="preserve"> – </w:t>
      </w:r>
      <w:r w:rsidR="00E62129" w:rsidRPr="000447D0">
        <w:rPr>
          <w:rFonts w:ascii="Times New Roman" w:hAnsi="Times New Roman" w:cs="Times New Roman"/>
        </w:rPr>
        <w:t>2013.-</w:t>
      </w:r>
      <w:r w:rsidRPr="000447D0">
        <w:rPr>
          <w:rFonts w:ascii="Times New Roman" w:hAnsi="Times New Roman" w:cs="Times New Roman"/>
        </w:rPr>
        <w:t xml:space="preserve"> №4</w:t>
      </w:r>
      <w:r w:rsidR="00E62129" w:rsidRPr="000447D0">
        <w:rPr>
          <w:rFonts w:ascii="Times New Roman" w:hAnsi="Times New Roman" w:cs="Times New Roman"/>
        </w:rPr>
        <w:t xml:space="preserve">.- </w:t>
      </w:r>
      <w:r w:rsidR="00E62129" w:rsidRPr="000447D0">
        <w:rPr>
          <w:rFonts w:ascii="Times New Roman" w:hAnsi="Times New Roman" w:cs="Times New Roman"/>
          <w:lang w:val="en-US"/>
        </w:rPr>
        <w:t>URL</w:t>
      </w:r>
      <w:r w:rsidR="00E62129" w:rsidRPr="000447D0">
        <w:rPr>
          <w:rFonts w:ascii="Times New Roman" w:hAnsi="Times New Roman" w:cs="Times New Roman"/>
        </w:rPr>
        <w:t xml:space="preserve">: </w:t>
      </w:r>
      <w:hyperlink r:id="rId8" w:history="1">
        <w:r w:rsidR="00E62129" w:rsidRPr="000447D0">
          <w:rPr>
            <w:rStyle w:val="a4"/>
            <w:rFonts w:ascii="Times New Roman" w:hAnsi="Times New Roman" w:cs="Times New Roman"/>
          </w:rPr>
          <w:t>www.penalreform.org</w:t>
        </w:r>
      </w:hyperlink>
      <w:r w:rsidR="00263373" w:rsidRPr="000447D0">
        <w:rPr>
          <w:rFonts w:ascii="Times New Roman" w:hAnsi="Times New Roman" w:cs="Times New Roman"/>
        </w:rPr>
        <w:t xml:space="preserve"> (дата обращения: 08.12.2019</w:t>
      </w:r>
      <w:r w:rsidR="00E62129" w:rsidRPr="000447D0">
        <w:rPr>
          <w:rFonts w:ascii="Times New Roman" w:hAnsi="Times New Roman" w:cs="Times New Roman"/>
        </w:rPr>
        <w:t>)</w:t>
      </w:r>
    </w:p>
    <w:p w:rsidR="00CC7A01" w:rsidRPr="000447D0" w:rsidRDefault="00CC7A01" w:rsidP="00CC7A01">
      <w:pPr>
        <w:pStyle w:val="a5"/>
        <w:rPr>
          <w:rFonts w:ascii="Times New Roman" w:hAnsi="Times New Roman" w:cs="Times New Roman"/>
        </w:rPr>
      </w:pPr>
    </w:p>
  </w:footnote>
  <w:footnote w:id="16">
    <w:p w:rsidR="002179C2" w:rsidRPr="000447D0" w:rsidRDefault="002179C2">
      <w:pPr>
        <w:pStyle w:val="a5"/>
        <w:rPr>
          <w:rFonts w:ascii="Times New Roman" w:hAnsi="Times New Roman" w:cs="Times New Roman"/>
        </w:rPr>
      </w:pPr>
      <w:r w:rsidRPr="000447D0">
        <w:rPr>
          <w:rStyle w:val="a7"/>
          <w:rFonts w:ascii="Times New Roman" w:hAnsi="Times New Roman" w:cs="Times New Roman"/>
        </w:rPr>
        <w:footnoteRef/>
      </w:r>
      <w:r w:rsidRPr="000447D0">
        <w:rPr>
          <w:rFonts w:ascii="Times New Roman" w:hAnsi="Times New Roman" w:cs="Times New Roman"/>
        </w:rPr>
        <w:t xml:space="preserve"> Дементьев, О.М. Д302 Проблемы возраста уголовной ответственности</w:t>
      </w:r>
      <w:proofErr w:type="gramStart"/>
      <w:r w:rsidRPr="000447D0">
        <w:rPr>
          <w:rFonts w:ascii="Times New Roman" w:hAnsi="Times New Roman" w:cs="Times New Roman"/>
        </w:rPr>
        <w:t xml:space="preserve"> :</w:t>
      </w:r>
      <w:proofErr w:type="gramEnd"/>
      <w:r w:rsidRPr="000447D0">
        <w:rPr>
          <w:rFonts w:ascii="Times New Roman" w:hAnsi="Times New Roman" w:cs="Times New Roman"/>
        </w:rPr>
        <w:t xml:space="preserve"> лекции к курсу / О.М. Дементьев, О.П. Копылова. – Тамбов</w:t>
      </w:r>
      <w:proofErr w:type="gramStart"/>
      <w:r w:rsidRPr="000447D0">
        <w:rPr>
          <w:rFonts w:ascii="Times New Roman" w:hAnsi="Times New Roman" w:cs="Times New Roman"/>
        </w:rPr>
        <w:t xml:space="preserve"> :</w:t>
      </w:r>
      <w:proofErr w:type="gramEnd"/>
      <w:r w:rsidRPr="000447D0">
        <w:rPr>
          <w:rFonts w:ascii="Times New Roman" w:hAnsi="Times New Roman" w:cs="Times New Roman"/>
        </w:rPr>
        <w:t xml:space="preserve"> Изд-во ГОУ ВПО ТГТУ, 2010. – 80 </w:t>
      </w:r>
      <w:proofErr w:type="gramStart"/>
      <w:r w:rsidRPr="000447D0">
        <w:rPr>
          <w:rFonts w:ascii="Times New Roman" w:hAnsi="Times New Roman" w:cs="Times New Roman"/>
        </w:rPr>
        <w:t>с</w:t>
      </w:r>
      <w:proofErr w:type="gramEnd"/>
      <w:r w:rsidRPr="000447D0">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969DC"/>
    <w:multiLevelType w:val="hybridMultilevel"/>
    <w:tmpl w:val="0284CC5E"/>
    <w:lvl w:ilvl="0" w:tplc="E52C4AC6">
      <w:start w:val="1"/>
      <w:numFmt w:val="decimal"/>
      <w:lvlText w:val="%1."/>
      <w:lvlJc w:val="left"/>
      <w:pPr>
        <w:ind w:left="1623" w:hanging="9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A490905"/>
    <w:multiLevelType w:val="multilevel"/>
    <w:tmpl w:val="666C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6A87"/>
    <w:rsid w:val="00027658"/>
    <w:rsid w:val="00043604"/>
    <w:rsid w:val="000447D0"/>
    <w:rsid w:val="000578A9"/>
    <w:rsid w:val="0008105C"/>
    <w:rsid w:val="000A68DC"/>
    <w:rsid w:val="000C4520"/>
    <w:rsid w:val="00110124"/>
    <w:rsid w:val="001C7188"/>
    <w:rsid w:val="002179C2"/>
    <w:rsid w:val="00263373"/>
    <w:rsid w:val="00274FC6"/>
    <w:rsid w:val="00285C62"/>
    <w:rsid w:val="00295435"/>
    <w:rsid w:val="002A2C90"/>
    <w:rsid w:val="002F6A4B"/>
    <w:rsid w:val="00334E83"/>
    <w:rsid w:val="00336E7B"/>
    <w:rsid w:val="00373726"/>
    <w:rsid w:val="004E1E36"/>
    <w:rsid w:val="00547977"/>
    <w:rsid w:val="00587FEF"/>
    <w:rsid w:val="0059454F"/>
    <w:rsid w:val="005A3788"/>
    <w:rsid w:val="00614825"/>
    <w:rsid w:val="0062256F"/>
    <w:rsid w:val="006C68FC"/>
    <w:rsid w:val="006D07D9"/>
    <w:rsid w:val="007166DB"/>
    <w:rsid w:val="00754B16"/>
    <w:rsid w:val="007C73EA"/>
    <w:rsid w:val="008450F5"/>
    <w:rsid w:val="00872348"/>
    <w:rsid w:val="00873D0C"/>
    <w:rsid w:val="00936A6D"/>
    <w:rsid w:val="009A5A91"/>
    <w:rsid w:val="009D7B37"/>
    <w:rsid w:val="00A52D95"/>
    <w:rsid w:val="00A762F5"/>
    <w:rsid w:val="00A817AA"/>
    <w:rsid w:val="00A97C0E"/>
    <w:rsid w:val="00B77E83"/>
    <w:rsid w:val="00C62AB7"/>
    <w:rsid w:val="00CB4C95"/>
    <w:rsid w:val="00CC19B8"/>
    <w:rsid w:val="00CC7A01"/>
    <w:rsid w:val="00D14ED4"/>
    <w:rsid w:val="00D37D90"/>
    <w:rsid w:val="00DD6A87"/>
    <w:rsid w:val="00E1425C"/>
    <w:rsid w:val="00E23B1A"/>
    <w:rsid w:val="00E365CC"/>
    <w:rsid w:val="00E62129"/>
    <w:rsid w:val="00E63704"/>
    <w:rsid w:val="00E70F83"/>
    <w:rsid w:val="00EB578F"/>
    <w:rsid w:val="00F06409"/>
    <w:rsid w:val="00F13297"/>
    <w:rsid w:val="00F14DF1"/>
    <w:rsid w:val="00F3007A"/>
    <w:rsid w:val="00F648EA"/>
    <w:rsid w:val="00FC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C62"/>
  </w:style>
  <w:style w:type="paragraph" w:styleId="1">
    <w:name w:val="heading 1"/>
    <w:basedOn w:val="a"/>
    <w:link w:val="10"/>
    <w:uiPriority w:val="9"/>
    <w:qFormat/>
    <w:rsid w:val="00274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6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6A87"/>
  </w:style>
  <w:style w:type="character" w:styleId="a4">
    <w:name w:val="Hyperlink"/>
    <w:basedOn w:val="a0"/>
    <w:uiPriority w:val="99"/>
    <w:unhideWhenUsed/>
    <w:rsid w:val="00DD6A87"/>
    <w:rPr>
      <w:color w:val="0000FF"/>
      <w:u w:val="single"/>
    </w:rPr>
  </w:style>
  <w:style w:type="paragraph" w:styleId="a5">
    <w:name w:val="footnote text"/>
    <w:basedOn w:val="a"/>
    <w:link w:val="a6"/>
    <w:uiPriority w:val="99"/>
    <w:semiHidden/>
    <w:unhideWhenUsed/>
    <w:rsid w:val="00274FC6"/>
    <w:pPr>
      <w:spacing w:after="0" w:line="240" w:lineRule="auto"/>
    </w:pPr>
    <w:rPr>
      <w:sz w:val="20"/>
      <w:szCs w:val="20"/>
    </w:rPr>
  </w:style>
  <w:style w:type="character" w:customStyle="1" w:styleId="a6">
    <w:name w:val="Текст сноски Знак"/>
    <w:basedOn w:val="a0"/>
    <w:link w:val="a5"/>
    <w:uiPriority w:val="99"/>
    <w:semiHidden/>
    <w:rsid w:val="00274FC6"/>
    <w:rPr>
      <w:sz w:val="20"/>
      <w:szCs w:val="20"/>
    </w:rPr>
  </w:style>
  <w:style w:type="character" w:styleId="a7">
    <w:name w:val="footnote reference"/>
    <w:basedOn w:val="a0"/>
    <w:uiPriority w:val="99"/>
    <w:semiHidden/>
    <w:unhideWhenUsed/>
    <w:rsid w:val="00274FC6"/>
    <w:rPr>
      <w:vertAlign w:val="superscript"/>
    </w:rPr>
  </w:style>
  <w:style w:type="character" w:customStyle="1" w:styleId="10">
    <w:name w:val="Заголовок 1 Знак"/>
    <w:basedOn w:val="a0"/>
    <w:link w:val="1"/>
    <w:uiPriority w:val="9"/>
    <w:rsid w:val="00274FC6"/>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274FC6"/>
    <w:rPr>
      <w:b/>
      <w:bCs/>
    </w:rPr>
  </w:style>
  <w:style w:type="paragraph" w:styleId="a9">
    <w:name w:val="List Paragraph"/>
    <w:basedOn w:val="a"/>
    <w:uiPriority w:val="34"/>
    <w:qFormat/>
    <w:rsid w:val="00B77E83"/>
    <w:pPr>
      <w:ind w:left="720"/>
      <w:contextualSpacing/>
    </w:pPr>
  </w:style>
  <w:style w:type="character" w:customStyle="1" w:styleId="title">
    <w:name w:val="title"/>
    <w:basedOn w:val="a0"/>
    <w:rsid w:val="00A97C0E"/>
  </w:style>
  <w:style w:type="character" w:customStyle="1" w:styleId="search-hl">
    <w:name w:val="search-hl"/>
    <w:basedOn w:val="a0"/>
    <w:rsid w:val="00A97C0E"/>
  </w:style>
  <w:style w:type="character" w:customStyle="1" w:styleId="edition">
    <w:name w:val="edition"/>
    <w:basedOn w:val="a0"/>
    <w:rsid w:val="00A97C0E"/>
  </w:style>
  <w:style w:type="character" w:customStyle="1" w:styleId="num">
    <w:name w:val="num"/>
    <w:basedOn w:val="a0"/>
    <w:rsid w:val="00A97C0E"/>
  </w:style>
  <w:style w:type="paragraph" w:styleId="aa">
    <w:name w:val="header"/>
    <w:basedOn w:val="a"/>
    <w:link w:val="ab"/>
    <w:uiPriority w:val="99"/>
    <w:semiHidden/>
    <w:unhideWhenUsed/>
    <w:rsid w:val="00E6212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62129"/>
  </w:style>
  <w:style w:type="paragraph" w:styleId="ac">
    <w:name w:val="footer"/>
    <w:basedOn w:val="a"/>
    <w:link w:val="ad"/>
    <w:uiPriority w:val="99"/>
    <w:unhideWhenUsed/>
    <w:rsid w:val="00E6212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62129"/>
  </w:style>
</w:styles>
</file>

<file path=word/webSettings.xml><?xml version="1.0" encoding="utf-8"?>
<w:webSettings xmlns:r="http://schemas.openxmlformats.org/officeDocument/2006/relationships" xmlns:w="http://schemas.openxmlformats.org/wordprocessingml/2006/main">
  <w:divs>
    <w:div w:id="49505535">
      <w:bodyDiv w:val="1"/>
      <w:marLeft w:val="0"/>
      <w:marRight w:val="0"/>
      <w:marTop w:val="0"/>
      <w:marBottom w:val="0"/>
      <w:divBdr>
        <w:top w:val="none" w:sz="0" w:space="0" w:color="auto"/>
        <w:left w:val="none" w:sz="0" w:space="0" w:color="auto"/>
        <w:bottom w:val="none" w:sz="0" w:space="0" w:color="auto"/>
        <w:right w:val="none" w:sz="0" w:space="0" w:color="auto"/>
      </w:divBdr>
    </w:div>
    <w:div w:id="82917205">
      <w:bodyDiv w:val="1"/>
      <w:marLeft w:val="0"/>
      <w:marRight w:val="0"/>
      <w:marTop w:val="0"/>
      <w:marBottom w:val="0"/>
      <w:divBdr>
        <w:top w:val="none" w:sz="0" w:space="0" w:color="auto"/>
        <w:left w:val="none" w:sz="0" w:space="0" w:color="auto"/>
        <w:bottom w:val="none" w:sz="0" w:space="0" w:color="auto"/>
        <w:right w:val="none" w:sz="0" w:space="0" w:color="auto"/>
      </w:divBdr>
    </w:div>
    <w:div w:id="389158748">
      <w:bodyDiv w:val="1"/>
      <w:marLeft w:val="0"/>
      <w:marRight w:val="0"/>
      <w:marTop w:val="0"/>
      <w:marBottom w:val="0"/>
      <w:divBdr>
        <w:top w:val="none" w:sz="0" w:space="0" w:color="auto"/>
        <w:left w:val="none" w:sz="0" w:space="0" w:color="auto"/>
        <w:bottom w:val="none" w:sz="0" w:space="0" w:color="auto"/>
        <w:right w:val="none" w:sz="0" w:space="0" w:color="auto"/>
      </w:divBdr>
    </w:div>
    <w:div w:id="445933656">
      <w:bodyDiv w:val="1"/>
      <w:marLeft w:val="0"/>
      <w:marRight w:val="0"/>
      <w:marTop w:val="0"/>
      <w:marBottom w:val="0"/>
      <w:divBdr>
        <w:top w:val="none" w:sz="0" w:space="0" w:color="auto"/>
        <w:left w:val="none" w:sz="0" w:space="0" w:color="auto"/>
        <w:bottom w:val="none" w:sz="0" w:space="0" w:color="auto"/>
        <w:right w:val="none" w:sz="0" w:space="0" w:color="auto"/>
      </w:divBdr>
      <w:divsChild>
        <w:div w:id="549076332">
          <w:marLeft w:val="0"/>
          <w:marRight w:val="0"/>
          <w:marTop w:val="0"/>
          <w:marBottom w:val="150"/>
          <w:divBdr>
            <w:top w:val="none" w:sz="0" w:space="0" w:color="auto"/>
            <w:left w:val="none" w:sz="0" w:space="0" w:color="auto"/>
            <w:bottom w:val="none" w:sz="0" w:space="0" w:color="auto"/>
            <w:right w:val="none" w:sz="0" w:space="0" w:color="auto"/>
          </w:divBdr>
        </w:div>
        <w:div w:id="1019117530">
          <w:marLeft w:val="0"/>
          <w:marRight w:val="0"/>
          <w:marTop w:val="0"/>
          <w:marBottom w:val="150"/>
          <w:divBdr>
            <w:top w:val="none" w:sz="0" w:space="0" w:color="auto"/>
            <w:left w:val="none" w:sz="0" w:space="0" w:color="auto"/>
            <w:bottom w:val="none" w:sz="0" w:space="0" w:color="auto"/>
            <w:right w:val="none" w:sz="0" w:space="0" w:color="auto"/>
          </w:divBdr>
          <w:divsChild>
            <w:div w:id="2134011508">
              <w:marLeft w:val="0"/>
              <w:marRight w:val="0"/>
              <w:marTop w:val="0"/>
              <w:marBottom w:val="0"/>
              <w:divBdr>
                <w:top w:val="none" w:sz="0" w:space="0" w:color="auto"/>
                <w:left w:val="none" w:sz="0" w:space="0" w:color="auto"/>
                <w:bottom w:val="none" w:sz="0" w:space="0" w:color="auto"/>
                <w:right w:val="none" w:sz="0" w:space="0" w:color="auto"/>
              </w:divBdr>
            </w:div>
            <w:div w:id="1960140718">
              <w:marLeft w:val="0"/>
              <w:marRight w:val="0"/>
              <w:marTop w:val="0"/>
              <w:marBottom w:val="0"/>
              <w:divBdr>
                <w:top w:val="none" w:sz="0" w:space="0" w:color="auto"/>
                <w:left w:val="none" w:sz="0" w:space="0" w:color="auto"/>
                <w:bottom w:val="none" w:sz="0" w:space="0" w:color="auto"/>
                <w:right w:val="none" w:sz="0" w:space="0" w:color="auto"/>
              </w:divBdr>
            </w:div>
          </w:divsChild>
        </w:div>
        <w:div w:id="278923452">
          <w:marLeft w:val="0"/>
          <w:marRight w:val="0"/>
          <w:marTop w:val="0"/>
          <w:marBottom w:val="150"/>
          <w:divBdr>
            <w:top w:val="none" w:sz="0" w:space="0" w:color="auto"/>
            <w:left w:val="none" w:sz="0" w:space="0" w:color="auto"/>
            <w:bottom w:val="none" w:sz="0" w:space="0" w:color="auto"/>
            <w:right w:val="none" w:sz="0" w:space="0" w:color="auto"/>
          </w:divBdr>
          <w:divsChild>
            <w:div w:id="20764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0597">
      <w:bodyDiv w:val="1"/>
      <w:marLeft w:val="0"/>
      <w:marRight w:val="0"/>
      <w:marTop w:val="0"/>
      <w:marBottom w:val="0"/>
      <w:divBdr>
        <w:top w:val="none" w:sz="0" w:space="0" w:color="auto"/>
        <w:left w:val="none" w:sz="0" w:space="0" w:color="auto"/>
        <w:bottom w:val="none" w:sz="0" w:space="0" w:color="auto"/>
        <w:right w:val="none" w:sz="0" w:space="0" w:color="auto"/>
      </w:divBdr>
      <w:divsChild>
        <w:div w:id="320961969">
          <w:marLeft w:val="0"/>
          <w:marRight w:val="0"/>
          <w:marTop w:val="0"/>
          <w:marBottom w:val="150"/>
          <w:divBdr>
            <w:top w:val="none" w:sz="0" w:space="0" w:color="auto"/>
            <w:left w:val="none" w:sz="0" w:space="0" w:color="auto"/>
            <w:bottom w:val="none" w:sz="0" w:space="0" w:color="auto"/>
            <w:right w:val="none" w:sz="0" w:space="0" w:color="auto"/>
          </w:divBdr>
          <w:divsChild>
            <w:div w:id="1907060760">
              <w:marLeft w:val="0"/>
              <w:marRight w:val="0"/>
              <w:marTop w:val="0"/>
              <w:marBottom w:val="0"/>
              <w:divBdr>
                <w:top w:val="none" w:sz="0" w:space="0" w:color="auto"/>
                <w:left w:val="none" w:sz="0" w:space="0" w:color="auto"/>
                <w:bottom w:val="none" w:sz="0" w:space="0" w:color="auto"/>
                <w:right w:val="none" w:sz="0" w:space="0" w:color="auto"/>
              </w:divBdr>
            </w:div>
            <w:div w:id="2138718863">
              <w:marLeft w:val="0"/>
              <w:marRight w:val="0"/>
              <w:marTop w:val="0"/>
              <w:marBottom w:val="0"/>
              <w:divBdr>
                <w:top w:val="none" w:sz="0" w:space="0" w:color="auto"/>
                <w:left w:val="none" w:sz="0" w:space="0" w:color="auto"/>
                <w:bottom w:val="none" w:sz="0" w:space="0" w:color="auto"/>
                <w:right w:val="none" w:sz="0" w:space="0" w:color="auto"/>
              </w:divBdr>
            </w:div>
          </w:divsChild>
        </w:div>
        <w:div w:id="1251889509">
          <w:marLeft w:val="0"/>
          <w:marRight w:val="0"/>
          <w:marTop w:val="0"/>
          <w:marBottom w:val="150"/>
          <w:divBdr>
            <w:top w:val="none" w:sz="0" w:space="0" w:color="auto"/>
            <w:left w:val="none" w:sz="0" w:space="0" w:color="auto"/>
            <w:bottom w:val="none" w:sz="0" w:space="0" w:color="auto"/>
            <w:right w:val="none" w:sz="0" w:space="0" w:color="auto"/>
          </w:divBdr>
          <w:divsChild>
            <w:div w:id="5237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040">
      <w:bodyDiv w:val="1"/>
      <w:marLeft w:val="0"/>
      <w:marRight w:val="0"/>
      <w:marTop w:val="0"/>
      <w:marBottom w:val="0"/>
      <w:divBdr>
        <w:top w:val="none" w:sz="0" w:space="0" w:color="auto"/>
        <w:left w:val="none" w:sz="0" w:space="0" w:color="auto"/>
        <w:bottom w:val="none" w:sz="0" w:space="0" w:color="auto"/>
        <w:right w:val="none" w:sz="0" w:space="0" w:color="auto"/>
      </w:divBdr>
    </w:div>
    <w:div w:id="1254699671">
      <w:bodyDiv w:val="1"/>
      <w:marLeft w:val="0"/>
      <w:marRight w:val="0"/>
      <w:marTop w:val="0"/>
      <w:marBottom w:val="0"/>
      <w:divBdr>
        <w:top w:val="none" w:sz="0" w:space="0" w:color="auto"/>
        <w:left w:val="none" w:sz="0" w:space="0" w:color="auto"/>
        <w:bottom w:val="none" w:sz="0" w:space="0" w:color="auto"/>
        <w:right w:val="none" w:sz="0" w:space="0" w:color="auto"/>
      </w:divBdr>
    </w:div>
    <w:div w:id="1289093735">
      <w:bodyDiv w:val="1"/>
      <w:marLeft w:val="0"/>
      <w:marRight w:val="0"/>
      <w:marTop w:val="0"/>
      <w:marBottom w:val="0"/>
      <w:divBdr>
        <w:top w:val="none" w:sz="0" w:space="0" w:color="auto"/>
        <w:left w:val="none" w:sz="0" w:space="0" w:color="auto"/>
        <w:bottom w:val="none" w:sz="0" w:space="0" w:color="auto"/>
        <w:right w:val="none" w:sz="0" w:space="0" w:color="auto"/>
      </w:divBdr>
    </w:div>
    <w:div w:id="1294822274">
      <w:bodyDiv w:val="1"/>
      <w:marLeft w:val="0"/>
      <w:marRight w:val="0"/>
      <w:marTop w:val="0"/>
      <w:marBottom w:val="0"/>
      <w:divBdr>
        <w:top w:val="none" w:sz="0" w:space="0" w:color="auto"/>
        <w:left w:val="none" w:sz="0" w:space="0" w:color="auto"/>
        <w:bottom w:val="none" w:sz="0" w:space="0" w:color="auto"/>
        <w:right w:val="none" w:sz="0" w:space="0" w:color="auto"/>
      </w:divBdr>
    </w:div>
    <w:div w:id="1519005529">
      <w:bodyDiv w:val="1"/>
      <w:marLeft w:val="0"/>
      <w:marRight w:val="0"/>
      <w:marTop w:val="0"/>
      <w:marBottom w:val="0"/>
      <w:divBdr>
        <w:top w:val="none" w:sz="0" w:space="0" w:color="auto"/>
        <w:left w:val="none" w:sz="0" w:space="0" w:color="auto"/>
        <w:bottom w:val="none" w:sz="0" w:space="0" w:color="auto"/>
        <w:right w:val="none" w:sz="0" w:space="0" w:color="auto"/>
      </w:divBdr>
    </w:div>
    <w:div w:id="1611890580">
      <w:bodyDiv w:val="1"/>
      <w:marLeft w:val="0"/>
      <w:marRight w:val="0"/>
      <w:marTop w:val="0"/>
      <w:marBottom w:val="0"/>
      <w:divBdr>
        <w:top w:val="none" w:sz="0" w:space="0" w:color="auto"/>
        <w:left w:val="none" w:sz="0" w:space="0" w:color="auto"/>
        <w:bottom w:val="none" w:sz="0" w:space="0" w:color="auto"/>
        <w:right w:val="none" w:sz="0" w:space="0" w:color="auto"/>
      </w:divBdr>
    </w:div>
    <w:div w:id="18923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enalreform.org" TargetMode="External"/><Relationship Id="rId3" Type="http://schemas.openxmlformats.org/officeDocument/2006/relationships/hyperlink" Target="http://cyberleninka.ru/journal/n/vestnik-adygeyskogo-gosudarstvennogo-universiteta" TargetMode="External"/><Relationship Id="rId7" Type="http://schemas.openxmlformats.org/officeDocument/2006/relationships/hyperlink" Target="http://cyberleninka.ru/journal/n/probely-v-rossiyskom-zakonodatelstve" TargetMode="External"/><Relationship Id="rId2" Type="http://schemas.openxmlformats.org/officeDocument/2006/relationships/hyperlink" Target="http://www.trunov.com/" TargetMode="External"/><Relationship Id="rId1" Type="http://schemas.openxmlformats.org/officeDocument/2006/relationships/hyperlink" Target="http://&#1087;&#1086;&#1079;&#1085;&#1072;&#1074;&#1072;&#1090;&#1077;&#1083;&#1100;&#1085;&#1099;&#1081;.&#1088;&#1092;/all/prestupnost-nesovershenoletnih.html" TargetMode="External"/><Relationship Id="rId6" Type="http://schemas.openxmlformats.org/officeDocument/2006/relationships/hyperlink" Target="http://cyberleninka.ru" TargetMode="External"/><Relationship Id="rId5" Type="http://schemas.openxmlformats.org/officeDocument/2006/relationships/hyperlink" Target="http://cyberleninka.ru/journal/n/vestnik-adygeyskogo-gosudarstvennogo-universiteta" TargetMode="External"/><Relationship Id="rId4" Type="http://schemas.openxmlformats.org/officeDocument/2006/relationships/hyperlink" Target="http://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9CDCF-CABB-4AAB-BD9D-C5E9218E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cp:revision>
  <dcterms:created xsi:type="dcterms:W3CDTF">2020-08-15T05:54:00Z</dcterms:created>
  <dcterms:modified xsi:type="dcterms:W3CDTF">2020-08-15T05:55:00Z</dcterms:modified>
</cp:coreProperties>
</file>