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8F" w:rsidRPr="00A53761" w:rsidRDefault="00D1269A" w:rsidP="00D1269A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761">
        <w:rPr>
          <w:rFonts w:ascii="Times New Roman" w:hAnsi="Times New Roman" w:cs="Times New Roman"/>
          <w:sz w:val="28"/>
          <w:szCs w:val="28"/>
        </w:rPr>
        <w:t xml:space="preserve">Проблемы обучения детей </w:t>
      </w:r>
      <w:proofErr w:type="spellStart"/>
      <w:r w:rsidRPr="00A53761">
        <w:rPr>
          <w:rFonts w:ascii="Times New Roman" w:hAnsi="Times New Roman" w:cs="Times New Roman"/>
          <w:sz w:val="28"/>
          <w:szCs w:val="28"/>
        </w:rPr>
        <w:t>билингвов</w:t>
      </w:r>
      <w:proofErr w:type="spellEnd"/>
    </w:p>
    <w:p w:rsidR="00A53761" w:rsidRDefault="00A53761" w:rsidP="00A5376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2A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современных социально – экономических</w:t>
      </w:r>
      <w:r w:rsidRPr="00D412A2">
        <w:rPr>
          <w:rFonts w:ascii="Times New Roman" w:hAnsi="Times New Roman" w:cs="Times New Roman"/>
          <w:sz w:val="28"/>
          <w:szCs w:val="28"/>
        </w:rPr>
        <w:t xml:space="preserve"> условиях </w:t>
      </w:r>
      <w:r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D412A2">
        <w:rPr>
          <w:rFonts w:ascii="Times New Roman" w:hAnsi="Times New Roman" w:cs="Times New Roman"/>
          <w:sz w:val="28"/>
          <w:szCs w:val="28"/>
        </w:rPr>
        <w:t xml:space="preserve"> сложилась новая образовательная ситуация, для которой характерны увеличение количества мигрантов, под которых требуется корректировать педагогический процесс. </w:t>
      </w:r>
    </w:p>
    <w:p w:rsidR="00A53761" w:rsidRPr="00D33F04" w:rsidRDefault="00A53761" w:rsidP="00A5376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F04">
        <w:rPr>
          <w:rFonts w:ascii="Times New Roman" w:hAnsi="Times New Roman" w:cs="Times New Roman"/>
          <w:sz w:val="28"/>
          <w:szCs w:val="28"/>
        </w:rPr>
        <w:t>Всех учащихся-мигрантов можно разделить на две группы:</w:t>
      </w:r>
    </w:p>
    <w:p w:rsidR="00A53761" w:rsidRPr="00D33F04" w:rsidRDefault="00A53761" w:rsidP="00A5376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F04">
        <w:rPr>
          <w:rFonts w:ascii="Times New Roman" w:hAnsi="Times New Roman" w:cs="Times New Roman"/>
          <w:sz w:val="28"/>
          <w:szCs w:val="28"/>
        </w:rPr>
        <w:t>— учащиеся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F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F04">
        <w:rPr>
          <w:rFonts w:ascii="Times New Roman" w:hAnsi="Times New Roman" w:cs="Times New Roman"/>
          <w:sz w:val="28"/>
          <w:szCs w:val="28"/>
        </w:rPr>
        <w:t>билингвы – это учащиеся, в се</w:t>
      </w:r>
      <w:r>
        <w:rPr>
          <w:rFonts w:ascii="Times New Roman" w:hAnsi="Times New Roman" w:cs="Times New Roman"/>
          <w:sz w:val="28"/>
          <w:szCs w:val="28"/>
        </w:rPr>
        <w:t>мьях которых говорят как на своё</w:t>
      </w:r>
      <w:r w:rsidRPr="00D33F04">
        <w:rPr>
          <w:rFonts w:ascii="Times New Roman" w:hAnsi="Times New Roman" w:cs="Times New Roman"/>
          <w:sz w:val="28"/>
          <w:szCs w:val="28"/>
        </w:rPr>
        <w:t>м родном языке, так и на русском языке. Многие из таких учеников никогда не были на своей исторической родине. Для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F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F04">
        <w:rPr>
          <w:rFonts w:ascii="Times New Roman" w:hAnsi="Times New Roman" w:cs="Times New Roman"/>
          <w:sz w:val="28"/>
          <w:szCs w:val="28"/>
        </w:rPr>
        <w:t>билингвов</w:t>
      </w:r>
      <w:proofErr w:type="spellEnd"/>
      <w:r w:rsidRPr="00D33F04">
        <w:rPr>
          <w:rFonts w:ascii="Times New Roman" w:hAnsi="Times New Roman" w:cs="Times New Roman"/>
          <w:sz w:val="28"/>
          <w:szCs w:val="28"/>
        </w:rPr>
        <w:t xml:space="preserve"> русский язык является почти родным. К тому же в школе они еще изучают и иностранный язык. Как правило, такие учащиеся коммуникабельны, они свободно говорят по-русски, </w:t>
      </w:r>
      <w:r>
        <w:rPr>
          <w:rFonts w:ascii="Times New Roman" w:hAnsi="Times New Roman" w:cs="Times New Roman"/>
          <w:sz w:val="28"/>
          <w:szCs w:val="28"/>
        </w:rPr>
        <w:t>но испытывают затруднения</w:t>
      </w:r>
      <w:r w:rsidRPr="00D33F04">
        <w:rPr>
          <w:rFonts w:ascii="Times New Roman" w:hAnsi="Times New Roman" w:cs="Times New Roman"/>
          <w:sz w:val="28"/>
          <w:szCs w:val="28"/>
        </w:rPr>
        <w:t xml:space="preserve"> в использовании официально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F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F04">
        <w:rPr>
          <w:rFonts w:ascii="Times New Roman" w:hAnsi="Times New Roman" w:cs="Times New Roman"/>
          <w:sz w:val="28"/>
          <w:szCs w:val="28"/>
        </w:rPr>
        <w:t>делового, публицистического, научного стилей речи.</w:t>
      </w:r>
    </w:p>
    <w:p w:rsidR="00A53761" w:rsidRDefault="00A53761" w:rsidP="00A5376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F04">
        <w:rPr>
          <w:rFonts w:ascii="Times New Roman" w:hAnsi="Times New Roman" w:cs="Times New Roman"/>
          <w:sz w:val="28"/>
          <w:szCs w:val="28"/>
        </w:rPr>
        <w:t>— учащиеся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F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F04">
        <w:rPr>
          <w:rFonts w:ascii="Times New Roman" w:hAnsi="Times New Roman" w:cs="Times New Roman"/>
          <w:sz w:val="28"/>
          <w:szCs w:val="28"/>
        </w:rPr>
        <w:t>инофоны</w:t>
      </w:r>
      <w:proofErr w:type="spellEnd"/>
      <w:r w:rsidRPr="00D33F04">
        <w:rPr>
          <w:rFonts w:ascii="Times New Roman" w:hAnsi="Times New Roman" w:cs="Times New Roman"/>
          <w:sz w:val="28"/>
          <w:szCs w:val="28"/>
        </w:rPr>
        <w:t xml:space="preserve"> – это учащиеся, чьи семьи недавно мигрировали. Учащиеся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F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F04">
        <w:rPr>
          <w:rFonts w:ascii="Times New Roman" w:hAnsi="Times New Roman" w:cs="Times New Roman"/>
          <w:sz w:val="28"/>
          <w:szCs w:val="28"/>
        </w:rPr>
        <w:t>инофоны</w:t>
      </w:r>
      <w:proofErr w:type="spellEnd"/>
      <w:r w:rsidRPr="00D33F04">
        <w:rPr>
          <w:rFonts w:ascii="Times New Roman" w:hAnsi="Times New Roman" w:cs="Times New Roman"/>
          <w:sz w:val="28"/>
          <w:szCs w:val="28"/>
        </w:rPr>
        <w:t xml:space="preserve"> владеют иными фоновыми знаниями, русским же языком они владеют лишь на пороговом уровне, на так называемом бытовом уровне. </w:t>
      </w:r>
      <w:r>
        <w:rPr>
          <w:rFonts w:ascii="Times New Roman" w:hAnsi="Times New Roman" w:cs="Times New Roman"/>
          <w:sz w:val="28"/>
          <w:szCs w:val="28"/>
        </w:rPr>
        <w:t>Дома в таких семьях говорят на родном языке.</w:t>
      </w:r>
    </w:p>
    <w:p w:rsidR="00A53761" w:rsidRDefault="00A53761" w:rsidP="00A5376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32E">
        <w:rPr>
          <w:rFonts w:ascii="Times New Roman" w:hAnsi="Times New Roman" w:cs="Times New Roman"/>
          <w:sz w:val="28"/>
          <w:szCs w:val="28"/>
        </w:rPr>
        <w:t xml:space="preserve">Проблемы обучения </w:t>
      </w:r>
      <w:proofErr w:type="spellStart"/>
      <w:r w:rsidRPr="00B6432E">
        <w:rPr>
          <w:rFonts w:ascii="Times New Roman" w:hAnsi="Times New Roman" w:cs="Times New Roman"/>
          <w:sz w:val="28"/>
          <w:szCs w:val="28"/>
        </w:rPr>
        <w:t>билингвов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32E">
        <w:rPr>
          <w:rFonts w:ascii="Times New Roman" w:hAnsi="Times New Roman" w:cs="Times New Roman"/>
          <w:sz w:val="28"/>
          <w:szCs w:val="28"/>
        </w:rPr>
        <w:t>возникают в таких образовательных учреждениях, где компактно поселяются и проживают этно-группы населения (таджики, узбеки, выходцы с Северного Кавказа</w:t>
      </w:r>
      <w:r>
        <w:rPr>
          <w:rFonts w:ascii="Times New Roman" w:hAnsi="Times New Roman" w:cs="Times New Roman"/>
          <w:sz w:val="28"/>
          <w:szCs w:val="28"/>
        </w:rPr>
        <w:t>, цыгане</w:t>
      </w:r>
      <w:r w:rsidRPr="00B643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C1E" w:rsidRDefault="00054C1E" w:rsidP="00054C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D1F">
        <w:rPr>
          <w:rFonts w:ascii="Times New Roman" w:hAnsi="Times New Roman" w:cs="Times New Roman"/>
          <w:sz w:val="28"/>
          <w:szCs w:val="28"/>
        </w:rPr>
        <w:t xml:space="preserve">Мы рассматриваем в качестве </w:t>
      </w:r>
      <w:proofErr w:type="spellStart"/>
      <w:r w:rsidRPr="00870D1F">
        <w:rPr>
          <w:rFonts w:ascii="Times New Roman" w:hAnsi="Times New Roman" w:cs="Times New Roman"/>
          <w:sz w:val="28"/>
          <w:szCs w:val="28"/>
        </w:rPr>
        <w:t>билингвов</w:t>
      </w:r>
      <w:proofErr w:type="spellEnd"/>
      <w:r w:rsidRPr="00870D1F">
        <w:rPr>
          <w:rFonts w:ascii="Times New Roman" w:hAnsi="Times New Roman" w:cs="Times New Roman"/>
          <w:sz w:val="28"/>
          <w:szCs w:val="28"/>
        </w:rPr>
        <w:t xml:space="preserve"> детей цыган.</w:t>
      </w:r>
      <w:r>
        <w:rPr>
          <w:rFonts w:ascii="Times New Roman" w:hAnsi="Times New Roman" w:cs="Times New Roman"/>
          <w:sz w:val="28"/>
          <w:szCs w:val="28"/>
        </w:rPr>
        <w:t xml:space="preserve"> В нашей школе обучается 43% детей цыганской национальности, 5% детей мигрантов и 52% русских детей. </w:t>
      </w:r>
      <w:r w:rsidRPr="008C318D">
        <w:rPr>
          <w:rFonts w:ascii="Times New Roman" w:hAnsi="Times New Roman" w:cs="Times New Roman"/>
          <w:sz w:val="28"/>
          <w:szCs w:val="28"/>
        </w:rPr>
        <w:t xml:space="preserve">Цыганские ученики обучаются </w:t>
      </w:r>
      <w:r>
        <w:rPr>
          <w:rFonts w:ascii="Times New Roman" w:hAnsi="Times New Roman" w:cs="Times New Roman"/>
          <w:sz w:val="28"/>
          <w:szCs w:val="28"/>
        </w:rPr>
        <w:t>в нашей школе</w:t>
      </w:r>
      <w:r w:rsidRPr="008C318D">
        <w:rPr>
          <w:rFonts w:ascii="Times New Roman" w:hAnsi="Times New Roman" w:cs="Times New Roman"/>
          <w:sz w:val="28"/>
          <w:szCs w:val="28"/>
        </w:rPr>
        <w:t xml:space="preserve"> уже более 40 ле</w:t>
      </w:r>
      <w:r>
        <w:rPr>
          <w:rFonts w:ascii="Times New Roman" w:hAnsi="Times New Roman" w:cs="Times New Roman"/>
          <w:sz w:val="28"/>
          <w:szCs w:val="28"/>
        </w:rPr>
        <w:t>т - с момента возникновения посё</w:t>
      </w:r>
      <w:r w:rsidRPr="008C318D">
        <w:rPr>
          <w:rFonts w:ascii="Times New Roman" w:hAnsi="Times New Roman" w:cs="Times New Roman"/>
          <w:sz w:val="28"/>
          <w:szCs w:val="28"/>
        </w:rPr>
        <w:t>лка</w:t>
      </w:r>
      <w:r>
        <w:rPr>
          <w:rFonts w:ascii="Times New Roman" w:hAnsi="Times New Roman" w:cs="Times New Roman"/>
          <w:sz w:val="28"/>
          <w:szCs w:val="28"/>
        </w:rPr>
        <w:t>. Школа</w:t>
      </w:r>
      <w:r w:rsidRPr="00995AA3">
        <w:rPr>
          <w:rFonts w:ascii="Times New Roman" w:hAnsi="Times New Roman" w:cs="Times New Roman"/>
          <w:sz w:val="28"/>
          <w:szCs w:val="28"/>
        </w:rPr>
        <w:t xml:space="preserve"> является культурно-образовательным центром микрорайона с компактным проживанием цыганской общины. По количеству обучающихся в нашей школе детей цыган, мы являемся одной из самых многочислен</w:t>
      </w:r>
      <w:r>
        <w:rPr>
          <w:rFonts w:ascii="Times New Roman" w:hAnsi="Times New Roman" w:cs="Times New Roman"/>
          <w:sz w:val="28"/>
          <w:szCs w:val="28"/>
        </w:rPr>
        <w:t xml:space="preserve">ных в городе Рязани. </w:t>
      </w:r>
    </w:p>
    <w:p w:rsidR="00054C1E" w:rsidRDefault="00054C1E" w:rsidP="00054C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 цыганской национальности вызывает</w:t>
      </w:r>
      <w:r w:rsidRPr="00995AA3">
        <w:rPr>
          <w:rFonts w:ascii="Times New Roman" w:hAnsi="Times New Roman" w:cs="Times New Roman"/>
          <w:sz w:val="28"/>
          <w:szCs w:val="28"/>
        </w:rPr>
        <w:t xml:space="preserve"> целый ряд проблем: социальная и психологическая адаптации ученика к новой культуре, привитие новых привычек, традиций и обычаев, новых ценностных ориентиров и отношений в коллективе. Следовательно, возникают вопросы: «Как организовать учебный процесс?», «Как вписать в него работу с эт</w:t>
      </w:r>
      <w:r>
        <w:rPr>
          <w:rFonts w:ascii="Times New Roman" w:hAnsi="Times New Roman" w:cs="Times New Roman"/>
          <w:sz w:val="28"/>
          <w:szCs w:val="28"/>
        </w:rPr>
        <w:t>ими детьми?», «С чего начать?».</w:t>
      </w:r>
    </w:p>
    <w:p w:rsidR="00EE13CA" w:rsidRDefault="00EE13CA" w:rsidP="00EE13C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18D">
        <w:rPr>
          <w:rFonts w:ascii="Times New Roman" w:hAnsi="Times New Roman" w:cs="Times New Roman"/>
          <w:sz w:val="28"/>
          <w:szCs w:val="28"/>
        </w:rPr>
        <w:t>При первичном обследовании периода адаптации  все учащиеся цыганской национальности  показывают  высокую школьную мотивацию и учебную активность. Однако, как правило, школа привлекает не</w:t>
      </w:r>
      <w:r>
        <w:rPr>
          <w:rFonts w:ascii="Times New Roman" w:hAnsi="Times New Roman" w:cs="Times New Roman"/>
          <w:sz w:val="28"/>
          <w:szCs w:val="28"/>
        </w:rPr>
        <w:t xml:space="preserve"> учебными ситуациями, а  атрибутикой</w:t>
      </w:r>
      <w:r w:rsidRPr="008C318D">
        <w:rPr>
          <w:rFonts w:ascii="Times New Roman" w:hAnsi="Times New Roman" w:cs="Times New Roman"/>
          <w:sz w:val="28"/>
          <w:szCs w:val="28"/>
        </w:rPr>
        <w:t xml:space="preserve"> школьника, желание быть у</w:t>
      </w:r>
      <w:r>
        <w:rPr>
          <w:rFonts w:ascii="Times New Roman" w:hAnsi="Times New Roman" w:cs="Times New Roman"/>
          <w:sz w:val="28"/>
          <w:szCs w:val="28"/>
        </w:rPr>
        <w:t>чениками как старшие братья и сё</w:t>
      </w:r>
      <w:r w:rsidRPr="008C318D">
        <w:rPr>
          <w:rFonts w:ascii="Times New Roman" w:hAnsi="Times New Roman" w:cs="Times New Roman"/>
          <w:sz w:val="28"/>
          <w:szCs w:val="28"/>
        </w:rPr>
        <w:t>стры</w:t>
      </w:r>
      <w:r>
        <w:rPr>
          <w:rFonts w:ascii="Times New Roman" w:hAnsi="Times New Roman" w:cs="Times New Roman"/>
          <w:sz w:val="28"/>
          <w:szCs w:val="28"/>
        </w:rPr>
        <w:t>, различные праздники, которые они очень любят.</w:t>
      </w:r>
    </w:p>
    <w:p w:rsidR="00EE13CA" w:rsidRPr="00A525F4" w:rsidRDefault="00EE13CA" w:rsidP="00EE13C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5F4">
        <w:rPr>
          <w:rFonts w:ascii="Times New Roman" w:hAnsi="Times New Roman" w:cs="Times New Roman"/>
          <w:sz w:val="28"/>
          <w:szCs w:val="28"/>
        </w:rPr>
        <w:lastRenderedPageBreak/>
        <w:t xml:space="preserve">В основном воспитанием детей в цыганских семьях занимается женщина. </w:t>
      </w:r>
      <w:proofErr w:type="gramStart"/>
      <w:r w:rsidRPr="00A525F4">
        <w:rPr>
          <w:rFonts w:ascii="Times New Roman" w:hAnsi="Times New Roman" w:cs="Times New Roman"/>
          <w:sz w:val="28"/>
          <w:szCs w:val="28"/>
        </w:rPr>
        <w:t>Но кроме этого она имеет и множество других обязанностей: зарабатывание денег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A525F4">
        <w:rPr>
          <w:rFonts w:ascii="Times New Roman" w:hAnsi="Times New Roman" w:cs="Times New Roman"/>
          <w:sz w:val="28"/>
          <w:szCs w:val="28"/>
        </w:rPr>
        <w:t>опрошайничество у цыган связано с индийской философией: чтобы улучшить карму, надо давать подаяние.</w:t>
      </w:r>
      <w:proofErr w:type="gramEnd"/>
      <w:r w:rsidRPr="00A525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25F4">
        <w:rPr>
          <w:rFonts w:ascii="Times New Roman" w:hAnsi="Times New Roman" w:cs="Times New Roman"/>
          <w:sz w:val="28"/>
          <w:szCs w:val="28"/>
        </w:rPr>
        <w:t xml:space="preserve">Значит, должен быть кто-то, кто это подаяние </w:t>
      </w:r>
      <w:r>
        <w:rPr>
          <w:rFonts w:ascii="Times New Roman" w:hAnsi="Times New Roman" w:cs="Times New Roman"/>
          <w:sz w:val="28"/>
          <w:szCs w:val="28"/>
        </w:rPr>
        <w:t>принимал бы)</w:t>
      </w:r>
      <w:r w:rsidRPr="00A525F4">
        <w:rPr>
          <w:rFonts w:ascii="Times New Roman" w:hAnsi="Times New Roman" w:cs="Times New Roman"/>
          <w:sz w:val="28"/>
          <w:szCs w:val="28"/>
        </w:rPr>
        <w:t>, готовка на большую семью, стирка, уборка и много других мелочей.</w:t>
      </w:r>
      <w:proofErr w:type="gramEnd"/>
      <w:r w:rsidRPr="00A525F4">
        <w:rPr>
          <w:rFonts w:ascii="Times New Roman" w:hAnsi="Times New Roman" w:cs="Times New Roman"/>
          <w:sz w:val="28"/>
          <w:szCs w:val="28"/>
        </w:rPr>
        <w:t xml:space="preserve"> Следовательно, на воспитание ребёнка времени не остаё</w:t>
      </w:r>
      <w:r>
        <w:rPr>
          <w:rFonts w:ascii="Times New Roman" w:hAnsi="Times New Roman" w:cs="Times New Roman"/>
          <w:sz w:val="28"/>
          <w:szCs w:val="28"/>
        </w:rPr>
        <w:t xml:space="preserve">тся. Другой причиной является слабая </w:t>
      </w:r>
      <w:r w:rsidRPr="00A525F4">
        <w:rPr>
          <w:rFonts w:ascii="Times New Roman" w:hAnsi="Times New Roman" w:cs="Times New Roman"/>
          <w:sz w:val="28"/>
          <w:szCs w:val="28"/>
        </w:rPr>
        <w:t>грамотность самих родителей.</w:t>
      </w:r>
    </w:p>
    <w:p w:rsidR="00EE13CA" w:rsidRDefault="00EE13CA" w:rsidP="00EE13C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5F4">
        <w:rPr>
          <w:rFonts w:ascii="Times New Roman" w:hAnsi="Times New Roman" w:cs="Times New Roman"/>
          <w:sz w:val="28"/>
          <w:szCs w:val="28"/>
        </w:rPr>
        <w:t>Для детей, которым приходится обучаться в русскоязычной школе, проблема овладения языковыми нормами и речевыми правилами становится довольно острой. Материал, преподаваемый на малознакомом языке, усваивается с затруднением, слабость в знаниях накапливается, вследствие чего ученик не достигает высоких результатов. Дома, в быту, в общении с родственниками дети употребляют родной язык с оправданной целью его сохранения.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5F4">
        <w:rPr>
          <w:rFonts w:ascii="Times New Roman" w:hAnsi="Times New Roman" w:cs="Times New Roman"/>
          <w:sz w:val="28"/>
          <w:szCs w:val="28"/>
        </w:rPr>
        <w:t>Зачастую родители знают русский язык хуже, чем дети. Помочь не могут. Вот и приходится значение непонятных слов объяснять в зависимости от контекста, по ситуации.</w:t>
      </w:r>
    </w:p>
    <w:p w:rsidR="00EE13CA" w:rsidRDefault="00EE13CA" w:rsidP="00EE13C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6A0">
        <w:rPr>
          <w:rFonts w:ascii="Times New Roman" w:hAnsi="Times New Roman" w:cs="Times New Roman"/>
          <w:sz w:val="28"/>
          <w:szCs w:val="28"/>
        </w:rPr>
        <w:t>По своим национальным особенностям цыгане  - шумные, эмоциональные люди, их трудно призвать к порядку. В результате этого дети часто, не поднимая руку и не дожидаясь, когда спросит учитель, просто выкрикивают ответ на уроке.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6A0">
        <w:rPr>
          <w:rFonts w:ascii="Times New Roman" w:hAnsi="Times New Roman" w:cs="Times New Roman"/>
          <w:sz w:val="28"/>
          <w:szCs w:val="28"/>
        </w:rPr>
        <w:t>В течение всего 1 класса учитель приучает детей соблюдать нормы поведения в школе.</w:t>
      </w:r>
    </w:p>
    <w:p w:rsidR="00EE13CA" w:rsidRDefault="00EE13CA" w:rsidP="00EE13C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703">
        <w:rPr>
          <w:rFonts w:ascii="Times New Roman" w:hAnsi="Times New Roman" w:cs="Times New Roman"/>
          <w:sz w:val="28"/>
          <w:szCs w:val="28"/>
        </w:rPr>
        <w:t xml:space="preserve">При организации учебного процесса учителя учитывают особенности детей - </w:t>
      </w:r>
      <w:proofErr w:type="spellStart"/>
      <w:r w:rsidRPr="00DF7703">
        <w:rPr>
          <w:rFonts w:ascii="Times New Roman" w:hAnsi="Times New Roman" w:cs="Times New Roman"/>
          <w:sz w:val="28"/>
          <w:szCs w:val="28"/>
        </w:rPr>
        <w:t>билингвов</w:t>
      </w:r>
      <w:proofErr w:type="spellEnd"/>
      <w:r w:rsidRPr="00DF7703">
        <w:rPr>
          <w:rFonts w:ascii="Times New Roman" w:hAnsi="Times New Roman" w:cs="Times New Roman"/>
          <w:sz w:val="28"/>
          <w:szCs w:val="28"/>
        </w:rPr>
        <w:t>, такие как восприятие информации и обучение через образное мышление, неосознанность книги как источника информации и знаний. Это накладывает серьезные трудности при обучении грамоте, русскому языку, литерат</w:t>
      </w:r>
      <w:r>
        <w:rPr>
          <w:rFonts w:ascii="Times New Roman" w:hAnsi="Times New Roman" w:cs="Times New Roman"/>
          <w:sz w:val="28"/>
          <w:szCs w:val="28"/>
        </w:rPr>
        <w:t>урному чтению</w:t>
      </w:r>
      <w:r w:rsidRPr="00DF7703">
        <w:rPr>
          <w:rFonts w:ascii="Times New Roman" w:hAnsi="Times New Roman" w:cs="Times New Roman"/>
          <w:sz w:val="28"/>
          <w:szCs w:val="28"/>
        </w:rPr>
        <w:t>.</w:t>
      </w:r>
    </w:p>
    <w:p w:rsidR="00FE16D6" w:rsidRPr="00DF7703" w:rsidRDefault="00FE16D6" w:rsidP="00EE13C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 концептом мировосприятия цыган является резкое противопоставление своей и чужой культур. На этом фоне различие в языковых моделях является причиной того, что письменная традиция и книжная культура воспринимаются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чуждые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несвойственные цыганам.</w:t>
      </w:r>
    </w:p>
    <w:p w:rsidR="00A53761" w:rsidRDefault="00EE13CA" w:rsidP="00FE16D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703">
        <w:rPr>
          <w:rFonts w:ascii="Times New Roman" w:hAnsi="Times New Roman" w:cs="Times New Roman"/>
          <w:sz w:val="28"/>
          <w:szCs w:val="28"/>
        </w:rPr>
        <w:t>Сложности в обучении детей цыган связано, прежде всего, с методиками сближения моделей устного (цыганского) и  письменного (русского) языков. Так как, в отличие от других языков цыганский язык письменности не имеет</w:t>
      </w:r>
      <w:r w:rsidR="00FE16D6">
        <w:rPr>
          <w:rFonts w:ascii="Times New Roman" w:hAnsi="Times New Roman" w:cs="Times New Roman"/>
          <w:sz w:val="28"/>
          <w:szCs w:val="28"/>
        </w:rPr>
        <w:t xml:space="preserve">. </w:t>
      </w:r>
      <w:r w:rsidR="00484056">
        <w:rPr>
          <w:rFonts w:ascii="Times New Roman" w:hAnsi="Times New Roman" w:cs="Times New Roman"/>
          <w:sz w:val="28"/>
          <w:szCs w:val="28"/>
        </w:rPr>
        <w:t>Именно различная природа восприятия и обучения у носителей письменной и устной традиций лежит в основе школьных проблем детей цыган. Так, образная природа восприятия материала, полученного устным путём, отсутствие языковой нормы, как в произношении, так и в письменной фиксации цыганских слов, являются причиной свободного отношения к письменной языковой норме.</w:t>
      </w:r>
    </w:p>
    <w:p w:rsidR="008C507D" w:rsidRDefault="008C507D" w:rsidP="00FE16D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Так, носители устной культуры лучше усваивают знания в процессе урока, если высока доля иллюстративного материала</w:t>
      </w:r>
      <w:r w:rsidR="0011363A">
        <w:rPr>
          <w:rFonts w:ascii="Times New Roman" w:hAnsi="Times New Roman" w:cs="Times New Roman"/>
          <w:sz w:val="28"/>
          <w:szCs w:val="28"/>
        </w:rPr>
        <w:t>, опирающегося на образность, пространственное воображение, различные аспекты чувственного восприятия (зрения и осязания)</w:t>
      </w:r>
      <w:r w:rsidR="00A042A3">
        <w:rPr>
          <w:rFonts w:ascii="Times New Roman" w:hAnsi="Times New Roman" w:cs="Times New Roman"/>
          <w:sz w:val="28"/>
          <w:szCs w:val="28"/>
        </w:rPr>
        <w:t>. Дети, даже не умеющие читать и писать, хорошо и быстро осваивают компьютерные методики и хорошо воспринимают ауди</w:t>
      </w:r>
      <w:proofErr w:type="gramStart"/>
      <w:r w:rsidR="00A042A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042A3">
        <w:rPr>
          <w:rFonts w:ascii="Times New Roman" w:hAnsi="Times New Roman" w:cs="Times New Roman"/>
          <w:sz w:val="28"/>
          <w:szCs w:val="28"/>
        </w:rPr>
        <w:t xml:space="preserve"> и изобразительный материал, в том числе анимационный.</w:t>
      </w:r>
    </w:p>
    <w:p w:rsidR="00A042A3" w:rsidRDefault="00A042A3" w:rsidP="00FE16D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следует учитывать, что закрепление знаний, которое может вызвать затруднения у детей этнических цыган, даже при быстроте их первоначального восприятия, связано с интересом</w:t>
      </w:r>
      <w:r w:rsidR="00A3037E">
        <w:rPr>
          <w:rFonts w:ascii="Times New Roman" w:hAnsi="Times New Roman" w:cs="Times New Roman"/>
          <w:sz w:val="28"/>
          <w:szCs w:val="28"/>
        </w:rPr>
        <w:t xml:space="preserve"> непосредственного применения их в практической жизни и с практикой использования их в непосредственном окружении ребёнка.</w:t>
      </w:r>
    </w:p>
    <w:p w:rsidR="00A3037E" w:rsidRDefault="00A3037E" w:rsidP="00FE16D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όльшую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847209">
        <w:rPr>
          <w:rFonts w:ascii="Times New Roman" w:hAnsi="Times New Roman" w:cs="Times New Roman"/>
          <w:sz w:val="28"/>
          <w:szCs w:val="28"/>
        </w:rPr>
        <w:t xml:space="preserve">знаний об устройстве общества и человеческих взаимоотношений цыгане получают непосредственной жизненной практики общения (внутрисемейная, внутриобщинная), которая формирует их отношение к миру. Носители устной традиции тонко чувствуют нюансы </w:t>
      </w:r>
      <w:r w:rsidR="00675E7F">
        <w:rPr>
          <w:rFonts w:ascii="Times New Roman" w:hAnsi="Times New Roman" w:cs="Times New Roman"/>
          <w:sz w:val="28"/>
          <w:szCs w:val="28"/>
        </w:rPr>
        <w:t>взаимоотношений, что в определённой степени компенсирует недостаточность образования и определяет точность и зрелость психологических оценок и выбора социального поведения. Понимание этой особенности мироощущения цыган выразилось в цыганской поговорке: «Для цыгана пять классов – академия».</w:t>
      </w:r>
    </w:p>
    <w:p w:rsidR="00675E7F" w:rsidRDefault="00D87860" w:rsidP="00FE16D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Отдельной проблемой является ситуация билингвизма (двуязычия) у детей цыган, причём неправильное осмысление и употребление смысловых и грамматических конструкций языка окружающего населения. </w:t>
      </w:r>
    </w:p>
    <w:p w:rsidR="00D87860" w:rsidRDefault="00D87860" w:rsidP="00FE16D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Билингвизм, существующий в ситуации, когда родной язык является бесписьменным, создаёт особые педагогические и методические проблемы в обучении. Двуязычие неизбежно и закономерно вызывает своеобразную антагонистическую борьбу между присущими каждой из языковых систем ассоциативные тенденции</w:t>
      </w:r>
      <w:r w:rsidR="00DD0906">
        <w:rPr>
          <w:rFonts w:ascii="Times New Roman" w:hAnsi="Times New Roman" w:cs="Times New Roman"/>
          <w:sz w:val="28"/>
          <w:szCs w:val="28"/>
        </w:rPr>
        <w:t>. Так, у двуязычных детей, импульс, идущий от мозга</w:t>
      </w:r>
      <w:r w:rsidR="009E51DC">
        <w:rPr>
          <w:rFonts w:ascii="Times New Roman" w:hAnsi="Times New Roman" w:cs="Times New Roman"/>
          <w:sz w:val="28"/>
          <w:szCs w:val="28"/>
        </w:rPr>
        <w:t xml:space="preserve"> к речевому центру при выборе слова, вызывает не одну, а две ассоциативных связи, между которыми может возникнуть конкуренция, что приводит к торможению мыслительного и речевого процессов.</w:t>
      </w:r>
      <w:r w:rsidR="009E51DC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9E51DC" w:rsidRDefault="006E0886" w:rsidP="00FE16D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Назовём эту особенность устным билингвизмом. Он связан с особым типом родной языковой культуры, которая на протяжении столетий являлась культурой исключительно устной речи, т.е. её языковая система функционировала</w:t>
      </w:r>
      <w:r w:rsidR="00054A0B">
        <w:rPr>
          <w:rFonts w:ascii="Times New Roman" w:hAnsi="Times New Roman" w:cs="Times New Roman"/>
          <w:sz w:val="28"/>
          <w:szCs w:val="28"/>
        </w:rPr>
        <w:t xml:space="preserve"> как бесписьменная модель, что особенно характерно для обществ, сохранивших значительные черты родового строя.</w:t>
      </w:r>
    </w:p>
    <w:p w:rsidR="001D7A72" w:rsidRDefault="003E3AE5" w:rsidP="00FE16D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 билингвизма у цыган состоит в том, что он является спонтанным, часто вызывающим неправильное осмысление и употребление смысловых и грамматических конструкций языка окружающего населения.</w:t>
      </w:r>
    </w:p>
    <w:p w:rsidR="00F07FD2" w:rsidRDefault="00F07FD2" w:rsidP="0042740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Особенности ментальности этнических цыган во многом</w:t>
      </w:r>
      <w:r w:rsidR="001C4EF9">
        <w:rPr>
          <w:rFonts w:ascii="Times New Roman" w:hAnsi="Times New Roman" w:cs="Times New Roman"/>
          <w:sz w:val="28"/>
          <w:szCs w:val="28"/>
        </w:rPr>
        <w:t xml:space="preserve"> связаны с тем, что в цыганской культуре продолжают сохраняться пережитки традиции устной</w:t>
      </w:r>
      <w:r w:rsidR="00337439">
        <w:rPr>
          <w:rFonts w:ascii="Times New Roman" w:hAnsi="Times New Roman" w:cs="Times New Roman"/>
          <w:sz w:val="28"/>
          <w:szCs w:val="28"/>
        </w:rPr>
        <w:t xml:space="preserve"> культуры, которая определяет и особенности обучения цыганских детей, связанные:</w:t>
      </w:r>
    </w:p>
    <w:p w:rsidR="00337439" w:rsidRDefault="00337439" w:rsidP="0042740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системой ценностей:</w:t>
      </w:r>
    </w:p>
    <w:p w:rsidR="00337439" w:rsidRDefault="00337439" w:rsidP="00427409">
      <w:pPr>
        <w:pStyle w:val="a6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культуре цыган ценностью обладает устное слово;</w:t>
      </w:r>
    </w:p>
    <w:p w:rsidR="00427409" w:rsidRDefault="00337439" w:rsidP="00427409">
      <w:pPr>
        <w:pStyle w:val="a6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повседневной жизни книги не используются как практический источник знаний и информации;</w:t>
      </w:r>
      <w:r w:rsidR="00427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409" w:rsidRDefault="00337439" w:rsidP="003F61A4">
      <w:pPr>
        <w:pStyle w:val="a6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37439">
        <w:rPr>
          <w:rFonts w:ascii="Times New Roman" w:hAnsi="Times New Roman" w:cs="Times New Roman"/>
          <w:sz w:val="28"/>
          <w:szCs w:val="28"/>
        </w:rPr>
        <w:t xml:space="preserve"> </w:t>
      </w:r>
      <w:r w:rsidR="00427409">
        <w:rPr>
          <w:rFonts w:ascii="Times New Roman" w:hAnsi="Times New Roman" w:cs="Times New Roman"/>
          <w:sz w:val="28"/>
          <w:szCs w:val="28"/>
        </w:rPr>
        <w:t>с моделью коммуникации:</w:t>
      </w:r>
    </w:p>
    <w:p w:rsidR="00427409" w:rsidRDefault="00427409" w:rsidP="00427409">
      <w:pPr>
        <w:pStyle w:val="a6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информации у цыган в основном происходит в устной форме, с чем связано преимущественное развитие образного мышления у детей;</w:t>
      </w:r>
    </w:p>
    <w:p w:rsidR="00427409" w:rsidRDefault="00427409" w:rsidP="00427409">
      <w:pPr>
        <w:pStyle w:val="a6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цыганской культуре развиты традиции, связанные с устными формами коммуникации: этикет ведения беседы, этикет общения, формы устного фольклора (в остаточной форме);</w:t>
      </w:r>
    </w:p>
    <w:p w:rsidR="00427409" w:rsidRDefault="00427409" w:rsidP="003F61A4">
      <w:pPr>
        <w:pStyle w:val="a6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325D1">
        <w:rPr>
          <w:rFonts w:ascii="Times New Roman" w:hAnsi="Times New Roman" w:cs="Times New Roman"/>
          <w:sz w:val="28"/>
          <w:szCs w:val="28"/>
        </w:rPr>
        <w:t>с моделями обучения и творчества:</w:t>
      </w:r>
    </w:p>
    <w:p w:rsidR="005325D1" w:rsidRDefault="005325D1" w:rsidP="005325D1">
      <w:pPr>
        <w:pStyle w:val="a6"/>
        <w:ind w:left="927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5F67">
        <w:rPr>
          <w:rFonts w:ascii="Times New Roman" w:hAnsi="Times New Roman" w:cs="Times New Roman"/>
          <w:sz w:val="28"/>
          <w:szCs w:val="28"/>
        </w:rPr>
        <w:t>традиционно социализация и обучение профессиональным приёмам также происходили устно и передавались в семье – механизм, входящий в противоречие с системой школьной социализации;</w:t>
      </w:r>
    </w:p>
    <w:p w:rsidR="00335F67" w:rsidRDefault="00335F67" w:rsidP="005325D1">
      <w:pPr>
        <w:pStyle w:val="a6"/>
        <w:ind w:left="927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одним из важнейших принципов творчества является импровизация (в танце, в песне, в музыке, в повествовании);</w:t>
      </w:r>
    </w:p>
    <w:p w:rsidR="00335F67" w:rsidRDefault="00335F67" w:rsidP="00335F67">
      <w:pPr>
        <w:pStyle w:val="a6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A27E1">
        <w:rPr>
          <w:rFonts w:ascii="Times New Roman" w:hAnsi="Times New Roman" w:cs="Times New Roman"/>
          <w:sz w:val="28"/>
          <w:szCs w:val="28"/>
        </w:rPr>
        <w:t xml:space="preserve"> с моделью права:</w:t>
      </w:r>
    </w:p>
    <w:p w:rsidR="002A27E1" w:rsidRDefault="002A27E1" w:rsidP="002A27E1">
      <w:pPr>
        <w:pStyle w:val="a6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154">
        <w:rPr>
          <w:rFonts w:ascii="Times New Roman" w:hAnsi="Times New Roman" w:cs="Times New Roman"/>
          <w:sz w:val="28"/>
          <w:szCs w:val="28"/>
        </w:rPr>
        <w:t>цыгане живут по законам обычного права, т.е. не официального закона, а того, который практически реализуется в жизни;</w:t>
      </w:r>
    </w:p>
    <w:p w:rsidR="00266154" w:rsidRDefault="00266154" w:rsidP="002A27E1">
      <w:pPr>
        <w:pStyle w:val="a6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договоры, в том числе коммерческие сделки, у цыган традиционно заключались в устной форме при свидетелях. Эти особенности в осмыслении норм права являются причиной частого их нарушения (нарушение правил регистрации, получения разрешения на застройку участков и т.д.).</w:t>
      </w:r>
    </w:p>
    <w:p w:rsidR="00266154" w:rsidRDefault="00654000" w:rsidP="00266154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Этнические цыгане обладают генетически обусловленной повышенностью двигательной активностью. Это означает, что:</w:t>
      </w:r>
    </w:p>
    <w:p w:rsidR="00654000" w:rsidRDefault="00654000" w:rsidP="00266154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такие дети нуждаются в повышенной физической нагрузке, которая может принимать </w:t>
      </w:r>
      <w:r w:rsidR="0059276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орму подвижных спортивных игр, танцев, гимнастики и проч.;</w:t>
      </w:r>
    </w:p>
    <w:p w:rsidR="00654000" w:rsidRDefault="00654000" w:rsidP="00266154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-таким детям сложнее удерживать концентрацию, что требует использования как специальных упражнений на развитие концентрации и внимания, так и</w:t>
      </w:r>
      <w:r w:rsidR="00592766">
        <w:rPr>
          <w:rFonts w:ascii="Times New Roman" w:hAnsi="Times New Roman" w:cs="Times New Roman"/>
          <w:sz w:val="28"/>
          <w:szCs w:val="28"/>
        </w:rPr>
        <w:t xml:space="preserve"> более частых небольших перерывов в занятиях (через 20-25 минут).</w:t>
      </w:r>
    </w:p>
    <w:p w:rsidR="00884F45" w:rsidRDefault="00884F45" w:rsidP="00266154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Преподаватели нашей школы пытаются решить эти проблемы, разрабатывают специальные методики и программы, </w:t>
      </w:r>
      <w:r w:rsidR="008049F4">
        <w:rPr>
          <w:rFonts w:ascii="Times New Roman" w:hAnsi="Times New Roman" w:cs="Times New Roman"/>
          <w:sz w:val="28"/>
          <w:szCs w:val="28"/>
        </w:rPr>
        <w:t>направленные на функциональное развитие цыганских детей и расширение их кругозора, навыков и умений.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FF9" w:rsidRDefault="00964FF9" w:rsidP="00266154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FF9" w:rsidRDefault="00964FF9" w:rsidP="00266154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FF9" w:rsidRDefault="00964FF9" w:rsidP="00266154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FF9" w:rsidRPr="00337439" w:rsidRDefault="00964FF9" w:rsidP="00266154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географии высшей квалификационной категории, заместитель директора школы по ВР Козлова С.В.</w:t>
      </w:r>
      <w:bookmarkStart w:id="0" w:name="_GoBack"/>
      <w:bookmarkEnd w:id="0"/>
    </w:p>
    <w:sectPr w:rsidR="00964FF9" w:rsidRPr="00337439" w:rsidSect="00D1269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D03" w:rsidRDefault="00632D03" w:rsidP="009E51DC">
      <w:pPr>
        <w:spacing w:after="0" w:line="240" w:lineRule="auto"/>
      </w:pPr>
      <w:r>
        <w:separator/>
      </w:r>
    </w:p>
  </w:endnote>
  <w:endnote w:type="continuationSeparator" w:id="0">
    <w:p w:rsidR="00632D03" w:rsidRDefault="00632D03" w:rsidP="009E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D03" w:rsidRDefault="00632D03" w:rsidP="009E51DC">
      <w:pPr>
        <w:spacing w:after="0" w:line="240" w:lineRule="auto"/>
      </w:pPr>
      <w:r>
        <w:separator/>
      </w:r>
    </w:p>
  </w:footnote>
  <w:footnote w:type="continuationSeparator" w:id="0">
    <w:p w:rsidR="00632D03" w:rsidRDefault="00632D03" w:rsidP="009E51DC">
      <w:pPr>
        <w:spacing w:after="0" w:line="240" w:lineRule="auto"/>
      </w:pPr>
      <w:r>
        <w:continuationSeparator/>
      </w:r>
    </w:p>
  </w:footnote>
  <w:footnote w:id="1">
    <w:p w:rsidR="009E51DC" w:rsidRDefault="009E51DC">
      <w:pPr>
        <w:pStyle w:val="a3"/>
      </w:pPr>
      <w:r>
        <w:rPr>
          <w:rStyle w:val="a5"/>
        </w:rPr>
        <w:footnoteRef/>
      </w:r>
      <w:r>
        <w:t xml:space="preserve"> Так называемая «ассоциативная заторможенность». См. Л.С. Выготский. Собр. соч.Т.3., М., 1983 г. с.29-337.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0CA1"/>
    <w:multiLevelType w:val="hybridMultilevel"/>
    <w:tmpl w:val="5D90E3AE"/>
    <w:lvl w:ilvl="0" w:tplc="A8EC05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59"/>
    <w:rsid w:val="00054A0B"/>
    <w:rsid w:val="00054C1E"/>
    <w:rsid w:val="0011363A"/>
    <w:rsid w:val="001C4EF9"/>
    <w:rsid w:val="001D7A72"/>
    <w:rsid w:val="00266154"/>
    <w:rsid w:val="002A27E1"/>
    <w:rsid w:val="00335F67"/>
    <w:rsid w:val="00337439"/>
    <w:rsid w:val="003921D1"/>
    <w:rsid w:val="003E3AE5"/>
    <w:rsid w:val="003F61A4"/>
    <w:rsid w:val="00427409"/>
    <w:rsid w:val="00484056"/>
    <w:rsid w:val="004E43E1"/>
    <w:rsid w:val="005325D1"/>
    <w:rsid w:val="00592766"/>
    <w:rsid w:val="00632D03"/>
    <w:rsid w:val="00654000"/>
    <w:rsid w:val="00675E7F"/>
    <w:rsid w:val="006E0886"/>
    <w:rsid w:val="008049F4"/>
    <w:rsid w:val="00847209"/>
    <w:rsid w:val="00884F45"/>
    <w:rsid w:val="008C507D"/>
    <w:rsid w:val="00964FF9"/>
    <w:rsid w:val="009D0E8F"/>
    <w:rsid w:val="009E51DC"/>
    <w:rsid w:val="00A042A3"/>
    <w:rsid w:val="00A3037E"/>
    <w:rsid w:val="00A31E59"/>
    <w:rsid w:val="00A53761"/>
    <w:rsid w:val="00D1269A"/>
    <w:rsid w:val="00D87860"/>
    <w:rsid w:val="00DD0906"/>
    <w:rsid w:val="00DE7E0A"/>
    <w:rsid w:val="00E20C63"/>
    <w:rsid w:val="00EE13CA"/>
    <w:rsid w:val="00EE4CAB"/>
    <w:rsid w:val="00F07FD2"/>
    <w:rsid w:val="00F64EF8"/>
    <w:rsid w:val="00FE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E51D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E51D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E51DC"/>
    <w:rPr>
      <w:vertAlign w:val="superscript"/>
    </w:rPr>
  </w:style>
  <w:style w:type="paragraph" w:styleId="a6">
    <w:name w:val="List Paragraph"/>
    <w:basedOn w:val="a"/>
    <w:uiPriority w:val="34"/>
    <w:qFormat/>
    <w:rsid w:val="00337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E51D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E51D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E51DC"/>
    <w:rPr>
      <w:vertAlign w:val="superscript"/>
    </w:rPr>
  </w:style>
  <w:style w:type="paragraph" w:styleId="a6">
    <w:name w:val="List Paragraph"/>
    <w:basedOn w:val="a"/>
    <w:uiPriority w:val="34"/>
    <w:qFormat/>
    <w:rsid w:val="0033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5126F-17F4-42C4-A5AD-F709E212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ZAV3</dc:creator>
  <cp:keywords/>
  <dc:description/>
  <cp:lastModifiedBy>ZAV3</cp:lastModifiedBy>
  <cp:revision>31</cp:revision>
  <dcterms:created xsi:type="dcterms:W3CDTF">2017-03-16T10:19:00Z</dcterms:created>
  <dcterms:modified xsi:type="dcterms:W3CDTF">2017-03-23T09:19:00Z</dcterms:modified>
</cp:coreProperties>
</file>