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45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455">
        <w:rPr>
          <w:rFonts w:ascii="Times New Roman" w:hAnsi="Times New Roman" w:cs="Times New Roman"/>
          <w:sz w:val="28"/>
          <w:szCs w:val="28"/>
        </w:rPr>
        <w:t>дополнительного образования «Дом школьника»</w:t>
      </w: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455">
        <w:rPr>
          <w:rFonts w:ascii="Times New Roman" w:hAnsi="Times New Roman" w:cs="Times New Roman"/>
          <w:sz w:val="28"/>
          <w:szCs w:val="28"/>
        </w:rPr>
        <w:t>г. Назарово Красноярского края</w:t>
      </w: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D01A3B" w:rsidRPr="00643455" w:rsidTr="00221CD4">
        <w:tc>
          <w:tcPr>
            <w:tcW w:w="4361" w:type="dxa"/>
            <w:shd w:val="clear" w:color="auto" w:fill="auto"/>
          </w:tcPr>
          <w:p w:rsidR="00D01A3B" w:rsidRPr="00643455" w:rsidRDefault="00D01A3B" w:rsidP="0022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455">
              <w:rPr>
                <w:rFonts w:ascii="Times New Roman" w:hAnsi="Times New Roman" w:cs="Times New Roman"/>
                <w:sz w:val="28"/>
                <w:szCs w:val="28"/>
              </w:rPr>
              <w:t xml:space="preserve">Принята на заседании </w:t>
            </w:r>
            <w:r w:rsidR="00367197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r w:rsidRPr="00643455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D01A3B" w:rsidRPr="00643455" w:rsidRDefault="00D01A3B" w:rsidP="0022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455">
              <w:rPr>
                <w:rFonts w:ascii="Times New Roman" w:hAnsi="Times New Roman" w:cs="Times New Roman"/>
                <w:sz w:val="28"/>
                <w:szCs w:val="28"/>
              </w:rPr>
              <w:t>МБОУ ДО «ДШ» г. Назарово</w:t>
            </w:r>
          </w:p>
          <w:p w:rsidR="00D01A3B" w:rsidRPr="00643455" w:rsidRDefault="003D62D1" w:rsidP="0022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__________</w:t>
            </w:r>
            <w:r w:rsidR="00D01A3B" w:rsidRPr="00643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A3B" w:rsidRPr="00643455" w:rsidRDefault="003D62D1" w:rsidP="00367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</w:t>
            </w:r>
            <w:r w:rsidR="00D01A3B" w:rsidRPr="006434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5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01A3B" w:rsidRPr="006434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D01A3B" w:rsidRPr="00643455" w:rsidRDefault="00D01A3B" w:rsidP="0022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45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01A3B" w:rsidRPr="00643455" w:rsidRDefault="00367197" w:rsidP="0022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1A3B" w:rsidRPr="00643455">
              <w:rPr>
                <w:rFonts w:ascii="Times New Roman" w:hAnsi="Times New Roman" w:cs="Times New Roman"/>
                <w:sz w:val="28"/>
                <w:szCs w:val="28"/>
              </w:rPr>
              <w:t>иректор МБОУ ДО «ДШ» г. Назарово</w:t>
            </w:r>
          </w:p>
          <w:p w:rsidR="00D01A3B" w:rsidRPr="00643455" w:rsidRDefault="00D01A3B" w:rsidP="0022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6434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67197">
              <w:rPr>
                <w:rFonts w:ascii="Times New Roman" w:hAnsi="Times New Roman" w:cs="Times New Roman"/>
                <w:sz w:val="28"/>
                <w:szCs w:val="28"/>
              </w:rPr>
              <w:t>О.А. Лузин</w:t>
            </w:r>
          </w:p>
          <w:p w:rsidR="003D62D1" w:rsidRPr="00643455" w:rsidRDefault="003D62D1" w:rsidP="0022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___________</w:t>
            </w:r>
          </w:p>
          <w:p w:rsidR="00D01A3B" w:rsidRPr="00643455" w:rsidRDefault="003D62D1" w:rsidP="0022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</w:t>
            </w:r>
            <w:r w:rsidR="0036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01A3B" w:rsidRPr="006434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01A3B" w:rsidRPr="00643455" w:rsidRDefault="00D01A3B" w:rsidP="0022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A3B" w:rsidRDefault="00D01A3B" w:rsidP="00D01A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34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D370CA" w:rsidRPr="00643455" w:rsidRDefault="00D370CA" w:rsidP="00D01A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Художественная студия</w:t>
      </w:r>
    </w:p>
    <w:p w:rsidR="00D01A3B" w:rsidRPr="00643455" w:rsidRDefault="0056146E" w:rsidP="00D01A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</w:t>
      </w:r>
      <w:r w:rsidR="00ED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армония красок</w:t>
      </w:r>
      <w:r w:rsidR="00D01A3B" w:rsidRPr="006434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45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Направленность: художественная</w:t>
      </w: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455">
        <w:rPr>
          <w:rFonts w:ascii="Times New Roman" w:hAnsi="Times New Roman" w:cs="Times New Roman"/>
          <w:bCs/>
          <w:color w:val="000000"/>
          <w:sz w:val="28"/>
          <w:szCs w:val="28"/>
        </w:rPr>
        <w:t>Уровень программы: базовый</w:t>
      </w:r>
    </w:p>
    <w:p w:rsidR="00D01A3B" w:rsidRPr="00643455" w:rsidRDefault="00D01A3B" w:rsidP="00D01A3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Возраст обучающихся: </w:t>
      </w:r>
      <w:r w:rsidR="00502144">
        <w:rPr>
          <w:rFonts w:ascii="Times New Roman" w:hAnsi="Times New Roman" w:cs="Times New Roman"/>
          <w:bCs/>
          <w:color w:val="000000"/>
          <w:sz w:val="28"/>
          <w:szCs w:val="28"/>
        </w:rPr>
        <w:t>7-15</w:t>
      </w:r>
      <w:r w:rsidRPr="00643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</w:p>
    <w:p w:rsidR="00D01A3B" w:rsidRPr="00643455" w:rsidRDefault="002A18A9" w:rsidP="00D01A3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Срок реализации: 1 год</w:t>
      </w: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A3B" w:rsidRPr="00643455" w:rsidRDefault="00D01A3B" w:rsidP="00D01A3B">
      <w:pPr>
        <w:spacing w:after="0"/>
        <w:ind w:left="439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455">
        <w:rPr>
          <w:rFonts w:ascii="Times New Roman" w:hAnsi="Times New Roman" w:cs="Times New Roman"/>
          <w:bCs/>
          <w:color w:val="000000"/>
          <w:sz w:val="28"/>
          <w:szCs w:val="28"/>
        </w:rPr>
        <w:t>Автор-составитель:</w:t>
      </w:r>
    </w:p>
    <w:p w:rsidR="00D01A3B" w:rsidRPr="00643455" w:rsidRDefault="00D01A3B" w:rsidP="00D01A3B">
      <w:pPr>
        <w:spacing w:after="0"/>
        <w:ind w:left="4395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Шаламонова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Лариса Александровна</w:t>
      </w:r>
    </w:p>
    <w:p w:rsidR="00D01A3B" w:rsidRPr="00643455" w:rsidRDefault="00D01A3B" w:rsidP="00D01A3B">
      <w:pPr>
        <w:spacing w:after="0"/>
        <w:ind w:left="439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455">
        <w:rPr>
          <w:rFonts w:ascii="Times New Roman" w:hAnsi="Times New Roman" w:cs="Times New Roman"/>
          <w:bCs/>
          <w:color w:val="000000"/>
          <w:sz w:val="28"/>
          <w:szCs w:val="28"/>
        </w:rPr>
        <w:t>педагог дополнительного образования</w:t>
      </w: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3B" w:rsidRPr="00643455" w:rsidRDefault="00D01A3B" w:rsidP="00D01A3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3B" w:rsidRDefault="00A247A7" w:rsidP="00D01A3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Назарово, 2020</w:t>
      </w:r>
    </w:p>
    <w:p w:rsidR="00D01A3B" w:rsidRDefault="00D01A3B" w:rsidP="007F2D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624" w:rsidRDefault="00082624" w:rsidP="00E2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D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47A7" w:rsidRPr="002E60CA" w:rsidRDefault="002812C1" w:rsidP="002E60C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составлена на </w:t>
      </w:r>
      <w:proofErr w:type="gramStart"/>
      <w:r>
        <w:rPr>
          <w:color w:val="000000"/>
          <w:sz w:val="27"/>
          <w:szCs w:val="27"/>
        </w:rPr>
        <w:t>основе</w:t>
      </w:r>
      <w:r w:rsidR="0056146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методических</w:t>
      </w:r>
      <w:proofErr w:type="gramEnd"/>
      <w:r>
        <w:rPr>
          <w:color w:val="000000"/>
          <w:sz w:val="27"/>
          <w:szCs w:val="27"/>
        </w:rPr>
        <w:t xml:space="preserve"> реко</w:t>
      </w:r>
      <w:r w:rsidR="00485918">
        <w:rPr>
          <w:color w:val="000000"/>
          <w:sz w:val="27"/>
          <w:szCs w:val="27"/>
        </w:rPr>
        <w:t>мендаций и пособий</w:t>
      </w:r>
      <w:r w:rsidRPr="002812C1">
        <w:rPr>
          <w:sz w:val="28"/>
          <w:szCs w:val="28"/>
        </w:rPr>
        <w:t xml:space="preserve"> </w:t>
      </w:r>
      <w:r w:rsidR="00485918">
        <w:rPr>
          <w:rStyle w:val="eop"/>
          <w:sz w:val="28"/>
          <w:szCs w:val="28"/>
        </w:rPr>
        <w:t xml:space="preserve"> учебного материала </w:t>
      </w:r>
      <w:r w:rsidR="00485918" w:rsidRPr="00446583">
        <w:rPr>
          <w:rStyle w:val="eop"/>
          <w:sz w:val="28"/>
          <w:szCs w:val="28"/>
        </w:rPr>
        <w:t>Алехин</w:t>
      </w:r>
      <w:r w:rsidR="00485918">
        <w:rPr>
          <w:rStyle w:val="eop"/>
          <w:sz w:val="28"/>
          <w:szCs w:val="28"/>
        </w:rPr>
        <w:t>а</w:t>
      </w:r>
      <w:r w:rsidR="00485918" w:rsidRPr="00446583">
        <w:rPr>
          <w:rStyle w:val="eop"/>
          <w:sz w:val="28"/>
          <w:szCs w:val="28"/>
        </w:rPr>
        <w:t xml:space="preserve"> А.Д. «Изобразительное искусство. Художник. Педагог. Школа»., Москва, </w:t>
      </w:r>
      <w:r w:rsidR="00485918">
        <w:rPr>
          <w:rStyle w:val="eop"/>
          <w:sz w:val="28"/>
          <w:szCs w:val="28"/>
        </w:rPr>
        <w:t>200</w:t>
      </w:r>
      <w:r w:rsidR="00EE5EBE">
        <w:rPr>
          <w:rStyle w:val="eop"/>
          <w:sz w:val="28"/>
          <w:szCs w:val="28"/>
        </w:rPr>
        <w:t>4.</w:t>
      </w:r>
    </w:p>
    <w:p w:rsidR="002812C1" w:rsidRPr="00A247A7" w:rsidRDefault="002812C1" w:rsidP="00A247A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7"/>
          <w:szCs w:val="27"/>
        </w:rPr>
        <w:t>Данная программа составлена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</w:t>
      </w:r>
    </w:p>
    <w:p w:rsidR="002812C1" w:rsidRDefault="002812C1" w:rsidP="00281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29.12.2012 N 273-ФЗ (ред. от 25.12.2018) «Об образовании в Российской Федерации»</w:t>
      </w:r>
    </w:p>
    <w:p w:rsidR="002812C1" w:rsidRDefault="002812C1" w:rsidP="00281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Распоряжение Правительства РФ от 04.09.2014 N 1726-р «Об утверждении Концепции развития дополнительного образования детей»</w:t>
      </w:r>
    </w:p>
    <w:p w:rsidR="002812C1" w:rsidRDefault="002812C1" w:rsidP="00281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</w:t>
      </w:r>
    </w:p>
    <w:p w:rsidR="002812C1" w:rsidRDefault="002812C1" w:rsidP="00281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29.12.2010 N 436-ФЗ (ред. от 18.12.2018) «О защите детей от информации, причиняющей вред их здоровью и развитию»</w:t>
      </w:r>
    </w:p>
    <w:p w:rsidR="002812C1" w:rsidRDefault="002812C1" w:rsidP="00281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Приказ </w:t>
      </w:r>
      <w:proofErr w:type="spellStart"/>
      <w:r>
        <w:rPr>
          <w:color w:val="000000"/>
          <w:sz w:val="27"/>
          <w:szCs w:val="27"/>
        </w:rPr>
        <w:t>Минпросвещения</w:t>
      </w:r>
      <w:proofErr w:type="spellEnd"/>
      <w:r>
        <w:rPr>
          <w:color w:val="000000"/>
          <w:sz w:val="27"/>
          <w:szCs w:val="27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</w:t>
      </w:r>
    </w:p>
    <w:p w:rsidR="002812C1" w:rsidRDefault="002812C1" w:rsidP="00281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N 33660</w:t>
      </w:r>
    </w:p>
    <w:p w:rsidR="00485918" w:rsidRPr="00446583" w:rsidRDefault="00485918" w:rsidP="0048591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>
        <w:rPr>
          <w:sz w:val="28"/>
          <w:szCs w:val="28"/>
        </w:rPr>
        <w:t>Программа</w:t>
      </w:r>
      <w:r w:rsidRPr="00E272D3">
        <w:rPr>
          <w:sz w:val="28"/>
          <w:szCs w:val="28"/>
        </w:rPr>
        <w:t xml:space="preserve"> предполагает обеспечение дополнительной теоретической и практической подготовки по изобразитель</w:t>
      </w:r>
      <w:r w:rsidR="00841B18">
        <w:rPr>
          <w:sz w:val="28"/>
          <w:szCs w:val="28"/>
        </w:rPr>
        <w:t>ному искусст</w:t>
      </w:r>
      <w:r w:rsidR="0094082F">
        <w:rPr>
          <w:sz w:val="28"/>
          <w:szCs w:val="28"/>
        </w:rPr>
        <w:t>ву.</w:t>
      </w:r>
    </w:p>
    <w:p w:rsidR="00E272D3" w:rsidRPr="00E272D3" w:rsidRDefault="00E272D3" w:rsidP="00E2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918" w:rsidRDefault="00900EBB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bCs/>
          <w:i/>
          <w:sz w:val="28"/>
          <w:szCs w:val="28"/>
        </w:rPr>
      </w:pPr>
      <w:r w:rsidRPr="00E272D3">
        <w:rPr>
          <w:b/>
          <w:i/>
          <w:sz w:val="28"/>
          <w:szCs w:val="28"/>
        </w:rPr>
        <w:t xml:space="preserve">Направленность </w:t>
      </w:r>
      <w:r w:rsidR="001777F0" w:rsidRPr="00E272D3">
        <w:rPr>
          <w:b/>
          <w:i/>
          <w:sz w:val="28"/>
          <w:szCs w:val="28"/>
        </w:rPr>
        <w:t xml:space="preserve">дополнительной </w:t>
      </w:r>
      <w:r w:rsidR="00E13656">
        <w:rPr>
          <w:b/>
          <w:i/>
          <w:sz w:val="28"/>
          <w:szCs w:val="28"/>
        </w:rPr>
        <w:t>обще</w:t>
      </w:r>
      <w:r w:rsidRPr="00E272D3">
        <w:rPr>
          <w:b/>
          <w:i/>
          <w:sz w:val="28"/>
          <w:szCs w:val="28"/>
        </w:rPr>
        <w:t>образовательной программы:</w:t>
      </w:r>
      <w:r w:rsidR="00E272D3" w:rsidRPr="00E272D3">
        <w:rPr>
          <w:b/>
          <w:i/>
          <w:sz w:val="28"/>
          <w:szCs w:val="28"/>
        </w:rPr>
        <w:t xml:space="preserve"> </w:t>
      </w:r>
      <w:r w:rsidR="00D90910" w:rsidRPr="00E13656">
        <w:rPr>
          <w:sz w:val="28"/>
          <w:szCs w:val="28"/>
        </w:rPr>
        <w:t>х</w:t>
      </w:r>
      <w:r w:rsidR="001054D5" w:rsidRPr="00E13656">
        <w:rPr>
          <w:sz w:val="28"/>
          <w:szCs w:val="28"/>
        </w:rPr>
        <w:t>удожестве</w:t>
      </w:r>
      <w:r w:rsidR="008E5B2D" w:rsidRPr="00E13656">
        <w:rPr>
          <w:sz w:val="28"/>
          <w:szCs w:val="28"/>
        </w:rPr>
        <w:t>н</w:t>
      </w:r>
      <w:r w:rsidR="001054D5" w:rsidRPr="00E13656">
        <w:rPr>
          <w:sz w:val="28"/>
          <w:szCs w:val="28"/>
        </w:rPr>
        <w:t>н</w:t>
      </w:r>
      <w:r w:rsidR="006552D0" w:rsidRPr="00E13656">
        <w:rPr>
          <w:sz w:val="28"/>
          <w:szCs w:val="28"/>
        </w:rPr>
        <w:t>ая.</w:t>
      </w:r>
      <w:r w:rsidR="00485918" w:rsidRPr="00485918">
        <w:rPr>
          <w:rStyle w:val="normaltextrun"/>
          <w:b/>
          <w:bCs/>
          <w:i/>
          <w:sz w:val="28"/>
          <w:szCs w:val="28"/>
        </w:rPr>
        <w:t xml:space="preserve"> </w:t>
      </w:r>
    </w:p>
    <w:p w:rsidR="00485918" w:rsidRPr="00E272D3" w:rsidRDefault="00485918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D7F9D">
        <w:rPr>
          <w:rStyle w:val="normaltextrun"/>
          <w:b/>
          <w:bCs/>
          <w:i/>
          <w:sz w:val="28"/>
          <w:szCs w:val="28"/>
        </w:rPr>
        <w:t>Актуальность программы</w:t>
      </w:r>
      <w:r w:rsidRPr="005D7F9D">
        <w:rPr>
          <w:rStyle w:val="normaltextrun"/>
          <w:sz w:val="28"/>
          <w:szCs w:val="28"/>
        </w:rPr>
        <w:t xml:space="preserve"> обусловлена тем, что происходит сближение </w:t>
      </w:r>
      <w:r w:rsidRPr="00E272D3">
        <w:rPr>
          <w:rStyle w:val="normaltextrun"/>
          <w:sz w:val="28"/>
          <w:szCs w:val="28"/>
        </w:rPr>
        <w:t>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  <w:r w:rsidRPr="00E272D3">
        <w:rPr>
          <w:rStyle w:val="eop"/>
          <w:sz w:val="28"/>
          <w:szCs w:val="28"/>
        </w:rPr>
        <w:t> </w:t>
      </w:r>
    </w:p>
    <w:p w:rsidR="00485918" w:rsidRDefault="00485918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i/>
          <w:sz w:val="28"/>
          <w:szCs w:val="28"/>
        </w:rPr>
      </w:pPr>
    </w:p>
    <w:p w:rsidR="008F59CA" w:rsidRDefault="008F59CA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i/>
          <w:sz w:val="28"/>
          <w:szCs w:val="28"/>
        </w:rPr>
      </w:pPr>
    </w:p>
    <w:p w:rsidR="008F59CA" w:rsidRDefault="008F59CA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i/>
          <w:sz w:val="28"/>
          <w:szCs w:val="28"/>
        </w:rPr>
      </w:pPr>
    </w:p>
    <w:p w:rsidR="008F59CA" w:rsidRDefault="008F59CA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i/>
          <w:sz w:val="28"/>
          <w:szCs w:val="28"/>
        </w:rPr>
      </w:pPr>
    </w:p>
    <w:p w:rsidR="00485918" w:rsidRPr="00E272D3" w:rsidRDefault="00485918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i/>
          <w:sz w:val="28"/>
          <w:szCs w:val="28"/>
        </w:rPr>
      </w:pPr>
      <w:r w:rsidRPr="00E272D3">
        <w:rPr>
          <w:rStyle w:val="normaltextrun"/>
          <w:b/>
          <w:i/>
          <w:sz w:val="28"/>
          <w:szCs w:val="28"/>
        </w:rPr>
        <w:t>Образовательный процесс имеет ряд преимуществ:</w:t>
      </w:r>
      <w:r w:rsidRPr="00E272D3">
        <w:rPr>
          <w:rStyle w:val="eop"/>
          <w:b/>
          <w:i/>
          <w:sz w:val="28"/>
          <w:szCs w:val="28"/>
        </w:rPr>
        <w:t> </w:t>
      </w:r>
    </w:p>
    <w:p w:rsidR="00485918" w:rsidRPr="00E272D3" w:rsidRDefault="00485918" w:rsidP="0048591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825"/>
        <w:textAlignment w:val="baseline"/>
        <w:rPr>
          <w:sz w:val="28"/>
          <w:szCs w:val="28"/>
        </w:rPr>
      </w:pPr>
      <w:r w:rsidRPr="00E272D3">
        <w:rPr>
          <w:rStyle w:val="normaltextrun"/>
          <w:sz w:val="28"/>
          <w:szCs w:val="28"/>
        </w:rPr>
        <w:t>занятия в свободное время;</w:t>
      </w:r>
      <w:r w:rsidRPr="00E272D3">
        <w:rPr>
          <w:rStyle w:val="eop"/>
          <w:sz w:val="28"/>
          <w:szCs w:val="28"/>
        </w:rPr>
        <w:t> </w:t>
      </w:r>
    </w:p>
    <w:p w:rsidR="00485918" w:rsidRPr="00E272D3" w:rsidRDefault="00485918" w:rsidP="0048591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825"/>
        <w:textAlignment w:val="baseline"/>
        <w:rPr>
          <w:sz w:val="28"/>
          <w:szCs w:val="28"/>
        </w:rPr>
      </w:pPr>
      <w:r w:rsidRPr="00E272D3">
        <w:rPr>
          <w:rStyle w:val="normaltextrun"/>
          <w:sz w:val="28"/>
          <w:szCs w:val="28"/>
        </w:rPr>
        <w:t>обучение организовано на добровольных началах всех сторон (обучающиеся, родители, педагоги);</w:t>
      </w:r>
      <w:r w:rsidRPr="00E272D3">
        <w:rPr>
          <w:rStyle w:val="eop"/>
          <w:sz w:val="28"/>
          <w:szCs w:val="28"/>
        </w:rPr>
        <w:t> </w:t>
      </w:r>
    </w:p>
    <w:p w:rsidR="00485918" w:rsidRPr="00E272D3" w:rsidRDefault="00485918" w:rsidP="0048591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825"/>
        <w:textAlignment w:val="baseline"/>
        <w:rPr>
          <w:sz w:val="28"/>
          <w:szCs w:val="28"/>
        </w:rPr>
      </w:pPr>
      <w:r w:rsidRPr="00E272D3">
        <w:rPr>
          <w:rStyle w:val="normaltextrun"/>
          <w:sz w:val="28"/>
          <w:szCs w:val="28"/>
        </w:rPr>
        <w:t>учащимся предоставляется возможность удовлетворения своих интересов и сочетания различных направлений и форм занятия;</w:t>
      </w:r>
      <w:r w:rsidRPr="00E272D3">
        <w:rPr>
          <w:rStyle w:val="eop"/>
          <w:sz w:val="28"/>
          <w:szCs w:val="28"/>
        </w:rPr>
        <w:t> </w:t>
      </w:r>
    </w:p>
    <w:p w:rsidR="00485918" w:rsidRPr="00E272D3" w:rsidRDefault="00485918" w:rsidP="0048591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825"/>
        <w:textAlignment w:val="baseline"/>
        <w:rPr>
          <w:sz w:val="28"/>
          <w:szCs w:val="28"/>
        </w:rPr>
      </w:pPr>
      <w:r w:rsidRPr="00E272D3">
        <w:rPr>
          <w:rStyle w:val="normaltextrun"/>
          <w:sz w:val="28"/>
          <w:szCs w:val="28"/>
        </w:rPr>
        <w:t>допускается переход учащихся из одной группы в другую (по возрасту).</w:t>
      </w:r>
      <w:r w:rsidRPr="00E272D3">
        <w:rPr>
          <w:rStyle w:val="eop"/>
          <w:sz w:val="28"/>
          <w:szCs w:val="28"/>
        </w:rPr>
        <w:t> </w:t>
      </w:r>
    </w:p>
    <w:p w:rsidR="00B94849" w:rsidRDefault="00B94849" w:rsidP="00B9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B5" w:rsidRPr="00E272D3" w:rsidRDefault="00801C89" w:rsidP="00B9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2D3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 w:rsidRPr="00E272D3">
        <w:rPr>
          <w:rFonts w:ascii="Times New Roman" w:hAnsi="Times New Roman" w:cs="Times New Roman"/>
          <w:sz w:val="28"/>
          <w:szCs w:val="28"/>
        </w:rPr>
        <w:t xml:space="preserve"> состоит в том,</w:t>
      </w:r>
      <w:r w:rsidR="009F084A" w:rsidRPr="00E272D3">
        <w:rPr>
          <w:rFonts w:ascii="Times New Roman" w:hAnsi="Times New Roman" w:cs="Times New Roman"/>
          <w:sz w:val="28"/>
          <w:szCs w:val="28"/>
        </w:rPr>
        <w:t xml:space="preserve"> что </w:t>
      </w:r>
      <w:r w:rsidR="00214483" w:rsidRPr="00E272D3">
        <w:rPr>
          <w:rFonts w:ascii="Times New Roman" w:hAnsi="Times New Roman" w:cs="Times New Roman"/>
          <w:sz w:val="28"/>
          <w:szCs w:val="28"/>
        </w:rPr>
        <w:t xml:space="preserve">обучения предлагаются </w:t>
      </w:r>
      <w:r w:rsidR="00BD1756" w:rsidRPr="00E272D3">
        <w:rPr>
          <w:rFonts w:ascii="Times New Roman" w:hAnsi="Times New Roman" w:cs="Times New Roman"/>
          <w:sz w:val="28"/>
          <w:szCs w:val="28"/>
        </w:rPr>
        <w:t xml:space="preserve">интегрированные </w:t>
      </w:r>
      <w:r w:rsidR="00214483" w:rsidRPr="00E272D3">
        <w:rPr>
          <w:rFonts w:ascii="Times New Roman" w:hAnsi="Times New Roman" w:cs="Times New Roman"/>
          <w:sz w:val="28"/>
          <w:szCs w:val="28"/>
        </w:rPr>
        <w:t>занятия по специальным дисциплинам: графика, ж</w:t>
      </w:r>
      <w:r w:rsidR="00EE5EBE">
        <w:rPr>
          <w:rFonts w:ascii="Times New Roman" w:hAnsi="Times New Roman" w:cs="Times New Roman"/>
          <w:sz w:val="28"/>
          <w:szCs w:val="28"/>
        </w:rPr>
        <w:t>ивопись, композиция станковая.</w:t>
      </w:r>
      <w:r w:rsidR="009F084A" w:rsidRPr="00E272D3">
        <w:rPr>
          <w:rFonts w:ascii="Times New Roman" w:hAnsi="Times New Roman" w:cs="Times New Roman"/>
          <w:sz w:val="28"/>
          <w:szCs w:val="28"/>
        </w:rPr>
        <w:t xml:space="preserve"> </w:t>
      </w:r>
      <w:r w:rsidR="00214483" w:rsidRPr="00E272D3">
        <w:rPr>
          <w:rFonts w:ascii="Times New Roman" w:hAnsi="Times New Roman" w:cs="Times New Roman"/>
          <w:sz w:val="28"/>
          <w:szCs w:val="28"/>
        </w:rPr>
        <w:t>Все эти дисциплины имеют самостоятельное значение, в то же время взаимно дополняют друг друга.</w:t>
      </w:r>
      <w:r w:rsidR="005B2EB5" w:rsidRPr="00E272D3">
        <w:rPr>
          <w:rFonts w:ascii="Times New Roman" w:hAnsi="Times New Roman" w:cs="Times New Roman"/>
          <w:sz w:val="28"/>
          <w:szCs w:val="28"/>
        </w:rPr>
        <w:t xml:space="preserve"> В</w:t>
      </w:r>
      <w:r w:rsidR="002F666A" w:rsidRPr="00E272D3">
        <w:rPr>
          <w:rFonts w:ascii="Times New Roman" w:hAnsi="Times New Roman" w:cs="Times New Roman"/>
          <w:sz w:val="28"/>
          <w:szCs w:val="28"/>
        </w:rPr>
        <w:t xml:space="preserve"> процессе работы ребята</w:t>
      </w:r>
      <w:r w:rsidR="00C946E6" w:rsidRPr="00E272D3">
        <w:rPr>
          <w:rFonts w:ascii="Times New Roman" w:hAnsi="Times New Roman" w:cs="Times New Roman"/>
          <w:sz w:val="28"/>
          <w:szCs w:val="28"/>
        </w:rPr>
        <w:t xml:space="preserve"> изучают основы изобразительной грамоты, знакомятся с различными материалами и способами их обработки, применяют на практике основные законы </w:t>
      </w:r>
      <w:r w:rsidR="002F666A" w:rsidRPr="00E272D3">
        <w:rPr>
          <w:rFonts w:ascii="Times New Roman" w:hAnsi="Times New Roman" w:cs="Times New Roman"/>
          <w:sz w:val="28"/>
          <w:szCs w:val="28"/>
        </w:rPr>
        <w:t>перспективы,</w:t>
      </w:r>
      <w:r w:rsidR="00A45F4D" w:rsidRPr="00E272D3">
        <w:rPr>
          <w:rFonts w:ascii="Times New Roman" w:hAnsi="Times New Roman" w:cs="Times New Roman"/>
          <w:sz w:val="28"/>
          <w:szCs w:val="28"/>
        </w:rPr>
        <w:t xml:space="preserve"> </w:t>
      </w:r>
      <w:r w:rsidR="00717994" w:rsidRPr="00E272D3">
        <w:rPr>
          <w:rFonts w:ascii="Times New Roman" w:hAnsi="Times New Roman" w:cs="Times New Roman"/>
          <w:sz w:val="28"/>
          <w:szCs w:val="28"/>
        </w:rPr>
        <w:t>композиции.</w:t>
      </w:r>
    </w:p>
    <w:p w:rsidR="00C946E6" w:rsidRPr="00E272D3" w:rsidRDefault="00390FD8" w:rsidP="00E272D3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2D3">
        <w:rPr>
          <w:rFonts w:ascii="Times New Roman" w:hAnsi="Times New Roman" w:cs="Times New Roman"/>
          <w:sz w:val="28"/>
          <w:szCs w:val="28"/>
        </w:rPr>
        <w:t xml:space="preserve">В программе занятия </w:t>
      </w:r>
      <w:r w:rsidR="00C946E6" w:rsidRPr="00E272D3">
        <w:rPr>
          <w:rFonts w:ascii="Times New Roman" w:hAnsi="Times New Roman" w:cs="Times New Roman"/>
          <w:sz w:val="28"/>
          <w:szCs w:val="28"/>
        </w:rPr>
        <w:t xml:space="preserve">выстроены в определенную методическую последовательность с учетом знаний, умений и навыков обучающихся. </w:t>
      </w:r>
      <w:r w:rsidR="008466C0" w:rsidRPr="00E272D3">
        <w:rPr>
          <w:rFonts w:ascii="Times New Roman" w:hAnsi="Times New Roman" w:cs="Times New Roman"/>
          <w:sz w:val="28"/>
          <w:szCs w:val="28"/>
        </w:rPr>
        <w:t>Организация и проведение учебно-</w:t>
      </w:r>
      <w:r w:rsidR="00C946E6" w:rsidRPr="00E272D3">
        <w:rPr>
          <w:rFonts w:ascii="Times New Roman" w:hAnsi="Times New Roman" w:cs="Times New Roman"/>
          <w:sz w:val="28"/>
          <w:szCs w:val="28"/>
        </w:rPr>
        <w:t xml:space="preserve">творческого и воспитательного процессов строятся с учетом возрастных особенностей развития каждого ребенка.  Все работы </w:t>
      </w:r>
      <w:r w:rsidR="008466C0" w:rsidRPr="00E272D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946E6" w:rsidRPr="00E272D3">
        <w:rPr>
          <w:rFonts w:ascii="Times New Roman" w:hAnsi="Times New Roman" w:cs="Times New Roman"/>
          <w:sz w:val="28"/>
          <w:szCs w:val="28"/>
        </w:rPr>
        <w:t xml:space="preserve">подчинены общим темам года. </w:t>
      </w:r>
    </w:p>
    <w:p w:rsidR="00B94849" w:rsidRDefault="00B94849" w:rsidP="00557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341" w:rsidRDefault="00965DF4" w:rsidP="005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A45F4D" w:rsidRPr="00E272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2D3">
        <w:rPr>
          <w:rFonts w:ascii="Times New Roman" w:hAnsi="Times New Roman" w:cs="Times New Roman"/>
          <w:sz w:val="28"/>
          <w:szCs w:val="28"/>
        </w:rPr>
        <w:t>программы объ</w:t>
      </w:r>
      <w:r w:rsidR="00A52A6C">
        <w:rPr>
          <w:rFonts w:ascii="Times New Roman" w:hAnsi="Times New Roman" w:cs="Times New Roman"/>
          <w:sz w:val="28"/>
          <w:szCs w:val="28"/>
        </w:rPr>
        <w:t>ясняется формированием</w:t>
      </w:r>
      <w:r w:rsidRPr="00E272D3">
        <w:rPr>
          <w:rFonts w:ascii="Times New Roman" w:hAnsi="Times New Roman" w:cs="Times New Roman"/>
          <w:sz w:val="28"/>
          <w:szCs w:val="28"/>
        </w:rPr>
        <w:t xml:space="preserve"> высокого интеллекта духовности через мастерство. Це</w:t>
      </w:r>
      <w:r w:rsidR="00A52A6C">
        <w:rPr>
          <w:rFonts w:ascii="Times New Roman" w:hAnsi="Times New Roman" w:cs="Times New Roman"/>
          <w:sz w:val="28"/>
          <w:szCs w:val="28"/>
        </w:rPr>
        <w:t xml:space="preserve">лый ряд специальных заданий на </w:t>
      </w:r>
      <w:r w:rsidRPr="00E272D3">
        <w:rPr>
          <w:rFonts w:ascii="Times New Roman" w:hAnsi="Times New Roman" w:cs="Times New Roman"/>
          <w:sz w:val="28"/>
          <w:szCs w:val="28"/>
        </w:rPr>
        <w:t>наблюдение, сравнение, домысливание</w:t>
      </w:r>
      <w:r w:rsidR="00945916" w:rsidRPr="00E272D3">
        <w:rPr>
          <w:rFonts w:ascii="Times New Roman" w:hAnsi="Times New Roman" w:cs="Times New Roman"/>
          <w:sz w:val="28"/>
          <w:szCs w:val="28"/>
        </w:rPr>
        <w:t xml:space="preserve">, </w:t>
      </w:r>
      <w:r w:rsidRPr="00E272D3">
        <w:rPr>
          <w:rFonts w:ascii="Times New Roman" w:hAnsi="Times New Roman" w:cs="Times New Roman"/>
          <w:sz w:val="28"/>
          <w:szCs w:val="28"/>
        </w:rPr>
        <w:t>фантазирование служит для достижения эт</w:t>
      </w:r>
      <w:r w:rsidR="00557341">
        <w:rPr>
          <w:rFonts w:ascii="Times New Roman" w:hAnsi="Times New Roman" w:cs="Times New Roman"/>
          <w:sz w:val="28"/>
          <w:szCs w:val="28"/>
        </w:rPr>
        <w:t xml:space="preserve">ого. Программа направлена на </w:t>
      </w:r>
      <w:r w:rsidR="00746E2F">
        <w:rPr>
          <w:rFonts w:ascii="Times New Roman" w:hAnsi="Times New Roman" w:cs="Times New Roman"/>
          <w:sz w:val="28"/>
          <w:szCs w:val="28"/>
        </w:rPr>
        <w:t>то, чтобы через труд искусство пр</w:t>
      </w:r>
      <w:r w:rsidR="002E60CA">
        <w:rPr>
          <w:rFonts w:ascii="Times New Roman" w:hAnsi="Times New Roman" w:cs="Times New Roman"/>
          <w:sz w:val="28"/>
          <w:szCs w:val="28"/>
        </w:rPr>
        <w:t>и</w:t>
      </w:r>
      <w:r w:rsidR="00746E2F">
        <w:rPr>
          <w:rFonts w:ascii="Times New Roman" w:hAnsi="Times New Roman" w:cs="Times New Roman"/>
          <w:sz w:val="28"/>
          <w:szCs w:val="28"/>
        </w:rPr>
        <w:t>общить</w:t>
      </w:r>
      <w:r w:rsidR="00557341" w:rsidRPr="00E272D3">
        <w:rPr>
          <w:rFonts w:ascii="Times New Roman" w:hAnsi="Times New Roman" w:cs="Times New Roman"/>
          <w:sz w:val="28"/>
          <w:szCs w:val="28"/>
        </w:rPr>
        <w:t xml:space="preserve"> </w:t>
      </w:r>
      <w:r w:rsidR="002E60CA">
        <w:rPr>
          <w:rFonts w:ascii="Times New Roman" w:hAnsi="Times New Roman" w:cs="Times New Roman"/>
          <w:sz w:val="28"/>
          <w:szCs w:val="28"/>
        </w:rPr>
        <w:t>обучающихся к творчеству.</w:t>
      </w:r>
    </w:p>
    <w:p w:rsidR="00965DF4" w:rsidRPr="00E272D3" w:rsidRDefault="00965DF4" w:rsidP="00E27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E2F" w:rsidRDefault="005D77DF" w:rsidP="00746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E272D3">
        <w:rPr>
          <w:rFonts w:ascii="Times New Roman" w:hAnsi="Times New Roman" w:cs="Times New Roman"/>
          <w:sz w:val="28"/>
          <w:szCs w:val="28"/>
        </w:rPr>
        <w:t xml:space="preserve"> </w:t>
      </w:r>
      <w:r w:rsidR="00746E2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46E2F" w:rsidRPr="00E272D3">
        <w:rPr>
          <w:rFonts w:ascii="Times New Roman" w:hAnsi="Times New Roman" w:cs="Times New Roman"/>
          <w:sz w:val="28"/>
          <w:szCs w:val="28"/>
        </w:rPr>
        <w:t>и развитие основ художественной культуры ребенка через изобр</w:t>
      </w:r>
      <w:r w:rsidR="00746E2F">
        <w:rPr>
          <w:rFonts w:ascii="Times New Roman" w:hAnsi="Times New Roman" w:cs="Times New Roman"/>
          <w:sz w:val="28"/>
          <w:szCs w:val="28"/>
        </w:rPr>
        <w:t xml:space="preserve">азительное искусство. </w:t>
      </w:r>
    </w:p>
    <w:p w:rsidR="00557341" w:rsidRDefault="00557341" w:rsidP="00D829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77DF" w:rsidRPr="00E272D3" w:rsidRDefault="005D77DF" w:rsidP="00A52A6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272D3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5D77DF" w:rsidRPr="00E272D3" w:rsidRDefault="005D77DF" w:rsidP="00E27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2D3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5D77DF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- познакомить с разнообразными материалами для использования в художественной, конструкторской, оформительской деятельности и научить ими пользоваться;</w:t>
      </w:r>
    </w:p>
    <w:p w:rsidR="005D77DF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 xml:space="preserve">- дать теоретические сведения о </w:t>
      </w:r>
      <w:proofErr w:type="spellStart"/>
      <w:r w:rsidRPr="00E272D3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E272D3">
        <w:rPr>
          <w:rFonts w:ascii="Times New Roman" w:hAnsi="Times New Roman" w:cs="Times New Roman"/>
          <w:sz w:val="28"/>
          <w:szCs w:val="28"/>
        </w:rPr>
        <w:t xml:space="preserve"> (названия цветов, основные, дополнительные, хроматические, ахроматические);</w:t>
      </w:r>
    </w:p>
    <w:p w:rsidR="005D77DF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- познакомить и научить пользоваться разнообразными выразительными средствами – цвет, линия, штрих, объем, композиция, ритм;</w:t>
      </w:r>
    </w:p>
    <w:p w:rsidR="005D77DF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lastRenderedPageBreak/>
        <w:t>- дать первоначальные сведения о художественной форме, о художественно-выразительных средствах (композиция, рисунок, цвет, колорит), их роли в эстетическом восприятии работ;</w:t>
      </w:r>
    </w:p>
    <w:p w:rsidR="005D77DF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- научить простейшим композиционным приемам и художественным сред</w:t>
      </w:r>
      <w:r w:rsidR="00A52A6C">
        <w:rPr>
          <w:rFonts w:ascii="Times New Roman" w:hAnsi="Times New Roman" w:cs="Times New Roman"/>
          <w:sz w:val="28"/>
          <w:szCs w:val="28"/>
        </w:rPr>
        <w:t>ствам, необходимым для передачи</w:t>
      </w:r>
      <w:r w:rsidRPr="00E272D3">
        <w:rPr>
          <w:rFonts w:ascii="Times New Roman" w:hAnsi="Times New Roman" w:cs="Times New Roman"/>
          <w:sz w:val="28"/>
          <w:szCs w:val="28"/>
        </w:rPr>
        <w:t xml:space="preserve"> движения и покоя в сюжетном рисунке;</w:t>
      </w:r>
    </w:p>
    <w:p w:rsidR="005D77DF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- обучить теоретическим и практическим знаниям, умениям и навыкам в области декоративного оформления, художественного конструирования, макетирования.</w:t>
      </w:r>
    </w:p>
    <w:p w:rsidR="005F26A6" w:rsidRDefault="005F26A6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-обучить ассоциативному и образному мышлению</w:t>
      </w:r>
    </w:p>
    <w:p w:rsidR="005D77DF" w:rsidRPr="00E272D3" w:rsidRDefault="005D77DF" w:rsidP="00E27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2D3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936C6B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- развить потенциал ребенка, его познавательно – творческую активность;</w:t>
      </w:r>
    </w:p>
    <w:p w:rsidR="005D77DF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- развить ассоциативные возможности мышления, творческое мышление и творческие способности;</w:t>
      </w:r>
    </w:p>
    <w:p w:rsidR="005D77DF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- развить умение анализировать произведения искусства, давать оценку своей работе.</w:t>
      </w:r>
    </w:p>
    <w:p w:rsidR="005D77DF" w:rsidRPr="00E272D3" w:rsidRDefault="005D77DF" w:rsidP="00E27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2D3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5D77DF" w:rsidRPr="00E272D3" w:rsidRDefault="00945916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 xml:space="preserve">- </w:t>
      </w:r>
      <w:r w:rsidR="005D77DF" w:rsidRPr="00E272D3">
        <w:rPr>
          <w:rFonts w:ascii="Times New Roman" w:hAnsi="Times New Roman" w:cs="Times New Roman"/>
          <w:sz w:val="28"/>
          <w:szCs w:val="28"/>
        </w:rPr>
        <w:t>формировать художественный вкус, способность видеть, чувствовать красоту и гармонию и эстетически ее оценивать;</w:t>
      </w:r>
    </w:p>
    <w:p w:rsidR="005D77DF" w:rsidRPr="00E272D3" w:rsidRDefault="005D77DF" w:rsidP="004E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- приобщать к общечеловеческим ценностям, истокам народной культуры;</w:t>
      </w:r>
    </w:p>
    <w:p w:rsidR="00E664F4" w:rsidRPr="005F26A6" w:rsidRDefault="005F26A6" w:rsidP="005F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77DF" w:rsidRPr="005F26A6">
        <w:rPr>
          <w:rFonts w:ascii="Times New Roman" w:hAnsi="Times New Roman" w:cs="Times New Roman"/>
          <w:sz w:val="28"/>
          <w:szCs w:val="28"/>
        </w:rPr>
        <w:t>- формировать гуманистический стиль взаимоотношений с товарищами.</w:t>
      </w:r>
      <w:r w:rsidR="00485918" w:rsidRPr="005F26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64F4" w:rsidRPr="005F26A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E664F4" w:rsidRPr="005F26A6" w:rsidRDefault="005F26A6" w:rsidP="005F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-   </w:t>
      </w:r>
      <w:r w:rsidR="00E664F4" w:rsidRPr="005F2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4F4" w:rsidRPr="005F26A6">
        <w:rPr>
          <w:rFonts w:ascii="Times New Roman" w:hAnsi="Times New Roman" w:cs="Times New Roman"/>
          <w:sz w:val="28"/>
          <w:szCs w:val="28"/>
        </w:rPr>
        <w:t>формирование понимания основ художественной культуры</w:t>
      </w:r>
    </w:p>
    <w:p w:rsidR="00485918" w:rsidRDefault="00485918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b/>
          <w:i/>
          <w:sz w:val="28"/>
          <w:szCs w:val="28"/>
        </w:rPr>
      </w:pPr>
    </w:p>
    <w:p w:rsidR="00485918" w:rsidRPr="00E272D3" w:rsidRDefault="00485918" w:rsidP="0000623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72D3">
        <w:rPr>
          <w:b/>
          <w:i/>
          <w:sz w:val="28"/>
          <w:szCs w:val="28"/>
        </w:rPr>
        <w:t xml:space="preserve">Отличительные особенности </w:t>
      </w:r>
      <w:r w:rsidRPr="00E272D3">
        <w:rPr>
          <w:rStyle w:val="normaltextrun"/>
          <w:sz w:val="28"/>
          <w:szCs w:val="28"/>
        </w:rPr>
        <w:t xml:space="preserve">данной образовательной программы от уже существующих в этой области заключается в том, что программа </w:t>
      </w:r>
      <w:r w:rsidRPr="00E272D3">
        <w:rPr>
          <w:sz w:val="28"/>
          <w:szCs w:val="28"/>
        </w:rPr>
        <w:t xml:space="preserve">предполагает постепенное расширение и углубление знаний, совершенствование творческих умений и навыков, от одной ступени к другой. Обучающиеся включены в различные виды деятельности: репродуктивную, художественную, творческую, познавательную, практическую. </w:t>
      </w:r>
      <w:r w:rsidRPr="00E272D3">
        <w:rPr>
          <w:rStyle w:val="normaltextrun"/>
          <w:sz w:val="28"/>
          <w:szCs w:val="28"/>
        </w:rPr>
        <w:t>Программой предусмотрено, чтобы каждое занятие было направлено на овладение основами</w:t>
      </w:r>
      <w:r w:rsidR="00444B6A">
        <w:rPr>
          <w:rStyle w:val="normaltextrun"/>
          <w:sz w:val="28"/>
          <w:szCs w:val="28"/>
        </w:rPr>
        <w:t xml:space="preserve"> </w:t>
      </w:r>
      <w:proofErr w:type="spellStart"/>
      <w:r w:rsidR="00444B6A">
        <w:rPr>
          <w:rStyle w:val="normaltextrun"/>
          <w:sz w:val="28"/>
          <w:szCs w:val="28"/>
        </w:rPr>
        <w:t>цветоведе</w:t>
      </w:r>
      <w:r w:rsidR="00EF2D5B">
        <w:rPr>
          <w:rStyle w:val="normaltextrun"/>
          <w:sz w:val="28"/>
          <w:szCs w:val="28"/>
        </w:rPr>
        <w:t>ния</w:t>
      </w:r>
      <w:proofErr w:type="spellEnd"/>
      <w:r w:rsidR="00EF2D5B">
        <w:rPr>
          <w:rStyle w:val="normaltextrun"/>
          <w:sz w:val="28"/>
          <w:szCs w:val="28"/>
        </w:rPr>
        <w:t xml:space="preserve"> и изобразительной грамоты в</w:t>
      </w:r>
      <w:r w:rsidR="00444B6A">
        <w:rPr>
          <w:rStyle w:val="normaltextrun"/>
          <w:sz w:val="28"/>
          <w:szCs w:val="28"/>
        </w:rPr>
        <w:t xml:space="preserve"> живописи,</w:t>
      </w:r>
      <w:r w:rsidRPr="00E272D3">
        <w:rPr>
          <w:rStyle w:val="normaltextrun"/>
          <w:sz w:val="28"/>
          <w:szCs w:val="28"/>
        </w:rPr>
        <w:t xml:space="preserve"> и в нетрадиционных техниках</w:t>
      </w:r>
      <w:r w:rsidR="003C7235">
        <w:rPr>
          <w:rStyle w:val="normaltextrun"/>
          <w:sz w:val="28"/>
          <w:szCs w:val="28"/>
        </w:rPr>
        <w:t xml:space="preserve"> рисования</w:t>
      </w:r>
      <w:r w:rsidR="00444B6A">
        <w:rPr>
          <w:rStyle w:val="normaltextrun"/>
          <w:sz w:val="28"/>
          <w:szCs w:val="28"/>
        </w:rPr>
        <w:t xml:space="preserve"> (</w:t>
      </w:r>
      <w:r w:rsidRPr="00E272D3">
        <w:rPr>
          <w:rStyle w:val="normaltextrun"/>
          <w:sz w:val="28"/>
          <w:szCs w:val="28"/>
        </w:rPr>
        <w:t xml:space="preserve">пуантилизм, </w:t>
      </w:r>
      <w:proofErr w:type="spellStart"/>
      <w:r w:rsidRPr="00E272D3">
        <w:rPr>
          <w:rStyle w:val="normaltextrun"/>
          <w:sz w:val="28"/>
          <w:szCs w:val="28"/>
        </w:rPr>
        <w:t>тингатинг</w:t>
      </w:r>
      <w:proofErr w:type="spellEnd"/>
      <w:r w:rsidRPr="00E272D3">
        <w:rPr>
          <w:rStyle w:val="normaltextrun"/>
          <w:sz w:val="28"/>
          <w:szCs w:val="28"/>
        </w:rPr>
        <w:t xml:space="preserve">, </w:t>
      </w:r>
      <w:proofErr w:type="spellStart"/>
      <w:r w:rsidRPr="00E272D3">
        <w:rPr>
          <w:rStyle w:val="normaltextrun"/>
          <w:sz w:val="28"/>
          <w:szCs w:val="28"/>
        </w:rPr>
        <w:t>кляксография</w:t>
      </w:r>
      <w:proofErr w:type="spellEnd"/>
      <w:r w:rsidRPr="00E272D3">
        <w:rPr>
          <w:rStyle w:val="normaltextrun"/>
          <w:sz w:val="28"/>
          <w:szCs w:val="28"/>
        </w:rPr>
        <w:t xml:space="preserve">, гризайль, монотипия, </w:t>
      </w:r>
      <w:proofErr w:type="spellStart"/>
      <w:r w:rsidRPr="00E272D3">
        <w:rPr>
          <w:rStyle w:val="normaltextrun"/>
          <w:sz w:val="28"/>
          <w:szCs w:val="28"/>
        </w:rPr>
        <w:t>тыч</w:t>
      </w:r>
      <w:r w:rsidR="003C7235">
        <w:rPr>
          <w:rStyle w:val="normaltextrun"/>
          <w:sz w:val="28"/>
          <w:szCs w:val="28"/>
        </w:rPr>
        <w:t>кование</w:t>
      </w:r>
      <w:proofErr w:type="spellEnd"/>
      <w:r w:rsidR="00444B6A">
        <w:rPr>
          <w:rStyle w:val="normaltextrun"/>
          <w:sz w:val="28"/>
          <w:szCs w:val="28"/>
        </w:rPr>
        <w:t xml:space="preserve">, в технике </w:t>
      </w:r>
      <w:proofErr w:type="spellStart"/>
      <w:r w:rsidR="00444B6A">
        <w:rPr>
          <w:rStyle w:val="normaltextrun"/>
          <w:sz w:val="28"/>
          <w:szCs w:val="28"/>
        </w:rPr>
        <w:t>Раффела</w:t>
      </w:r>
      <w:proofErr w:type="spellEnd"/>
      <w:r w:rsidR="003C7235">
        <w:rPr>
          <w:rStyle w:val="normaltextrun"/>
          <w:sz w:val="28"/>
          <w:szCs w:val="28"/>
        </w:rPr>
        <w:t>),</w:t>
      </w:r>
      <w:r w:rsidR="00444B6A">
        <w:rPr>
          <w:rStyle w:val="normaltextrun"/>
          <w:sz w:val="28"/>
          <w:szCs w:val="28"/>
        </w:rPr>
        <w:t xml:space="preserve"> изучения и применения выразительных средств в графике и композиции станковой, </w:t>
      </w:r>
      <w:r w:rsidR="003C7235">
        <w:rPr>
          <w:rStyle w:val="normaltextrun"/>
          <w:sz w:val="28"/>
          <w:szCs w:val="28"/>
        </w:rPr>
        <w:t>батик</w:t>
      </w:r>
      <w:r w:rsidR="00444B6A">
        <w:rPr>
          <w:rStyle w:val="normaltextrun"/>
          <w:sz w:val="28"/>
          <w:szCs w:val="28"/>
        </w:rPr>
        <w:t>ом (холодный: в технике солевой, акварельный, свободный</w:t>
      </w:r>
      <w:r w:rsidR="003C7235">
        <w:rPr>
          <w:rStyle w:val="normaltextrun"/>
          <w:sz w:val="28"/>
          <w:szCs w:val="28"/>
        </w:rPr>
        <w:t>)</w:t>
      </w:r>
      <w:r w:rsidR="00690E2F">
        <w:rPr>
          <w:rStyle w:val="normaltextrun"/>
          <w:sz w:val="28"/>
          <w:szCs w:val="28"/>
        </w:rPr>
        <w:t xml:space="preserve"> </w:t>
      </w:r>
      <w:r w:rsidRPr="00E272D3">
        <w:rPr>
          <w:rStyle w:val="normaltextrun"/>
          <w:sz w:val="28"/>
          <w:szCs w:val="28"/>
        </w:rPr>
        <w:t xml:space="preserve">на приобщение учащихся к активной познавательной и творческой работе. </w:t>
      </w:r>
      <w:r w:rsidR="00690CA3">
        <w:rPr>
          <w:rStyle w:val="normaltextrun"/>
          <w:sz w:val="28"/>
          <w:szCs w:val="28"/>
        </w:rPr>
        <w:t xml:space="preserve">Обучить детей основным видам и жанрам мирового искусства. </w:t>
      </w:r>
      <w:r w:rsidRPr="00E272D3">
        <w:rPr>
          <w:rStyle w:val="normaltextrun"/>
          <w:sz w:val="28"/>
          <w:szCs w:val="28"/>
        </w:rPr>
        <w:t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  <w:r w:rsidRPr="00E272D3">
        <w:rPr>
          <w:rStyle w:val="eop"/>
          <w:sz w:val="28"/>
          <w:szCs w:val="28"/>
        </w:rPr>
        <w:t> </w:t>
      </w:r>
    </w:p>
    <w:p w:rsidR="00485918" w:rsidRPr="005D7F9D" w:rsidRDefault="00485918" w:rsidP="0048591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a9"/>
          <w:sz w:val="28"/>
          <w:szCs w:val="28"/>
        </w:rPr>
      </w:pPr>
      <w:r w:rsidRPr="005D7F9D">
        <w:rPr>
          <w:b/>
          <w:i/>
          <w:sz w:val="28"/>
          <w:szCs w:val="28"/>
        </w:rPr>
        <w:lastRenderedPageBreak/>
        <w:t>Отсюда </w:t>
      </w:r>
      <w:r w:rsidRPr="005D7F9D">
        <w:rPr>
          <w:b/>
          <w:bCs/>
          <w:i/>
          <w:sz w:val="28"/>
          <w:szCs w:val="28"/>
        </w:rPr>
        <w:t>главный принцип программы</w:t>
      </w:r>
      <w:r w:rsidRPr="005D7F9D">
        <w:rPr>
          <w:b/>
          <w:i/>
          <w:sz w:val="28"/>
          <w:szCs w:val="28"/>
        </w:rPr>
        <w:t>:</w:t>
      </w:r>
      <w:r w:rsidRPr="005D7F9D">
        <w:rPr>
          <w:sz w:val="28"/>
          <w:szCs w:val="28"/>
        </w:rPr>
        <w:t xml:space="preserve"> развитие чувства прекрасного через процесс активного наблюдения и сотворчества, переживания различных сторон окружающего мира на основе собственной деятельности.</w:t>
      </w:r>
    </w:p>
    <w:p w:rsidR="000D3B72" w:rsidRPr="000F2CEB" w:rsidRDefault="000D3B72" w:rsidP="003C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DF" w:rsidRDefault="00557341" w:rsidP="003C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918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97850">
        <w:rPr>
          <w:rFonts w:ascii="Times New Roman" w:hAnsi="Times New Roman" w:cs="Times New Roman"/>
          <w:sz w:val="28"/>
          <w:szCs w:val="28"/>
        </w:rPr>
        <w:t>реализовывается на основе модулей.</w:t>
      </w:r>
    </w:p>
    <w:p w:rsidR="00485918" w:rsidRPr="003C7235" w:rsidRDefault="00485918" w:rsidP="004E4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35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3C72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C3F83" w:rsidRPr="00C469AC" w:rsidRDefault="00C3350B" w:rsidP="003C7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«Искусство и ты»</w:t>
      </w:r>
    </w:p>
    <w:p w:rsidR="0028515C" w:rsidRDefault="00897850" w:rsidP="004E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3350B">
        <w:rPr>
          <w:rFonts w:ascii="Times New Roman" w:hAnsi="Times New Roman" w:cs="Times New Roman"/>
          <w:sz w:val="28"/>
          <w:szCs w:val="28"/>
        </w:rPr>
        <w:t xml:space="preserve"> Развивать важнейшее для художественного творчества умение изображать и видеть мир глазами творца</w:t>
      </w:r>
      <w:r w:rsidR="00690CA3">
        <w:rPr>
          <w:rFonts w:ascii="Times New Roman" w:hAnsi="Times New Roman" w:cs="Times New Roman"/>
          <w:sz w:val="28"/>
          <w:szCs w:val="28"/>
        </w:rPr>
        <w:t>.</w:t>
      </w:r>
    </w:p>
    <w:p w:rsidR="00897850" w:rsidRDefault="00897850" w:rsidP="003D4C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31197">
        <w:rPr>
          <w:rFonts w:ascii="Times New Roman" w:hAnsi="Times New Roman" w:cs="Times New Roman"/>
          <w:sz w:val="28"/>
          <w:szCs w:val="28"/>
        </w:rPr>
        <w:t>:</w:t>
      </w:r>
    </w:p>
    <w:p w:rsidR="00F527C2" w:rsidRPr="00C469AC" w:rsidRDefault="00031197" w:rsidP="001D1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области изобразительного искусства:</w:t>
      </w:r>
    </w:p>
    <w:p w:rsidR="00F527C2" w:rsidRPr="0028515C" w:rsidRDefault="00F527C2" w:rsidP="006800D0">
      <w:pPr>
        <w:pStyle w:val="a5"/>
        <w:numPr>
          <w:ilvl w:val="0"/>
          <w:numId w:val="38"/>
        </w:numPr>
        <w:spacing w:after="0" w:line="240" w:lineRule="auto"/>
        <w:ind w:hanging="361"/>
        <w:rPr>
          <w:rFonts w:ascii="Times New Roman" w:hAnsi="Times New Roman" w:cs="Times New Roman"/>
          <w:sz w:val="28"/>
          <w:szCs w:val="28"/>
        </w:rPr>
      </w:pPr>
      <w:r w:rsidRPr="0028515C">
        <w:rPr>
          <w:rFonts w:ascii="Times New Roman" w:hAnsi="Times New Roman" w:cs="Times New Roman"/>
          <w:sz w:val="28"/>
          <w:szCs w:val="28"/>
        </w:rPr>
        <w:t>знания терминологии изобразительного искусства</w:t>
      </w:r>
    </w:p>
    <w:p w:rsidR="00F527C2" w:rsidRDefault="00F527C2" w:rsidP="00C76B5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грамотно изображать с натуры и по памяти предметы окружающего мира</w:t>
      </w:r>
    </w:p>
    <w:p w:rsidR="00F527C2" w:rsidRDefault="00F527C2" w:rsidP="00C76B5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создавать художественный образ на основе решения творческих задач</w:t>
      </w:r>
    </w:p>
    <w:p w:rsidR="00F527C2" w:rsidRDefault="00F527C2" w:rsidP="00C76B5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свойств живописных материалов</w:t>
      </w:r>
    </w:p>
    <w:p w:rsidR="00F527C2" w:rsidRDefault="00F527C2" w:rsidP="00C76B5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разнообразных техник живописи</w:t>
      </w:r>
    </w:p>
    <w:p w:rsidR="00F527C2" w:rsidRDefault="00F527C2" w:rsidP="00C76B5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</w:t>
      </w:r>
    </w:p>
    <w:p w:rsidR="00105F09" w:rsidRDefault="00105F09" w:rsidP="00C76B5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спектре цветов</w:t>
      </w:r>
    </w:p>
    <w:p w:rsidR="00F527C2" w:rsidRDefault="00F527C2" w:rsidP="00C76B5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видеть и передавать цветовые решения в работе</w:t>
      </w:r>
    </w:p>
    <w:p w:rsidR="003D4C47" w:rsidRPr="00C469AC" w:rsidRDefault="00F527C2" w:rsidP="003D4C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69AC">
        <w:rPr>
          <w:rFonts w:ascii="Times New Roman" w:hAnsi="Times New Roman" w:cs="Times New Roman"/>
          <w:i/>
          <w:sz w:val="28"/>
          <w:szCs w:val="28"/>
        </w:rPr>
        <w:t>В области</w:t>
      </w:r>
      <w:r w:rsidR="003D4C47" w:rsidRPr="00C469AC">
        <w:rPr>
          <w:rFonts w:ascii="Times New Roman" w:hAnsi="Times New Roman" w:cs="Times New Roman"/>
          <w:i/>
          <w:sz w:val="28"/>
          <w:szCs w:val="28"/>
        </w:rPr>
        <w:t xml:space="preserve"> пленэрных занятий:</w:t>
      </w:r>
    </w:p>
    <w:p w:rsidR="00F527C2" w:rsidRPr="002C5B9B" w:rsidRDefault="003D4C47" w:rsidP="00C76B5A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B9B">
        <w:rPr>
          <w:rFonts w:ascii="Times New Roman" w:hAnsi="Times New Roman" w:cs="Times New Roman"/>
          <w:sz w:val="28"/>
          <w:szCs w:val="28"/>
        </w:rPr>
        <w:t>знания об объектах живой природы, особенности работы над пейзажем</w:t>
      </w:r>
    </w:p>
    <w:p w:rsidR="003D4C47" w:rsidRDefault="003D4C47" w:rsidP="00C76B5A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способов передачи большого пространства, законов линейной перспективы, равновесия, плановости</w:t>
      </w:r>
    </w:p>
    <w:p w:rsidR="003D4C47" w:rsidRDefault="003D4C47" w:rsidP="00C76B5A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изображать окружающую действительность, передавая световоздушную перспективу</w:t>
      </w:r>
    </w:p>
    <w:p w:rsidR="003D4C47" w:rsidRDefault="003D4C47" w:rsidP="00C76B5A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применять навыки в практике: «рисунок», «живопись», «композиция»</w:t>
      </w:r>
    </w:p>
    <w:p w:rsidR="002C5B9B" w:rsidRDefault="002C5B9B" w:rsidP="00C76B5A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выполнять набросок, этюд</w:t>
      </w:r>
    </w:p>
    <w:p w:rsidR="003D4C47" w:rsidRDefault="003D4C47" w:rsidP="003D4C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69AC">
        <w:rPr>
          <w:rFonts w:ascii="Times New Roman" w:hAnsi="Times New Roman" w:cs="Times New Roman"/>
          <w:i/>
          <w:sz w:val="28"/>
          <w:szCs w:val="28"/>
        </w:rPr>
        <w:t>В области истории искусств:</w:t>
      </w:r>
    </w:p>
    <w:p w:rsidR="00C469AC" w:rsidRPr="00EF2D5B" w:rsidRDefault="00681004" w:rsidP="00EF2D5B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5B">
        <w:rPr>
          <w:rFonts w:ascii="Times New Roman" w:hAnsi="Times New Roman" w:cs="Times New Roman"/>
          <w:sz w:val="28"/>
          <w:szCs w:val="28"/>
        </w:rPr>
        <w:t>з</w:t>
      </w:r>
      <w:r w:rsidR="003D4C47" w:rsidRPr="00EF2D5B">
        <w:rPr>
          <w:rFonts w:ascii="Times New Roman" w:hAnsi="Times New Roman" w:cs="Times New Roman"/>
          <w:sz w:val="28"/>
          <w:szCs w:val="28"/>
        </w:rPr>
        <w:t>нание основных этапов ра</w:t>
      </w:r>
      <w:r w:rsidR="00C469AC" w:rsidRPr="00EF2D5B">
        <w:rPr>
          <w:rFonts w:ascii="Times New Roman" w:hAnsi="Times New Roman" w:cs="Times New Roman"/>
          <w:sz w:val="28"/>
          <w:szCs w:val="28"/>
        </w:rPr>
        <w:t>з</w:t>
      </w:r>
      <w:r w:rsidR="003D4C47" w:rsidRPr="00EF2D5B">
        <w:rPr>
          <w:rFonts w:ascii="Times New Roman" w:hAnsi="Times New Roman" w:cs="Times New Roman"/>
          <w:sz w:val="28"/>
          <w:szCs w:val="28"/>
        </w:rPr>
        <w:t>вития изобразительного</w:t>
      </w:r>
      <w:r w:rsidR="00C469AC" w:rsidRPr="00EF2D5B">
        <w:rPr>
          <w:rFonts w:ascii="Times New Roman" w:hAnsi="Times New Roman" w:cs="Times New Roman"/>
          <w:sz w:val="28"/>
          <w:szCs w:val="28"/>
        </w:rPr>
        <w:t xml:space="preserve"> искусства</w:t>
      </w:r>
    </w:p>
    <w:p w:rsidR="003D4C47" w:rsidRPr="00C469AC" w:rsidRDefault="00681004" w:rsidP="00C76B5A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9AC" w:rsidRPr="00C469AC">
        <w:rPr>
          <w:rFonts w:ascii="Times New Roman" w:hAnsi="Times New Roman" w:cs="Times New Roman"/>
          <w:sz w:val="28"/>
          <w:szCs w:val="28"/>
        </w:rPr>
        <w:t>ервичных навыков восприятия и анализа художественных произведений различных стилей и жанров.</w:t>
      </w:r>
      <w:r w:rsidR="003D4C47" w:rsidRPr="00C4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47" w:rsidRPr="003D4C47" w:rsidRDefault="003D4C47" w:rsidP="003D4C47">
      <w:pPr>
        <w:pStyle w:val="a5"/>
        <w:spacing w:after="0" w:line="240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</w:p>
    <w:p w:rsidR="00C3350B" w:rsidRDefault="001D169A" w:rsidP="004E4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90E2F" w:rsidRPr="00C3350B" w:rsidRDefault="00C3350B" w:rsidP="004E4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CA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Искусство  вокруг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нас»</w:t>
      </w:r>
    </w:p>
    <w:p w:rsidR="000D3B72" w:rsidRDefault="000D3B72" w:rsidP="0069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A3">
        <w:rPr>
          <w:rFonts w:ascii="Times New Roman" w:hAnsi="Times New Roman" w:cs="Times New Roman"/>
          <w:sz w:val="28"/>
          <w:szCs w:val="28"/>
        </w:rPr>
        <w:t>Цель:</w:t>
      </w:r>
      <w:r w:rsidR="00031197">
        <w:rPr>
          <w:rFonts w:ascii="Times New Roman" w:hAnsi="Times New Roman" w:cs="Times New Roman"/>
          <w:sz w:val="28"/>
          <w:szCs w:val="28"/>
        </w:rPr>
        <w:t xml:space="preserve"> </w:t>
      </w:r>
      <w:r w:rsidR="00C3350B">
        <w:rPr>
          <w:rFonts w:ascii="Times New Roman" w:hAnsi="Times New Roman" w:cs="Times New Roman"/>
          <w:sz w:val="28"/>
          <w:szCs w:val="28"/>
        </w:rPr>
        <w:t>Научить</w:t>
      </w:r>
      <w:r w:rsidR="00F162F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31197">
        <w:rPr>
          <w:rFonts w:ascii="Times New Roman" w:hAnsi="Times New Roman" w:cs="Times New Roman"/>
          <w:sz w:val="28"/>
          <w:szCs w:val="28"/>
        </w:rPr>
        <w:t xml:space="preserve"> </w:t>
      </w:r>
      <w:r w:rsidR="00C3350B">
        <w:rPr>
          <w:rFonts w:ascii="Times New Roman" w:hAnsi="Times New Roman" w:cs="Times New Roman"/>
          <w:sz w:val="28"/>
          <w:szCs w:val="28"/>
        </w:rPr>
        <w:t>понимать</w:t>
      </w:r>
      <w:r w:rsidR="00031197">
        <w:rPr>
          <w:rFonts w:ascii="Times New Roman" w:hAnsi="Times New Roman" w:cs="Times New Roman"/>
          <w:sz w:val="28"/>
          <w:szCs w:val="28"/>
        </w:rPr>
        <w:t xml:space="preserve"> язык искусства.</w:t>
      </w:r>
      <w:r w:rsidR="00C3350B">
        <w:rPr>
          <w:rFonts w:ascii="Times New Roman" w:hAnsi="Times New Roman" w:cs="Times New Roman"/>
          <w:sz w:val="28"/>
          <w:szCs w:val="28"/>
        </w:rPr>
        <w:t xml:space="preserve"> </w:t>
      </w:r>
      <w:r w:rsidR="0003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9B" w:rsidRPr="000D3B72" w:rsidRDefault="00D91001" w:rsidP="00D9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5B9B" w:rsidRPr="00690CA3">
        <w:rPr>
          <w:rFonts w:ascii="Times New Roman" w:hAnsi="Times New Roman" w:cs="Times New Roman"/>
          <w:sz w:val="28"/>
          <w:szCs w:val="28"/>
        </w:rPr>
        <w:t>Задачи</w:t>
      </w:r>
      <w:r w:rsidR="002C5B9B">
        <w:rPr>
          <w:rFonts w:ascii="Times New Roman" w:hAnsi="Times New Roman" w:cs="Times New Roman"/>
          <w:sz w:val="28"/>
          <w:szCs w:val="28"/>
        </w:rPr>
        <w:t>:</w:t>
      </w:r>
    </w:p>
    <w:p w:rsidR="0028515C" w:rsidRPr="000D3B72" w:rsidRDefault="0028515C" w:rsidP="004E4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B72">
        <w:rPr>
          <w:rFonts w:ascii="Times New Roman" w:hAnsi="Times New Roman" w:cs="Times New Roman"/>
          <w:i/>
          <w:sz w:val="28"/>
          <w:szCs w:val="28"/>
        </w:rPr>
        <w:t>В области изобразительного искусства:</w:t>
      </w:r>
    </w:p>
    <w:p w:rsidR="001C3F83" w:rsidRPr="000D3B72" w:rsidRDefault="00690E2F" w:rsidP="00C76B5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72">
        <w:rPr>
          <w:rFonts w:ascii="Times New Roman" w:hAnsi="Times New Roman" w:cs="Times New Roman"/>
          <w:sz w:val="28"/>
          <w:szCs w:val="28"/>
        </w:rPr>
        <w:t xml:space="preserve">знание понятий </w:t>
      </w:r>
      <w:r w:rsidR="000D3B72" w:rsidRPr="000D3B72">
        <w:rPr>
          <w:rFonts w:ascii="Times New Roman" w:hAnsi="Times New Roman" w:cs="Times New Roman"/>
          <w:sz w:val="28"/>
          <w:szCs w:val="28"/>
        </w:rPr>
        <w:t>«</w:t>
      </w:r>
      <w:r w:rsidRPr="000D3B72">
        <w:rPr>
          <w:rFonts w:ascii="Times New Roman" w:hAnsi="Times New Roman" w:cs="Times New Roman"/>
          <w:sz w:val="28"/>
          <w:szCs w:val="28"/>
        </w:rPr>
        <w:t>пропорция</w:t>
      </w:r>
      <w:r w:rsidR="00681004">
        <w:rPr>
          <w:rFonts w:ascii="Times New Roman" w:hAnsi="Times New Roman" w:cs="Times New Roman"/>
          <w:sz w:val="28"/>
          <w:szCs w:val="28"/>
        </w:rPr>
        <w:t>»</w:t>
      </w:r>
      <w:r w:rsidRPr="000D3B72">
        <w:rPr>
          <w:rFonts w:ascii="Times New Roman" w:hAnsi="Times New Roman" w:cs="Times New Roman"/>
          <w:sz w:val="28"/>
          <w:szCs w:val="28"/>
        </w:rPr>
        <w:t>,</w:t>
      </w:r>
      <w:r w:rsidR="00681004">
        <w:rPr>
          <w:rFonts w:ascii="Times New Roman" w:hAnsi="Times New Roman" w:cs="Times New Roman"/>
          <w:sz w:val="28"/>
          <w:szCs w:val="28"/>
        </w:rPr>
        <w:t xml:space="preserve"> «</w:t>
      </w:r>
      <w:r w:rsidRPr="000D3B72">
        <w:rPr>
          <w:rFonts w:ascii="Times New Roman" w:hAnsi="Times New Roman" w:cs="Times New Roman"/>
          <w:sz w:val="28"/>
          <w:szCs w:val="28"/>
        </w:rPr>
        <w:t>симметрия</w:t>
      </w:r>
      <w:r w:rsidR="00681004">
        <w:rPr>
          <w:rFonts w:ascii="Times New Roman" w:hAnsi="Times New Roman" w:cs="Times New Roman"/>
          <w:sz w:val="28"/>
          <w:szCs w:val="28"/>
        </w:rPr>
        <w:t>»</w:t>
      </w:r>
      <w:r w:rsidRPr="000D3B72">
        <w:rPr>
          <w:rFonts w:ascii="Times New Roman" w:hAnsi="Times New Roman" w:cs="Times New Roman"/>
          <w:sz w:val="28"/>
          <w:szCs w:val="28"/>
        </w:rPr>
        <w:t xml:space="preserve">, </w:t>
      </w:r>
      <w:r w:rsidR="00681004">
        <w:rPr>
          <w:rFonts w:ascii="Times New Roman" w:hAnsi="Times New Roman" w:cs="Times New Roman"/>
          <w:sz w:val="28"/>
          <w:szCs w:val="28"/>
        </w:rPr>
        <w:t>«светотень»</w:t>
      </w:r>
    </w:p>
    <w:p w:rsidR="00690E2F" w:rsidRDefault="0028515C" w:rsidP="00C76B5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7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90E2F" w:rsidRPr="000D3B72">
        <w:rPr>
          <w:rFonts w:ascii="Times New Roman" w:hAnsi="Times New Roman" w:cs="Times New Roman"/>
          <w:sz w:val="28"/>
          <w:szCs w:val="28"/>
        </w:rPr>
        <w:t>нание законов перспективы</w:t>
      </w:r>
    </w:p>
    <w:p w:rsidR="00105F09" w:rsidRPr="000D3B72" w:rsidRDefault="00105F09" w:rsidP="00C76B5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художественного языка рисунка</w:t>
      </w:r>
    </w:p>
    <w:p w:rsidR="00690E2F" w:rsidRPr="000D3B72" w:rsidRDefault="0028515C" w:rsidP="00C76B5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72">
        <w:rPr>
          <w:rFonts w:ascii="Times New Roman" w:hAnsi="Times New Roman" w:cs="Times New Roman"/>
          <w:sz w:val="28"/>
          <w:szCs w:val="28"/>
        </w:rPr>
        <w:t>у</w:t>
      </w:r>
      <w:r w:rsidR="00690E2F" w:rsidRPr="000D3B72">
        <w:rPr>
          <w:rFonts w:ascii="Times New Roman" w:hAnsi="Times New Roman" w:cs="Times New Roman"/>
          <w:sz w:val="28"/>
          <w:szCs w:val="28"/>
        </w:rPr>
        <w:t>мение использовать приемы линейной и воздушной перспективы</w:t>
      </w:r>
    </w:p>
    <w:p w:rsidR="00690E2F" w:rsidRPr="000D3B72" w:rsidRDefault="0028515C" w:rsidP="00C76B5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72">
        <w:rPr>
          <w:rFonts w:ascii="Times New Roman" w:hAnsi="Times New Roman" w:cs="Times New Roman"/>
          <w:sz w:val="28"/>
          <w:szCs w:val="28"/>
        </w:rPr>
        <w:t>н</w:t>
      </w:r>
      <w:r w:rsidR="00690E2F" w:rsidRPr="000D3B72">
        <w:rPr>
          <w:rFonts w:ascii="Times New Roman" w:hAnsi="Times New Roman" w:cs="Times New Roman"/>
          <w:sz w:val="28"/>
          <w:szCs w:val="28"/>
        </w:rPr>
        <w:t>авыки владения</w:t>
      </w:r>
      <w:r w:rsidR="009828E0" w:rsidRPr="000D3B72">
        <w:rPr>
          <w:rFonts w:ascii="Times New Roman" w:hAnsi="Times New Roman" w:cs="Times New Roman"/>
          <w:sz w:val="28"/>
          <w:szCs w:val="28"/>
        </w:rPr>
        <w:t xml:space="preserve"> линией, штрихом, пятном</w:t>
      </w:r>
    </w:p>
    <w:p w:rsidR="009828E0" w:rsidRPr="000D3B72" w:rsidRDefault="0028515C" w:rsidP="00C76B5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72">
        <w:rPr>
          <w:rFonts w:ascii="Times New Roman" w:hAnsi="Times New Roman" w:cs="Times New Roman"/>
          <w:sz w:val="28"/>
          <w:szCs w:val="28"/>
        </w:rPr>
        <w:t>н</w:t>
      </w:r>
      <w:r w:rsidR="009828E0" w:rsidRPr="000D3B72">
        <w:rPr>
          <w:rFonts w:ascii="Times New Roman" w:hAnsi="Times New Roman" w:cs="Times New Roman"/>
          <w:sz w:val="28"/>
          <w:szCs w:val="28"/>
        </w:rPr>
        <w:t>авыки выполнения линейного и живописного ри</w:t>
      </w:r>
      <w:r w:rsidRPr="000D3B72">
        <w:rPr>
          <w:rFonts w:ascii="Times New Roman" w:hAnsi="Times New Roman" w:cs="Times New Roman"/>
          <w:sz w:val="28"/>
          <w:szCs w:val="28"/>
        </w:rPr>
        <w:t>с</w:t>
      </w:r>
      <w:r w:rsidR="009828E0" w:rsidRPr="000D3B72">
        <w:rPr>
          <w:rFonts w:ascii="Times New Roman" w:hAnsi="Times New Roman" w:cs="Times New Roman"/>
          <w:sz w:val="28"/>
          <w:szCs w:val="28"/>
        </w:rPr>
        <w:t>унка</w:t>
      </w:r>
    </w:p>
    <w:p w:rsidR="009828E0" w:rsidRPr="000D3B72" w:rsidRDefault="0028515C" w:rsidP="00C76B5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72">
        <w:rPr>
          <w:rFonts w:ascii="Times New Roman" w:hAnsi="Times New Roman" w:cs="Times New Roman"/>
          <w:sz w:val="28"/>
          <w:szCs w:val="28"/>
        </w:rPr>
        <w:t>н</w:t>
      </w:r>
      <w:r w:rsidR="009828E0" w:rsidRPr="000D3B72">
        <w:rPr>
          <w:rFonts w:ascii="Times New Roman" w:hAnsi="Times New Roman" w:cs="Times New Roman"/>
          <w:sz w:val="28"/>
          <w:szCs w:val="28"/>
        </w:rPr>
        <w:t>авыки передачи пространства средствами штриха и светотени</w:t>
      </w:r>
    </w:p>
    <w:p w:rsidR="000D3B72" w:rsidRDefault="0028515C" w:rsidP="00C76B5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72">
        <w:rPr>
          <w:rFonts w:ascii="Times New Roman" w:hAnsi="Times New Roman" w:cs="Times New Roman"/>
          <w:sz w:val="28"/>
          <w:szCs w:val="28"/>
        </w:rPr>
        <w:t>н</w:t>
      </w:r>
      <w:r w:rsidR="009828E0" w:rsidRPr="000D3B72">
        <w:rPr>
          <w:rFonts w:ascii="Times New Roman" w:hAnsi="Times New Roman" w:cs="Times New Roman"/>
          <w:sz w:val="28"/>
          <w:szCs w:val="28"/>
        </w:rPr>
        <w:t>авыки владения техникой пастели,</w:t>
      </w:r>
      <w:r w:rsidRPr="000D3B72">
        <w:rPr>
          <w:rFonts w:ascii="Times New Roman" w:hAnsi="Times New Roman" w:cs="Times New Roman"/>
          <w:sz w:val="28"/>
          <w:szCs w:val="28"/>
        </w:rPr>
        <w:t xml:space="preserve"> </w:t>
      </w:r>
      <w:r w:rsidR="009828E0" w:rsidRPr="000D3B72">
        <w:rPr>
          <w:rFonts w:ascii="Times New Roman" w:hAnsi="Times New Roman" w:cs="Times New Roman"/>
          <w:sz w:val="28"/>
          <w:szCs w:val="28"/>
        </w:rPr>
        <w:t>угля, смешанной техникой,</w:t>
      </w:r>
      <w:r w:rsidRPr="000D3B72">
        <w:rPr>
          <w:rFonts w:ascii="Times New Roman" w:hAnsi="Times New Roman" w:cs="Times New Roman"/>
          <w:sz w:val="28"/>
          <w:szCs w:val="28"/>
        </w:rPr>
        <w:t xml:space="preserve"> </w:t>
      </w:r>
      <w:r w:rsidR="009828E0" w:rsidRPr="000D3B72">
        <w:rPr>
          <w:rFonts w:ascii="Times New Roman" w:hAnsi="Times New Roman" w:cs="Times New Roman"/>
          <w:sz w:val="28"/>
          <w:szCs w:val="28"/>
        </w:rPr>
        <w:t>рисования пером</w:t>
      </w:r>
      <w:r w:rsidRPr="000D3B72">
        <w:rPr>
          <w:rFonts w:ascii="Times New Roman" w:hAnsi="Times New Roman" w:cs="Times New Roman"/>
          <w:sz w:val="28"/>
          <w:szCs w:val="28"/>
        </w:rPr>
        <w:t xml:space="preserve">, </w:t>
      </w:r>
      <w:r w:rsidR="009828E0" w:rsidRPr="000D3B72">
        <w:rPr>
          <w:rFonts w:ascii="Times New Roman" w:hAnsi="Times New Roman" w:cs="Times New Roman"/>
          <w:sz w:val="28"/>
          <w:szCs w:val="28"/>
        </w:rPr>
        <w:t>а также другими графическими материалами</w:t>
      </w:r>
    </w:p>
    <w:p w:rsidR="009828E0" w:rsidRDefault="000D3B72" w:rsidP="000D3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B72">
        <w:rPr>
          <w:rFonts w:ascii="Times New Roman" w:hAnsi="Times New Roman" w:cs="Times New Roman"/>
          <w:i/>
          <w:sz w:val="28"/>
          <w:szCs w:val="28"/>
        </w:rPr>
        <w:t xml:space="preserve">        В области пленэрных занятий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D3B72" w:rsidRDefault="000D3B72" w:rsidP="00C76B5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04">
        <w:rPr>
          <w:rFonts w:ascii="Times New Roman" w:hAnsi="Times New Roman" w:cs="Times New Roman"/>
          <w:sz w:val="28"/>
          <w:szCs w:val="28"/>
        </w:rPr>
        <w:t>навыки в работе с графическими материалами</w:t>
      </w:r>
    </w:p>
    <w:p w:rsidR="002C5B9B" w:rsidRPr="00681004" w:rsidRDefault="002C5B9B" w:rsidP="00C76B5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выполнять набросок, эскиз</w:t>
      </w:r>
    </w:p>
    <w:p w:rsidR="000D3B72" w:rsidRDefault="00681004" w:rsidP="00C76B5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04">
        <w:rPr>
          <w:rFonts w:ascii="Times New Roman" w:hAnsi="Times New Roman" w:cs="Times New Roman"/>
          <w:sz w:val="28"/>
          <w:szCs w:val="28"/>
        </w:rPr>
        <w:t>у</w:t>
      </w:r>
      <w:r w:rsidR="000D3B72" w:rsidRPr="00681004">
        <w:rPr>
          <w:rFonts w:ascii="Times New Roman" w:hAnsi="Times New Roman" w:cs="Times New Roman"/>
          <w:sz w:val="28"/>
          <w:szCs w:val="28"/>
        </w:rPr>
        <w:t>мение рисовать деревья, кустарники</w:t>
      </w:r>
    </w:p>
    <w:p w:rsidR="00681004" w:rsidRPr="00681004" w:rsidRDefault="00681004" w:rsidP="00C76B5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 графике передавать живописное состояние природы</w:t>
      </w:r>
    </w:p>
    <w:p w:rsidR="000D3B72" w:rsidRDefault="000D3B72" w:rsidP="004E4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B72">
        <w:rPr>
          <w:rFonts w:ascii="Times New Roman" w:hAnsi="Times New Roman" w:cs="Times New Roman"/>
          <w:i/>
          <w:sz w:val="28"/>
          <w:szCs w:val="28"/>
        </w:rPr>
        <w:t>В области истории искусств</w:t>
      </w:r>
      <w:r w:rsidR="00681004">
        <w:rPr>
          <w:rFonts w:ascii="Times New Roman" w:hAnsi="Times New Roman" w:cs="Times New Roman"/>
          <w:i/>
          <w:sz w:val="28"/>
          <w:szCs w:val="28"/>
        </w:rPr>
        <w:t>:</w:t>
      </w:r>
    </w:p>
    <w:p w:rsidR="004A4F93" w:rsidRPr="004A4F93" w:rsidRDefault="004A4F93" w:rsidP="00C76B5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93"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</w:t>
      </w:r>
    </w:p>
    <w:p w:rsidR="004A4F93" w:rsidRDefault="004A4F93" w:rsidP="00C76B5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93">
        <w:rPr>
          <w:rFonts w:ascii="Times New Roman" w:hAnsi="Times New Roman" w:cs="Times New Roman"/>
          <w:sz w:val="28"/>
          <w:szCs w:val="28"/>
        </w:rPr>
        <w:t>умение разбираться в различных стилях искусства</w:t>
      </w:r>
    </w:p>
    <w:p w:rsidR="004A4F93" w:rsidRPr="004A4F93" w:rsidRDefault="004A4F93" w:rsidP="00C76B5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излагать свои мысли о творчестве художников</w:t>
      </w:r>
    </w:p>
    <w:p w:rsidR="004A4F93" w:rsidRPr="004A4F93" w:rsidRDefault="004A4F93" w:rsidP="004E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F83" w:rsidRPr="002C5B9B" w:rsidRDefault="001C3F83" w:rsidP="004E4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8A" w:rsidRPr="00E272D3" w:rsidRDefault="004174F2" w:rsidP="00E607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2D3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r w:rsidR="000902A3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r w:rsidR="00900EBB" w:rsidRPr="00E272D3">
        <w:rPr>
          <w:rFonts w:ascii="Times New Roman" w:hAnsi="Times New Roman" w:cs="Times New Roman"/>
          <w:b/>
          <w:i/>
          <w:sz w:val="28"/>
          <w:szCs w:val="28"/>
        </w:rPr>
        <w:t>, участвующих в реализации дополнительной образовательной программы:</w:t>
      </w:r>
    </w:p>
    <w:p w:rsidR="00900EBB" w:rsidRPr="00E272D3" w:rsidRDefault="008309C3" w:rsidP="00E27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0A2C" w:rsidRPr="00E272D3">
        <w:rPr>
          <w:rFonts w:ascii="Times New Roman" w:hAnsi="Times New Roman" w:cs="Times New Roman"/>
          <w:sz w:val="28"/>
          <w:szCs w:val="28"/>
        </w:rPr>
        <w:t>руппа</w:t>
      </w:r>
      <w:r w:rsidR="00A45F4D" w:rsidRPr="00E272D3">
        <w:rPr>
          <w:rFonts w:ascii="Times New Roman" w:hAnsi="Times New Roman" w:cs="Times New Roman"/>
          <w:sz w:val="28"/>
          <w:szCs w:val="28"/>
        </w:rPr>
        <w:t xml:space="preserve"> </w:t>
      </w:r>
      <w:r w:rsidR="00BC4A5D" w:rsidRPr="00E272D3">
        <w:rPr>
          <w:rFonts w:ascii="Times New Roman" w:hAnsi="Times New Roman" w:cs="Times New Roman"/>
          <w:sz w:val="28"/>
          <w:szCs w:val="28"/>
        </w:rPr>
        <w:t>«</w:t>
      </w:r>
      <w:r w:rsidR="006552D0">
        <w:rPr>
          <w:rFonts w:ascii="Times New Roman" w:hAnsi="Times New Roman" w:cs="Times New Roman"/>
          <w:sz w:val="28"/>
          <w:szCs w:val="28"/>
        </w:rPr>
        <w:t>Автор</w:t>
      </w:r>
      <w:r w:rsidR="00BC4A5D" w:rsidRPr="00E272D3">
        <w:rPr>
          <w:rFonts w:ascii="Times New Roman" w:hAnsi="Times New Roman" w:cs="Times New Roman"/>
          <w:sz w:val="28"/>
          <w:szCs w:val="28"/>
        </w:rPr>
        <w:t>»</w:t>
      </w:r>
      <w:r w:rsidR="006552D0">
        <w:rPr>
          <w:rFonts w:ascii="Times New Roman" w:hAnsi="Times New Roman" w:cs="Times New Roman"/>
          <w:sz w:val="28"/>
          <w:szCs w:val="28"/>
        </w:rPr>
        <w:t xml:space="preserve"> </w:t>
      </w:r>
      <w:r w:rsidR="004174F2" w:rsidRPr="00E272D3">
        <w:rPr>
          <w:rFonts w:ascii="Times New Roman" w:hAnsi="Times New Roman" w:cs="Times New Roman"/>
          <w:sz w:val="28"/>
          <w:szCs w:val="28"/>
        </w:rPr>
        <w:t>7-9 лет</w:t>
      </w:r>
    </w:p>
    <w:p w:rsidR="005B0BD8" w:rsidRPr="00E272D3" w:rsidRDefault="004174F2" w:rsidP="00E27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>г</w:t>
      </w:r>
      <w:r w:rsidR="00E80A2C" w:rsidRPr="00E272D3">
        <w:rPr>
          <w:rFonts w:ascii="Times New Roman" w:hAnsi="Times New Roman" w:cs="Times New Roman"/>
          <w:sz w:val="28"/>
          <w:szCs w:val="28"/>
        </w:rPr>
        <w:t>руппа</w:t>
      </w:r>
      <w:r w:rsidR="006552D0">
        <w:rPr>
          <w:rFonts w:ascii="Times New Roman" w:hAnsi="Times New Roman" w:cs="Times New Roman"/>
          <w:sz w:val="28"/>
          <w:szCs w:val="28"/>
        </w:rPr>
        <w:t xml:space="preserve"> </w:t>
      </w:r>
      <w:r w:rsidRPr="00E272D3">
        <w:rPr>
          <w:rFonts w:ascii="Times New Roman" w:hAnsi="Times New Roman" w:cs="Times New Roman"/>
          <w:sz w:val="28"/>
          <w:szCs w:val="28"/>
        </w:rPr>
        <w:t>«</w:t>
      </w:r>
      <w:r w:rsidR="00E02CD2">
        <w:rPr>
          <w:rFonts w:ascii="Times New Roman" w:hAnsi="Times New Roman" w:cs="Times New Roman"/>
          <w:sz w:val="28"/>
          <w:szCs w:val="28"/>
        </w:rPr>
        <w:t>Художник</w:t>
      </w:r>
      <w:r w:rsidRPr="00E272D3">
        <w:rPr>
          <w:rFonts w:ascii="Times New Roman" w:hAnsi="Times New Roman" w:cs="Times New Roman"/>
          <w:sz w:val="28"/>
          <w:szCs w:val="28"/>
        </w:rPr>
        <w:t>» 10</w:t>
      </w:r>
      <w:r w:rsidR="005B0BD8" w:rsidRPr="00E272D3">
        <w:rPr>
          <w:rFonts w:ascii="Times New Roman" w:hAnsi="Times New Roman" w:cs="Times New Roman"/>
          <w:sz w:val="28"/>
          <w:szCs w:val="28"/>
        </w:rPr>
        <w:t>-12 лет</w:t>
      </w:r>
    </w:p>
    <w:p w:rsidR="004174F2" w:rsidRDefault="00E02CD2" w:rsidP="00E27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«Профи</w:t>
      </w:r>
      <w:r w:rsidR="00BC4A5D" w:rsidRPr="00E272D3">
        <w:rPr>
          <w:rFonts w:ascii="Times New Roman" w:hAnsi="Times New Roman" w:cs="Times New Roman"/>
          <w:sz w:val="28"/>
          <w:szCs w:val="28"/>
        </w:rPr>
        <w:t xml:space="preserve">» </w:t>
      </w:r>
      <w:r w:rsidR="003E6E47">
        <w:rPr>
          <w:rFonts w:ascii="Times New Roman" w:hAnsi="Times New Roman" w:cs="Times New Roman"/>
          <w:sz w:val="28"/>
          <w:szCs w:val="28"/>
        </w:rPr>
        <w:t>13-15</w:t>
      </w:r>
      <w:r w:rsidR="004174F2" w:rsidRPr="00E272D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02CD2" w:rsidRDefault="00E02CD2" w:rsidP="00E27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288F">
        <w:rPr>
          <w:rFonts w:ascii="Times New Roman" w:hAnsi="Times New Roman" w:cs="Times New Roman"/>
          <w:b/>
          <w:i/>
          <w:sz w:val="28"/>
          <w:szCs w:val="28"/>
        </w:rPr>
        <w:t xml:space="preserve">Объем и срок освоения программы: </w:t>
      </w:r>
      <w:r>
        <w:rPr>
          <w:rFonts w:ascii="Times New Roman" w:hAnsi="Times New Roman" w:cs="Times New Roman"/>
          <w:sz w:val="28"/>
          <w:szCs w:val="28"/>
        </w:rPr>
        <w:t>один год</w:t>
      </w:r>
    </w:p>
    <w:p w:rsidR="00E02CD2" w:rsidRDefault="00E02CD2" w:rsidP="00E27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288F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3714B6" w:rsidRDefault="00E02CD2" w:rsidP="00E02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образовательного процесса</w:t>
      </w:r>
      <w:r w:rsidRPr="00E272D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1D3C" w:rsidRDefault="00E02CD2" w:rsidP="00E0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2D3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Pr="00BF74AD">
        <w:rPr>
          <w:rFonts w:ascii="Times New Roman" w:hAnsi="Times New Roman" w:cs="Times New Roman"/>
          <w:sz w:val="28"/>
          <w:szCs w:val="28"/>
        </w:rPr>
        <w:t>3</w:t>
      </w:r>
      <w:r w:rsidRPr="00E272D3">
        <w:rPr>
          <w:rFonts w:ascii="Times New Roman" w:hAnsi="Times New Roman" w:cs="Times New Roman"/>
          <w:sz w:val="28"/>
          <w:szCs w:val="28"/>
        </w:rPr>
        <w:t xml:space="preserve"> раза в </w:t>
      </w:r>
      <w:r w:rsidR="00F4708B">
        <w:rPr>
          <w:rFonts w:ascii="Times New Roman" w:hAnsi="Times New Roman" w:cs="Times New Roman"/>
          <w:sz w:val="28"/>
          <w:szCs w:val="28"/>
        </w:rPr>
        <w:t>неделю. Одно занятие – 2 академических</w:t>
      </w:r>
      <w:r w:rsidRPr="00E272D3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E02CD2" w:rsidRDefault="00F4708B" w:rsidP="00E0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академический</w:t>
      </w:r>
      <w:r w:rsidR="00E02CD2" w:rsidRPr="00E272D3">
        <w:rPr>
          <w:rFonts w:ascii="Times New Roman" w:hAnsi="Times New Roman" w:cs="Times New Roman"/>
          <w:sz w:val="28"/>
          <w:szCs w:val="28"/>
        </w:rPr>
        <w:t xml:space="preserve"> час – 45мин</w:t>
      </w:r>
      <w:r>
        <w:rPr>
          <w:rFonts w:ascii="Times New Roman" w:hAnsi="Times New Roman" w:cs="Times New Roman"/>
          <w:sz w:val="28"/>
          <w:szCs w:val="28"/>
        </w:rPr>
        <w:t>ут) с перерывом.</w:t>
      </w:r>
    </w:p>
    <w:p w:rsidR="00E02CD2" w:rsidRDefault="00E02CD2" w:rsidP="00E0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CD2" w:rsidRDefault="00E87828" w:rsidP="000062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734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E02CD2">
        <w:rPr>
          <w:rFonts w:ascii="Times New Roman" w:hAnsi="Times New Roman" w:cs="Times New Roman"/>
          <w:sz w:val="28"/>
          <w:szCs w:val="28"/>
        </w:rPr>
        <w:t>план</w:t>
      </w:r>
      <w:r w:rsidR="00E02CD2" w:rsidRPr="00E02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41" w:rsidRPr="00557341" w:rsidRDefault="00557341" w:rsidP="00557341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121"/>
        <w:gridCol w:w="992"/>
        <w:gridCol w:w="1276"/>
        <w:gridCol w:w="1562"/>
        <w:gridCol w:w="2124"/>
      </w:tblGrid>
      <w:tr w:rsidR="008C4443" w:rsidRPr="00E272D3" w:rsidTr="00F221C1">
        <w:trPr>
          <w:trHeight w:val="6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43" w:rsidRPr="00E272D3" w:rsidRDefault="008C4443" w:rsidP="00A2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43" w:rsidRPr="00E272D3" w:rsidRDefault="00A23E7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модулей.</w:t>
            </w:r>
          </w:p>
          <w:p w:rsidR="008C4443" w:rsidRPr="00E272D3" w:rsidRDefault="008C4443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</w:t>
            </w:r>
            <w:r w:rsidR="00A23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3" w:rsidRPr="00E272D3" w:rsidRDefault="008C4443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3" w:rsidRPr="00E272D3" w:rsidRDefault="008C4443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43" w:rsidRDefault="008C4443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8C4443" w:rsidRPr="00E272D3" w:rsidRDefault="008C4443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E02CD2" w:rsidRPr="00E272D3" w:rsidTr="00F221C1">
        <w:trPr>
          <w:trHeight w:val="13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E02CD2" w:rsidP="00A2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E02CD2" w:rsidP="00A2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2" w:rsidRPr="00E272D3" w:rsidRDefault="00E02CD2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2" w:rsidRPr="00E272D3" w:rsidRDefault="00E02CD2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D2" w:rsidRPr="00E272D3" w:rsidRDefault="00E02CD2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D2" w:rsidRPr="00E272D3" w:rsidRDefault="00E02CD2" w:rsidP="00A2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CD2" w:rsidRPr="00E272D3" w:rsidTr="00F221C1">
        <w:trPr>
          <w:trHeight w:val="58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ED62D9" w:rsidP="008C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  <w:r w:rsidR="00E02CD2"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 </w:t>
            </w:r>
            <w:r w:rsidR="006D22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95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 и ты</w:t>
            </w:r>
            <w:r w:rsidR="006D22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221CD4" w:rsidRDefault="00BC3A65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F675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221CD4" w:rsidRDefault="00D11815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221CD4" w:rsidRDefault="00D11815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D2" w:rsidRPr="00E272D3" w:rsidRDefault="00E02CD2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CD2" w:rsidRPr="00E272D3" w:rsidTr="00F221C1">
        <w:trPr>
          <w:trHeight w:val="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E02CD2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8C4443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изобразительной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</w:t>
            </w:r>
            <w:r w:rsidR="00776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02CD2"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272D3" w:rsidRDefault="003D2272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272D3" w:rsidRDefault="00C71F7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6D6AB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D2" w:rsidRPr="00E272D3" w:rsidRDefault="00D829A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E02CD2" w:rsidRPr="00E272D3" w:rsidTr="00F221C1">
        <w:trPr>
          <w:trHeight w:val="1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E02CD2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8C4443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272D3" w:rsidRDefault="003D2272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272D3" w:rsidRDefault="006D6AB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6D6AB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D2" w:rsidRPr="00E272D3" w:rsidRDefault="009B697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D1D60" w:rsidRPr="00E272D3" w:rsidTr="000F2CEB">
        <w:trPr>
          <w:trHeight w:val="5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60" w:rsidRPr="00E272D3" w:rsidRDefault="000F2CEB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CA" w:rsidRDefault="00907579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Акварельная 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60" w:rsidRPr="00E272D3" w:rsidRDefault="003D2272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60" w:rsidRPr="00E272D3" w:rsidRDefault="00C71F7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60" w:rsidRPr="00E272D3" w:rsidRDefault="006D6AB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60" w:rsidRPr="00E272D3" w:rsidRDefault="00BC048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0F2CEB" w:rsidRPr="00E272D3" w:rsidTr="000F2CE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Pr="00E272D3" w:rsidRDefault="000F2CEB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Default="004E2FAF" w:rsidP="000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B" w:rsidRPr="00E272D3" w:rsidRDefault="003D2272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B" w:rsidRPr="00E272D3" w:rsidRDefault="00C57576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Pr="00E272D3" w:rsidRDefault="006D6AB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EB" w:rsidRPr="00E272D3" w:rsidRDefault="00BC048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0F2CEB" w:rsidRPr="00E272D3" w:rsidTr="000F2CEB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Pr="00E272D3" w:rsidRDefault="000F2CEB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Default="004E2FAF" w:rsidP="000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B" w:rsidRPr="00E272D3" w:rsidRDefault="003D2272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B" w:rsidRPr="00E272D3" w:rsidRDefault="00C57576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Pr="00E272D3" w:rsidRDefault="00C57576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EB" w:rsidRPr="00E272D3" w:rsidRDefault="00D829A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0F2CEB" w:rsidRPr="00E272D3" w:rsidTr="000F2CE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Pr="00E272D3" w:rsidRDefault="000F2CEB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Default="006D22F6" w:rsidP="000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B" w:rsidRPr="00E272D3" w:rsidRDefault="003D2272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B" w:rsidRPr="00E272D3" w:rsidRDefault="006D22F6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Pr="00E272D3" w:rsidRDefault="006D22F6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EB" w:rsidRPr="00E272D3" w:rsidRDefault="009B697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F2CEB" w:rsidRPr="00E272D3" w:rsidTr="000F2CEB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Pr="00E272D3" w:rsidRDefault="000F2CEB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2FAF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Default="00D64250" w:rsidP="000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B" w:rsidRPr="00E272D3" w:rsidRDefault="00F67563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B" w:rsidRPr="00E272D3" w:rsidRDefault="00C71F7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B" w:rsidRPr="00E272D3" w:rsidRDefault="006D6AB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EB" w:rsidRPr="00E272D3" w:rsidRDefault="00BC048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E02CD2" w:rsidRPr="00E272D3" w:rsidTr="00F221C1">
        <w:trPr>
          <w:trHeight w:val="233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ED62D9" w:rsidP="00776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  <w:r w:rsidR="00E02CD2"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 </w:t>
            </w:r>
            <w:r w:rsidR="006D22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95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 вокруг нас</w:t>
            </w:r>
            <w:r w:rsidR="006D22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221CD4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221CD4" w:rsidRDefault="00DD106D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221CD4" w:rsidRDefault="00DD106D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D2" w:rsidRPr="00E272D3" w:rsidRDefault="00E02CD2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CD2" w:rsidRPr="00E272D3" w:rsidTr="004E2FAF">
        <w:trPr>
          <w:trHeight w:val="7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E02CD2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56146E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язык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272D3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2" w:rsidRPr="00E272D3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D2" w:rsidRPr="00E272D3" w:rsidRDefault="00D829A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4E2FAF" w:rsidRPr="00E272D3" w:rsidTr="004E2FAF">
        <w:trPr>
          <w:trHeight w:val="4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E272D3" w:rsidRDefault="004E2FA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E84656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AF" w:rsidRPr="00E272D3" w:rsidRDefault="00D829A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4E2FAF" w:rsidRPr="00E272D3" w:rsidTr="004602C9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E272D3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AF" w:rsidRPr="00E272D3" w:rsidRDefault="00BC048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4E2FAF" w:rsidRPr="00E272D3" w:rsidTr="004602C9">
        <w:trPr>
          <w:trHeight w:val="5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Гризайль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E272D3" w:rsidRDefault="00DD106D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AF" w:rsidRPr="00E272D3" w:rsidRDefault="00BC048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4E2FAF" w:rsidRPr="00E272D3" w:rsidTr="004E2FAF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D11815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E272D3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AF" w:rsidRPr="00E272D3" w:rsidRDefault="00BC048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4E2FAF" w:rsidRPr="00E272D3" w:rsidTr="004E2FAF">
        <w:trPr>
          <w:trHeight w:val="6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Выразительные средства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E272D3" w:rsidRDefault="00D64250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AF" w:rsidRPr="00E272D3" w:rsidRDefault="00D829A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4E2FAF" w:rsidRPr="00E272D3" w:rsidTr="004602C9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7622B1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7622B1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E272D3" w:rsidRDefault="007622B1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AF" w:rsidRPr="00E272D3" w:rsidRDefault="009B697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4E2FAF" w:rsidRPr="00E272D3" w:rsidTr="004E2FAF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7622B1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D11815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E272D3" w:rsidRDefault="007622B1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E272D3" w:rsidRDefault="004A323A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AF" w:rsidRPr="00E272D3" w:rsidRDefault="00BC048C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4E2FAF" w:rsidRPr="00E272D3" w:rsidTr="004E2FAF">
        <w:trPr>
          <w:trHeight w:val="5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Default="004E2FAF" w:rsidP="0076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7622B1" w:rsidRDefault="007622B1" w:rsidP="00A2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7622B1" w:rsidRDefault="007622B1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F" w:rsidRPr="00710F27" w:rsidRDefault="00DD106D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AF" w:rsidRPr="00710F27" w:rsidRDefault="00DD106D" w:rsidP="009B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AF" w:rsidRPr="00E272D3" w:rsidRDefault="004E2FAF" w:rsidP="00A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443" w:rsidRDefault="008C4443" w:rsidP="00E02C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92" w:rsidRDefault="00623192" w:rsidP="00975F6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5F6C" w:rsidRDefault="00975F6C" w:rsidP="00085F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программы</w:t>
      </w:r>
    </w:p>
    <w:p w:rsidR="002951FA" w:rsidRDefault="002951FA" w:rsidP="00975F6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5F6C" w:rsidRPr="00204A9C" w:rsidRDefault="0019386C" w:rsidP="006231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Модуль</w:t>
      </w:r>
      <w:r w:rsidR="00975F6C" w:rsidRPr="00204A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1. </w:t>
      </w:r>
      <w:r w:rsidR="006231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«Искусство и ты»</w:t>
      </w:r>
    </w:p>
    <w:p w:rsidR="00BC2668" w:rsidRDefault="00BC2668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изобразительной грамоты</w:t>
      </w:r>
    </w:p>
    <w:p w:rsidR="00975F6C" w:rsidRPr="00C53843" w:rsidRDefault="00975F6C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3843">
        <w:rPr>
          <w:rFonts w:ascii="Times New Roman" w:eastAsia="Times New Roman" w:hAnsi="Times New Roman" w:cs="Times New Roman"/>
          <w:sz w:val="28"/>
          <w:szCs w:val="28"/>
        </w:rPr>
        <w:t>Свойства живописных материалов, приёмы работы с ними: акварель, гуашь, акрил. </w:t>
      </w:r>
    </w:p>
    <w:p w:rsidR="00975F6C" w:rsidRPr="00C53843" w:rsidRDefault="00975F6C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3843">
        <w:rPr>
          <w:rFonts w:ascii="Times New Roman" w:eastAsia="Times New Roman" w:hAnsi="Times New Roman" w:cs="Times New Roman"/>
          <w:sz w:val="28"/>
          <w:szCs w:val="28"/>
        </w:rPr>
        <w:t>Цвет в окружающей среде. Основные и дополнительные цвета. Теплая и холодная гамма цветов. Основные сочетания в природе.</w:t>
      </w:r>
    </w:p>
    <w:p w:rsidR="00975F6C" w:rsidRDefault="00975F6C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3843">
        <w:rPr>
          <w:rFonts w:ascii="Times New Roman" w:eastAsia="Times New Roman" w:hAnsi="Times New Roman" w:cs="Times New Roman"/>
          <w:sz w:val="28"/>
          <w:szCs w:val="28"/>
        </w:rPr>
        <w:t>Перспектива (линейная, воздушная, угловая).</w:t>
      </w:r>
    </w:p>
    <w:p w:rsidR="00BC2668" w:rsidRDefault="00BC2668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графики. Основа рисунка.</w:t>
      </w:r>
    </w:p>
    <w:p w:rsidR="00BC2668" w:rsidRPr="00C53843" w:rsidRDefault="00BC2668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Акварельная живопись в различных техниках</w:t>
      </w:r>
    </w:p>
    <w:p w:rsidR="00975F6C" w:rsidRPr="00C53843" w:rsidRDefault="00975F6C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3843">
        <w:rPr>
          <w:rFonts w:ascii="Times New Roman" w:eastAsia="Times New Roman" w:hAnsi="Times New Roman" w:cs="Times New Roman"/>
          <w:sz w:val="28"/>
          <w:szCs w:val="28"/>
        </w:rPr>
        <w:t>Пейзаж. Натюрморт. Портрет.</w:t>
      </w:r>
    </w:p>
    <w:p w:rsidR="00623192" w:rsidRDefault="00BC2668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423645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F4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Древней Греции, Египта, Рима, Руси</w:t>
      </w:r>
      <w:r w:rsidR="00975F6C" w:rsidRPr="00C53843">
        <w:rPr>
          <w:rFonts w:ascii="Times New Roman" w:eastAsia="Times New Roman" w:hAnsi="Times New Roman" w:cs="Times New Roman"/>
          <w:sz w:val="28"/>
          <w:szCs w:val="28"/>
        </w:rPr>
        <w:t xml:space="preserve"> с показом иллюстративного материала.</w:t>
      </w:r>
    </w:p>
    <w:p w:rsidR="00097F23" w:rsidRDefault="00975F6C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384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97F23">
        <w:rPr>
          <w:rFonts w:ascii="Times New Roman" w:eastAsia="Times New Roman" w:hAnsi="Times New Roman" w:cs="Times New Roman"/>
          <w:sz w:val="28"/>
          <w:szCs w:val="28"/>
        </w:rPr>
        <w:t>осещение выставок</w:t>
      </w:r>
      <w:r w:rsidR="00883719">
        <w:rPr>
          <w:rFonts w:ascii="Times New Roman" w:eastAsia="Times New Roman" w:hAnsi="Times New Roman" w:cs="Times New Roman"/>
          <w:sz w:val="28"/>
          <w:szCs w:val="28"/>
        </w:rPr>
        <w:t xml:space="preserve"> в МВЦ</w:t>
      </w:r>
      <w:r w:rsidR="00097F23">
        <w:rPr>
          <w:rFonts w:ascii="Times New Roman" w:eastAsia="Times New Roman" w:hAnsi="Times New Roman" w:cs="Times New Roman"/>
          <w:sz w:val="28"/>
          <w:szCs w:val="28"/>
        </w:rPr>
        <w:t xml:space="preserve"> мастеров и художников Красноярского края.</w:t>
      </w:r>
    </w:p>
    <w:p w:rsidR="00975F6C" w:rsidRPr="00C53843" w:rsidRDefault="00623192" w:rsidP="00975F6C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на пленэ</w:t>
      </w:r>
      <w:r w:rsidR="00975F6C" w:rsidRPr="00C53843">
        <w:rPr>
          <w:rFonts w:ascii="Times New Roman" w:eastAsia="Times New Roman" w:hAnsi="Times New Roman" w:cs="Times New Roman"/>
          <w:sz w:val="28"/>
          <w:szCs w:val="28"/>
        </w:rPr>
        <w:t>ре.</w:t>
      </w:r>
      <w:r w:rsidR="00097F23">
        <w:rPr>
          <w:rFonts w:ascii="Times New Roman" w:eastAsia="Times New Roman" w:hAnsi="Times New Roman" w:cs="Times New Roman"/>
          <w:sz w:val="28"/>
          <w:szCs w:val="28"/>
        </w:rPr>
        <w:t xml:space="preserve"> Осенний период.</w:t>
      </w:r>
    </w:p>
    <w:p w:rsidR="00423645" w:rsidRDefault="00423645" w:rsidP="00975F6C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F6C" w:rsidRDefault="0019386C" w:rsidP="00975F6C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</w:t>
      </w:r>
      <w:r w:rsidR="00975F6C" w:rsidRPr="00204A9C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="00623192">
        <w:rPr>
          <w:rFonts w:ascii="Times New Roman" w:eastAsia="Times New Roman" w:hAnsi="Times New Roman" w:cs="Times New Roman"/>
          <w:b/>
          <w:sz w:val="28"/>
          <w:szCs w:val="28"/>
        </w:rPr>
        <w:t xml:space="preserve"> «Искусство вокруг нас»</w:t>
      </w:r>
      <w:r w:rsidR="00975F6C" w:rsidRPr="00204A9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23645" w:rsidRPr="00F40292" w:rsidRDefault="00097F23" w:rsidP="00F40292">
      <w:pPr>
        <w:pStyle w:val="a5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Графика. </w:t>
      </w:r>
      <w:r w:rsidR="00BC2668">
        <w:rPr>
          <w:rFonts w:ascii="Times New Roman" w:eastAsia="Times New Roman" w:hAnsi="Times New Roman" w:cs="Times New Roman"/>
          <w:sz w:val="28"/>
          <w:szCs w:val="28"/>
        </w:rPr>
        <w:t>Ху</w:t>
      </w:r>
      <w:r w:rsidR="00F40292">
        <w:rPr>
          <w:rFonts w:ascii="Times New Roman" w:eastAsia="Times New Roman" w:hAnsi="Times New Roman" w:cs="Times New Roman"/>
          <w:sz w:val="28"/>
          <w:szCs w:val="28"/>
        </w:rPr>
        <w:t xml:space="preserve">дожественный язык рисунка.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F40292" w:rsidRPr="00F402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F40292" w:rsidRPr="00F40292">
        <w:rPr>
          <w:rFonts w:ascii="Times New Roman" w:eastAsia="Times New Roman" w:hAnsi="Times New Roman" w:cs="Times New Roman"/>
          <w:sz w:val="28"/>
          <w:szCs w:val="28"/>
        </w:rPr>
        <w:t>линия, штрих, контур ,</w:t>
      </w:r>
      <w:r w:rsidR="00423645" w:rsidRPr="00F40292">
        <w:rPr>
          <w:rFonts w:ascii="Times New Roman" w:eastAsia="Times New Roman" w:hAnsi="Times New Roman" w:cs="Times New Roman"/>
          <w:sz w:val="28"/>
          <w:szCs w:val="28"/>
        </w:rPr>
        <w:t xml:space="preserve"> пятно)</w:t>
      </w:r>
    </w:p>
    <w:p w:rsidR="00BC2668" w:rsidRDefault="00097F23" w:rsidP="00975F6C">
      <w:pPr>
        <w:pStyle w:val="a5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Живопись.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645" w:rsidRDefault="00423645" w:rsidP="00975F6C">
      <w:pPr>
        <w:pStyle w:val="a5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Гризайль в портрете, пейзаже, натюрморте</w:t>
      </w:r>
    </w:p>
    <w:p w:rsidR="00097F23" w:rsidRPr="00C53843" w:rsidRDefault="00097F23" w:rsidP="00975F6C">
      <w:pPr>
        <w:pStyle w:val="a5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Композиция станковая. Использование графического материала (пастель, уголь, сангина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).Техника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креативной картины.</w:t>
      </w:r>
    </w:p>
    <w:p w:rsidR="00975F6C" w:rsidRDefault="00BC2668" w:rsidP="00BC2668">
      <w:pPr>
        <w:pStyle w:val="a5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2668">
        <w:rPr>
          <w:rFonts w:ascii="Times New Roman" w:eastAsia="Times New Roman" w:hAnsi="Times New Roman" w:cs="Times New Roman"/>
          <w:sz w:val="28"/>
          <w:szCs w:val="28"/>
        </w:rPr>
        <w:t>История искусств Средневек</w:t>
      </w:r>
      <w:r w:rsidR="00097F23">
        <w:rPr>
          <w:rFonts w:ascii="Times New Roman" w:eastAsia="Times New Roman" w:hAnsi="Times New Roman" w:cs="Times New Roman"/>
          <w:sz w:val="28"/>
          <w:szCs w:val="28"/>
        </w:rPr>
        <w:t>овой Европы, Эпохи Возрождения, Русской культуры и искусства.</w:t>
      </w:r>
    </w:p>
    <w:p w:rsidR="00097F23" w:rsidRDefault="00097F23" w:rsidP="00BC2668">
      <w:pPr>
        <w:pStyle w:val="a5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выставок</w:t>
      </w:r>
      <w:r w:rsidR="00883719">
        <w:rPr>
          <w:rFonts w:ascii="Times New Roman" w:eastAsia="Times New Roman" w:hAnsi="Times New Roman" w:cs="Times New Roman"/>
          <w:sz w:val="28"/>
          <w:szCs w:val="28"/>
        </w:rPr>
        <w:t xml:space="preserve"> в МВЦ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мастеров и художников Красноярского края.</w:t>
      </w:r>
    </w:p>
    <w:p w:rsidR="00097F23" w:rsidRPr="00BC2668" w:rsidRDefault="00097F23" w:rsidP="00BC2668">
      <w:pPr>
        <w:pStyle w:val="a5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 пленэре. Весенний период.</w:t>
      </w:r>
    </w:p>
    <w:p w:rsidR="008C4443" w:rsidRDefault="008C4443" w:rsidP="00E02C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09" w:rsidRDefault="00975F6C" w:rsidP="00724D89">
      <w:pPr>
        <w:spacing w:after="0" w:line="240" w:lineRule="auto"/>
        <w:ind w:firstLine="4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результаты, формы аттестации и оценочные материалы</w:t>
      </w:r>
    </w:p>
    <w:p w:rsidR="00724D89" w:rsidRPr="00E272D3" w:rsidRDefault="00975F6C" w:rsidP="00724D89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724D89" w:rsidRPr="00E272D3">
        <w:rPr>
          <w:rFonts w:ascii="Times New Roman" w:eastAsia="Times New Roman" w:hAnsi="Times New Roman" w:cs="Times New Roman"/>
          <w:b/>
          <w:sz w:val="28"/>
          <w:szCs w:val="28"/>
        </w:rPr>
        <w:t>Обучаемые    </w:t>
      </w:r>
      <w:r w:rsidR="00724D89" w:rsidRPr="00E272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должны знать:</w:t>
      </w:r>
      <w:r w:rsidR="00724D89" w:rsidRPr="00E272D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24D89" w:rsidRPr="00E272D3" w:rsidRDefault="00724D89" w:rsidP="00724D89">
      <w:pPr>
        <w:numPr>
          <w:ilvl w:val="0"/>
          <w:numId w:val="2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отдельные произведения выдающихся мастеров прошлого и настоящего; </w:t>
      </w:r>
    </w:p>
    <w:p w:rsidR="00724D89" w:rsidRPr="00E272D3" w:rsidRDefault="00724D89" w:rsidP="00724D89">
      <w:pPr>
        <w:numPr>
          <w:ilvl w:val="0"/>
          <w:numId w:val="2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особенности художественных средств различных видов и жанров изобразительного искусства; </w:t>
      </w:r>
    </w:p>
    <w:p w:rsidR="00724D89" w:rsidRPr="00E272D3" w:rsidRDefault="00724D89" w:rsidP="00724D89">
      <w:pPr>
        <w:numPr>
          <w:ilvl w:val="0"/>
          <w:numId w:val="2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разнообразие возможных выразительных средств изображения; </w:t>
      </w:r>
    </w:p>
    <w:p w:rsidR="00724D89" w:rsidRPr="00E272D3" w:rsidRDefault="00724D89" w:rsidP="00724D89">
      <w:pPr>
        <w:numPr>
          <w:ilvl w:val="0"/>
          <w:numId w:val="2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значение понятий: живопись, графика, пейзаж, натюрморт, линейная и воздушная перспективы; </w:t>
      </w:r>
    </w:p>
    <w:p w:rsidR="00724D89" w:rsidRPr="00E272D3" w:rsidRDefault="00724D89" w:rsidP="00724D89">
      <w:pPr>
        <w:numPr>
          <w:ilvl w:val="0"/>
          <w:numId w:val="2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 </w:t>
      </w:r>
      <w:proofErr w:type="spellStart"/>
      <w:r w:rsidRPr="00E272D3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E272D3">
        <w:rPr>
          <w:rFonts w:ascii="Times New Roman" w:eastAsia="Times New Roman" w:hAnsi="Times New Roman" w:cs="Times New Roman"/>
          <w:sz w:val="28"/>
          <w:szCs w:val="28"/>
        </w:rPr>
        <w:t>, композиции; </w:t>
      </w:r>
    </w:p>
    <w:p w:rsidR="00724D89" w:rsidRPr="00E272D3" w:rsidRDefault="00724D89" w:rsidP="00724D89">
      <w:pPr>
        <w:numPr>
          <w:ilvl w:val="0"/>
          <w:numId w:val="2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различные приёмы работы карандашом, акварелью, гуашью; </w:t>
      </w:r>
    </w:p>
    <w:p w:rsidR="00724D89" w:rsidRPr="00E272D3" w:rsidRDefault="00724D89" w:rsidP="00724D89">
      <w:pPr>
        <w:numPr>
          <w:ilvl w:val="0"/>
          <w:numId w:val="2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знать деление изобразительного искусства на жанры, понимать специфику их изобразительного языка; </w:t>
      </w:r>
    </w:p>
    <w:p w:rsidR="00724D89" w:rsidRPr="00E272D3" w:rsidRDefault="00724D89" w:rsidP="00724D89">
      <w:pPr>
        <w:numPr>
          <w:ilvl w:val="0"/>
          <w:numId w:val="2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изобразительного искусства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 xml:space="preserve"> в духовной жизни человека, обогащение его переживаниями и опытом предыдущих поколений. </w:t>
      </w:r>
    </w:p>
    <w:p w:rsidR="00724D89" w:rsidRPr="00E272D3" w:rsidRDefault="00724D89" w:rsidP="00724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4D89" w:rsidRPr="00E272D3" w:rsidRDefault="00724D89" w:rsidP="00724D89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72D3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Обучаемые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E272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должны уметь:</w:t>
      </w:r>
      <w:r w:rsidRPr="00E272D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24D89" w:rsidRPr="00E272D3" w:rsidRDefault="00724D89" w:rsidP="00724D89">
      <w:pPr>
        <w:numPr>
          <w:ilvl w:val="0"/>
          <w:numId w:val="2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видеть цветовое богатство окружающего мира и передавать свои впечатления в рисунках; </w:t>
      </w:r>
    </w:p>
    <w:p w:rsidR="00724D89" w:rsidRPr="00E272D3" w:rsidRDefault="00724D89" w:rsidP="00724D89">
      <w:pPr>
        <w:numPr>
          <w:ilvl w:val="0"/>
          <w:numId w:val="2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выбирать наиболее выразительный сюжет тематической композиции и проводить подготовительную работу; </w:t>
      </w:r>
    </w:p>
    <w:p w:rsidR="00724D89" w:rsidRPr="00E272D3" w:rsidRDefault="00724D89" w:rsidP="00724D89">
      <w:pPr>
        <w:numPr>
          <w:ilvl w:val="0"/>
          <w:numId w:val="2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анализировать форму, конструкцию, простра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 xml:space="preserve">нственное положение, тональное 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отношение, цвет изображаемых предметов; </w:t>
      </w:r>
    </w:p>
    <w:p w:rsidR="00724D89" w:rsidRPr="00E272D3" w:rsidRDefault="00724D89" w:rsidP="00724D89">
      <w:pPr>
        <w:numPr>
          <w:ilvl w:val="0"/>
          <w:numId w:val="2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пользоваться элементами перспективы, светотени, композиции и т. д. в рисовании на темы и с натуры; </w:t>
      </w:r>
    </w:p>
    <w:p w:rsidR="00724D89" w:rsidRPr="00E272D3" w:rsidRDefault="00724D89" w:rsidP="00724D89">
      <w:pPr>
        <w:numPr>
          <w:ilvl w:val="0"/>
          <w:numId w:val="27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передавать тоном и цветом объём и пространство в натюрморте, пейзаже, портрете; </w:t>
      </w:r>
    </w:p>
    <w:p w:rsidR="00724D89" w:rsidRPr="00E272D3" w:rsidRDefault="00724D89" w:rsidP="00724D89">
      <w:pPr>
        <w:numPr>
          <w:ilvl w:val="0"/>
          <w:numId w:val="2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в рисунке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действительности; </w:t>
      </w:r>
    </w:p>
    <w:p w:rsidR="00724D89" w:rsidRPr="00E272D3" w:rsidRDefault="00724D89" w:rsidP="00724D89">
      <w:pPr>
        <w:numPr>
          <w:ilvl w:val="0"/>
          <w:numId w:val="2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работать в определённой цветовой гамме; </w:t>
      </w:r>
    </w:p>
    <w:p w:rsidR="00724D89" w:rsidRPr="00E272D3" w:rsidRDefault="00724D89" w:rsidP="00724D89">
      <w:pPr>
        <w:numPr>
          <w:ilvl w:val="0"/>
          <w:numId w:val="2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добиваться тональной и цветовой градаци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>и при передаче объёма предметов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 xml:space="preserve"> несложной формы; </w:t>
      </w:r>
    </w:p>
    <w:p w:rsidR="00724D89" w:rsidRPr="00E272D3" w:rsidRDefault="00724D89" w:rsidP="00724D89">
      <w:pPr>
        <w:numPr>
          <w:ilvl w:val="0"/>
          <w:numId w:val="2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передавать пространственные планы способом загораживания; </w:t>
      </w:r>
    </w:p>
    <w:p w:rsidR="00724D89" w:rsidRPr="00E272D3" w:rsidRDefault="00724D89" w:rsidP="00724D89">
      <w:pPr>
        <w:numPr>
          <w:ilvl w:val="0"/>
          <w:numId w:val="2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передавать движение фигур человека и животных; </w:t>
      </w:r>
    </w:p>
    <w:p w:rsidR="00724D89" w:rsidRPr="00E272D3" w:rsidRDefault="00724D89" w:rsidP="00724D89">
      <w:pPr>
        <w:numPr>
          <w:ilvl w:val="0"/>
          <w:numId w:val="2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сознательно выбирать средства выражения своего замысла; </w:t>
      </w:r>
    </w:p>
    <w:p w:rsidR="00724D89" w:rsidRPr="00E272D3" w:rsidRDefault="00724D89" w:rsidP="00724D89">
      <w:pPr>
        <w:numPr>
          <w:ilvl w:val="0"/>
          <w:numId w:val="2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свободно рисовать кистью орнаментальные композиции растительного характера; </w:t>
      </w:r>
    </w:p>
    <w:p w:rsidR="00724D89" w:rsidRPr="00E272D3" w:rsidRDefault="00724D89" w:rsidP="00724D89">
      <w:pPr>
        <w:numPr>
          <w:ilvl w:val="0"/>
          <w:numId w:val="2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решать художественно творческие задачи, пользуясь эскизом, техническим рисунком.   </w:t>
      </w:r>
    </w:p>
    <w:p w:rsidR="00724D89" w:rsidRPr="00E272D3" w:rsidRDefault="00724D89" w:rsidP="00724D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4D89" w:rsidRDefault="00724D89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24D89" w:rsidRDefault="00724D89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75F6C" w:rsidRPr="00E272D3" w:rsidRDefault="00975F6C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Личностные результаты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F162F0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</w:t>
      </w:r>
      <w:r w:rsidR="00897850"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 7-10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лет: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осознавать роль художественной культуры в жизни людей;  </w:t>
      </w:r>
    </w:p>
    <w:p w:rsidR="00975F6C" w:rsidRPr="00E272D3" w:rsidRDefault="00975F6C" w:rsidP="00975F6C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эмоционально «проживать» художественные произведения, выражать свои эмоции;  </w:t>
      </w:r>
    </w:p>
    <w:p w:rsidR="00975F6C" w:rsidRPr="00E272D3" w:rsidRDefault="00975F6C" w:rsidP="00975F6C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понимать эмоции других людей, сочувствовать, сопереживать;  </w:t>
      </w:r>
    </w:p>
    <w:p w:rsidR="00975F6C" w:rsidRPr="00E272D3" w:rsidRDefault="00975F6C" w:rsidP="00975F6C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высказывать своё отношение к художественным произведениям, к творчеству своих товарищей, своему творчеству.  </w:t>
      </w:r>
    </w:p>
    <w:p w:rsidR="00975F6C" w:rsidRPr="00E272D3" w:rsidRDefault="00975F6C" w:rsidP="00975F6C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обращать внимание на особенности устных и письменных высказываний других людей о произведениях искусства, о собственных работах, работах своих товарищей (интонацию, темп, тон речи; выбор слов, художественные сравнения, применение художественных терминов)  </w:t>
      </w:r>
    </w:p>
    <w:p w:rsidR="00975F6C" w:rsidRPr="00E272D3" w:rsidRDefault="00916F3A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</w:t>
      </w:r>
      <w:r w:rsidR="00F162F0">
        <w:rPr>
          <w:rFonts w:ascii="Times New Roman" w:eastAsia="Times New Roman" w:hAnsi="Times New Roman" w:cs="Times New Roman"/>
          <w:i/>
          <w:iCs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ча</w:t>
      </w:r>
      <w:r w:rsidR="00F162F0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 11</w:t>
      </w:r>
      <w:r w:rsidR="00897850">
        <w:rPr>
          <w:rFonts w:ascii="Times New Roman" w:eastAsia="Times New Roman" w:hAnsi="Times New Roman" w:cs="Times New Roman"/>
          <w:i/>
          <w:iCs/>
          <w:sz w:val="28"/>
          <w:szCs w:val="28"/>
        </w:rPr>
        <w:t>-15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>лет :</w:t>
      </w:r>
      <w:proofErr w:type="gramEnd"/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эмоциональность; умение осознавать и определять (называть) свои эмоции;  </w:t>
      </w:r>
    </w:p>
    <w:p w:rsidR="00975F6C" w:rsidRPr="00E272D3" w:rsidRDefault="00975F6C" w:rsidP="00975F6C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2D3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- умение осознавать и определять эмоции других людей; сочувствовать другим людям, сопереживать;  </w:t>
      </w:r>
    </w:p>
    <w:p w:rsidR="00975F6C" w:rsidRPr="00E272D3" w:rsidRDefault="00975F6C" w:rsidP="00975F6C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чувство прекрасн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 –умение чувствовать красоту 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>и выразительность речи, 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художественных произведений, стремиться к совершенствованию собственной художественной культуры;  </w:t>
      </w:r>
    </w:p>
    <w:p w:rsidR="00975F6C" w:rsidRPr="00E272D3" w:rsidRDefault="00975F6C" w:rsidP="00975F6C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любовь и уважение к Отечеству, его языку, культуре;  </w:t>
      </w:r>
    </w:p>
    <w:p w:rsidR="00975F6C" w:rsidRPr="004E4F30" w:rsidRDefault="00975F6C" w:rsidP="00975F6C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интерес к художественных произведени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>й, к ведению диалога с автором 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посредством собственного мнения о конкр</w:t>
      </w:r>
      <w:r w:rsidR="00B63DC6">
        <w:rPr>
          <w:rFonts w:ascii="Times New Roman" w:eastAsia="Times New Roman" w:hAnsi="Times New Roman" w:cs="Times New Roman"/>
          <w:sz w:val="28"/>
          <w:szCs w:val="28"/>
        </w:rPr>
        <w:t>етном произведении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художника; </w:t>
      </w:r>
    </w:p>
    <w:p w:rsidR="00975F6C" w:rsidRPr="00E272D3" w:rsidRDefault="00975F6C" w:rsidP="00975F6C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интерес к рисованию, к созданию собстве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>нных рисунков, к художественной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 xml:space="preserve"> форме общения;  </w:t>
      </w:r>
    </w:p>
    <w:p w:rsidR="00975F6C" w:rsidRPr="00E272D3" w:rsidRDefault="00975F6C" w:rsidP="00975F6C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интерес к изучению шедевров искусства великих художников;  </w:t>
      </w:r>
    </w:p>
    <w:p w:rsidR="00975F6C" w:rsidRPr="00E272D3" w:rsidRDefault="00975F6C" w:rsidP="00975F6C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 ответственности за выполненное художественное произведение.  </w:t>
      </w:r>
    </w:p>
    <w:p w:rsidR="00975F6C" w:rsidRPr="00E272D3" w:rsidRDefault="00975F6C" w:rsidP="00975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Предметные результаты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знание художественных терминов; </w:t>
      </w:r>
    </w:p>
    <w:p w:rsidR="00975F6C" w:rsidRPr="00E272D3" w:rsidRDefault="00975F6C" w:rsidP="00975F6C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знание некоторых художников и их произведений; </w:t>
      </w:r>
    </w:p>
    <w:p w:rsidR="00975F6C" w:rsidRPr="00E272D3" w:rsidRDefault="00916F3A" w:rsidP="00975F6C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последовательности выполнения работы; </w:t>
      </w:r>
    </w:p>
    <w:p w:rsidR="00975F6C" w:rsidRPr="00E272D3" w:rsidRDefault="00975F6C" w:rsidP="00975F6C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умение сра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>внивать и правильно определять 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пропорции предметов, их расположение, цвет; </w:t>
      </w:r>
    </w:p>
    <w:p w:rsidR="00975F6C" w:rsidRPr="00E272D3" w:rsidRDefault="00975F6C" w:rsidP="00975F6C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умение изображать предметы в перспективе, понятие о линии горизонта; </w:t>
      </w:r>
    </w:p>
    <w:p w:rsidR="00975F6C" w:rsidRPr="00E272D3" w:rsidRDefault="00975F6C" w:rsidP="00975F6C">
      <w:pPr>
        <w:numPr>
          <w:ilvl w:val="0"/>
          <w:numId w:val="1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способность анализировать изображаемые предметы, выделять особенности формы, положения, цвета. </w:t>
      </w:r>
    </w:p>
    <w:p w:rsidR="00975F6C" w:rsidRDefault="00975F6C" w:rsidP="00975F6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75F6C" w:rsidRPr="00E272D3" w:rsidRDefault="00975F6C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Метапредметные</w:t>
      </w:r>
      <w:proofErr w:type="spellEnd"/>
      <w:r w:rsidRPr="00E27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результаты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BD2914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</w:t>
      </w:r>
      <w:r w:rsidR="00EA61CF"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 7-10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лет:</w:t>
      </w:r>
    </w:p>
    <w:p w:rsidR="00975F6C" w:rsidRPr="00E272D3" w:rsidRDefault="00975F6C" w:rsidP="00975F6C">
      <w:pPr>
        <w:numPr>
          <w:ilvl w:val="0"/>
          <w:numId w:val="1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определять и ф</w:t>
      </w:r>
      <w:r w:rsidR="00EA61CF">
        <w:rPr>
          <w:rFonts w:ascii="Times New Roman" w:eastAsia="Times New Roman" w:hAnsi="Times New Roman" w:cs="Times New Roman"/>
          <w:sz w:val="28"/>
          <w:szCs w:val="28"/>
        </w:rPr>
        <w:t>ормулировать цель деятельности 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с помощью учителя;  </w:t>
      </w:r>
    </w:p>
    <w:p w:rsidR="00975F6C" w:rsidRPr="00E272D3" w:rsidRDefault="00975F6C" w:rsidP="00975F6C">
      <w:pPr>
        <w:numPr>
          <w:ilvl w:val="0"/>
          <w:numId w:val="1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материалом;  </w:t>
      </w:r>
    </w:p>
    <w:p w:rsidR="00975F6C" w:rsidRPr="00E272D3" w:rsidRDefault="00975F6C" w:rsidP="00975F6C">
      <w:pPr>
        <w:numPr>
          <w:ilvl w:val="0"/>
          <w:numId w:val="1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учиться работать по предложенному учителем плану.  </w:t>
      </w:r>
    </w:p>
    <w:p w:rsidR="00975F6C" w:rsidRPr="00E272D3" w:rsidRDefault="00DD7B09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</w:t>
      </w:r>
      <w:r w:rsidR="00EA61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11-15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лет: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numPr>
          <w:ilvl w:val="0"/>
          <w:numId w:val="1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самостоятельно формулировать тему и цели занятия;  </w:t>
      </w:r>
    </w:p>
    <w:p w:rsidR="00975F6C" w:rsidRPr="00E272D3" w:rsidRDefault="00975F6C" w:rsidP="00975F6C">
      <w:pPr>
        <w:numPr>
          <w:ilvl w:val="0"/>
          <w:numId w:val="1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составлять план решения учебной проблемы совместно с учителем;  </w:t>
      </w:r>
    </w:p>
    <w:p w:rsidR="00975F6C" w:rsidRPr="00E272D3" w:rsidRDefault="00975F6C" w:rsidP="00975F6C">
      <w:pPr>
        <w:numPr>
          <w:ilvl w:val="0"/>
          <w:numId w:val="1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работать по плану, сверяя свои действия с целью, корректировать свою деятельность;  </w:t>
      </w:r>
    </w:p>
    <w:p w:rsidR="00975F6C" w:rsidRPr="00E272D3" w:rsidRDefault="00975F6C" w:rsidP="00975F6C">
      <w:pPr>
        <w:numPr>
          <w:ilvl w:val="0"/>
          <w:numId w:val="1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в диалоге с учителем вырабатывать критерии оценки и определять степень успешности своей работы и работы других в соответствии с этими критериями.  </w:t>
      </w:r>
    </w:p>
    <w:p w:rsidR="00975F6C" w:rsidRPr="00E272D3" w:rsidRDefault="00975F6C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DD7B09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</w:t>
      </w:r>
      <w:r w:rsidR="00460D65"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 7-10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лет: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BF4865" w:rsidP="00975F6C">
      <w:pPr>
        <w:numPr>
          <w:ilvl w:val="0"/>
          <w:numId w:val="1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ответы на вопросы в 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>иллюстрациях, в работах </w:t>
      </w:r>
      <w:r w:rsidR="005D4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 xml:space="preserve"> художников;  </w:t>
      </w:r>
    </w:p>
    <w:p w:rsidR="00975F6C" w:rsidRPr="00E272D3" w:rsidRDefault="00975F6C" w:rsidP="00975F6C">
      <w:pPr>
        <w:numPr>
          <w:ilvl w:val="0"/>
          <w:numId w:val="1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со</w:t>
      </w:r>
      <w:r w:rsidR="00247743">
        <w:rPr>
          <w:rFonts w:ascii="Times New Roman" w:eastAsia="Times New Roman" w:hAnsi="Times New Roman" w:cs="Times New Roman"/>
          <w:sz w:val="28"/>
          <w:szCs w:val="28"/>
        </w:rPr>
        <w:t>вместной работы класса и педагога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;  </w:t>
      </w:r>
    </w:p>
    <w:p w:rsidR="00975F6C" w:rsidRPr="00E272D3" w:rsidRDefault="00975F6C" w:rsidP="00975F6C">
      <w:pPr>
        <w:numPr>
          <w:ilvl w:val="0"/>
          <w:numId w:val="1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другую: с помощью художественных образов передавать различные эмоции. </w:t>
      </w:r>
    </w:p>
    <w:p w:rsidR="00975F6C" w:rsidRPr="00E272D3" w:rsidRDefault="00DD7B09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</w:t>
      </w:r>
      <w:r w:rsidR="00460D65"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 11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460D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15</w:t>
      </w:r>
      <w:r w:rsidR="00975F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>лет: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numPr>
          <w:ilvl w:val="0"/>
          <w:numId w:val="1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перерабатывать и преобразовывать информацию из одной формы в другую (составлять план последовательности работы над художественным произведением);  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975F6C" w:rsidRPr="00E272D3" w:rsidRDefault="00975F6C" w:rsidP="00975F6C">
      <w:pPr>
        <w:numPr>
          <w:ilvl w:val="0"/>
          <w:numId w:val="1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пользоваться словарями, справочниками, энциклопедиями;  </w:t>
      </w:r>
    </w:p>
    <w:p w:rsidR="00975F6C" w:rsidRPr="00E272D3" w:rsidRDefault="00975F6C" w:rsidP="00975F6C">
      <w:pPr>
        <w:numPr>
          <w:ilvl w:val="0"/>
          <w:numId w:val="1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 анализ и синтез;  </w:t>
      </w:r>
    </w:p>
    <w:p w:rsidR="00975F6C" w:rsidRPr="00E272D3" w:rsidRDefault="00975F6C" w:rsidP="00975F6C">
      <w:pPr>
        <w:numPr>
          <w:ilvl w:val="0"/>
          <w:numId w:val="1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устанавливать причинно-следственные связи;  </w:t>
      </w:r>
    </w:p>
    <w:p w:rsidR="00975F6C" w:rsidRPr="00E272D3" w:rsidRDefault="00975F6C" w:rsidP="00975F6C">
      <w:pPr>
        <w:numPr>
          <w:ilvl w:val="0"/>
          <w:numId w:val="1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строить рассуждения;  </w:t>
      </w:r>
    </w:p>
    <w:p w:rsidR="00975F6C" w:rsidRPr="00E272D3" w:rsidRDefault="00975F6C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8C078B" w:rsidP="00975F6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</w:t>
      </w:r>
      <w:r w:rsidR="00460D65"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 7-10</w:t>
      </w:r>
      <w:r w:rsidR="00975F6C" w:rsidRPr="00E27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лет: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оформлять свои мысли в устной и художественной форме;  </w:t>
      </w:r>
    </w:p>
    <w:p w:rsidR="00975F6C" w:rsidRPr="00E272D3" w:rsidRDefault="00975F6C" w:rsidP="00975F6C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слушать и понимать речь других; пользоваться приёмами передачи эмоций с помощью художественных образов, перенесенных на бумагу;  </w:t>
      </w:r>
    </w:p>
    <w:p w:rsidR="00975F6C" w:rsidRPr="00E272D3" w:rsidRDefault="00163309" w:rsidP="00975F6C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то,</w:t>
      </w:r>
      <w:r w:rsidR="00975F6C" w:rsidRPr="00E272D3">
        <w:rPr>
          <w:rFonts w:ascii="Times New Roman" w:eastAsia="Times New Roman" w:hAnsi="Times New Roman" w:cs="Times New Roman"/>
          <w:sz w:val="28"/>
          <w:szCs w:val="28"/>
        </w:rPr>
        <w:t xml:space="preserve"> что хочет сказать художник своим произведением;  </w:t>
      </w:r>
    </w:p>
    <w:p w:rsidR="00975F6C" w:rsidRPr="00E272D3" w:rsidRDefault="00975F6C" w:rsidP="00975F6C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договариваться с одноклассниками совместно с педагогом о правилах поведения и общения оценки и самооценки и следовать им;  </w:t>
      </w:r>
    </w:p>
    <w:p w:rsidR="00975F6C" w:rsidRDefault="00975F6C" w:rsidP="00975F6C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учиться работать в паре, группе; выполнять различн</w:t>
      </w:r>
      <w:r>
        <w:rPr>
          <w:rFonts w:ascii="Times New Roman" w:eastAsia="Times New Roman" w:hAnsi="Times New Roman" w:cs="Times New Roman"/>
          <w:sz w:val="28"/>
          <w:szCs w:val="28"/>
        </w:rPr>
        <w:t>ые роли (лидера, исполнителя). </w:t>
      </w:r>
    </w:p>
    <w:p w:rsidR="00975F6C" w:rsidRDefault="00975F6C" w:rsidP="00975F6C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F6C" w:rsidRPr="00880694" w:rsidRDefault="00975F6C" w:rsidP="00975F6C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694">
        <w:rPr>
          <w:rFonts w:ascii="Times New Roman" w:eastAsia="Times New Roman" w:hAnsi="Times New Roman" w:cs="Times New Roman"/>
          <w:i/>
          <w:iCs/>
          <w:sz w:val="28"/>
          <w:szCs w:val="28"/>
        </w:rPr>
        <w:t>Дл</w:t>
      </w:r>
      <w:r w:rsidR="008C078B">
        <w:rPr>
          <w:rFonts w:ascii="Times New Roman" w:eastAsia="Times New Roman" w:hAnsi="Times New Roman" w:cs="Times New Roman"/>
          <w:i/>
          <w:iCs/>
          <w:sz w:val="28"/>
          <w:szCs w:val="28"/>
        </w:rPr>
        <w:t>я обучаю</w:t>
      </w:r>
      <w:r w:rsidR="00460D65"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 11-15</w:t>
      </w:r>
      <w:r w:rsidRPr="008806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лет:</w:t>
      </w:r>
      <w:r w:rsidRPr="008806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F6C" w:rsidRPr="00E272D3" w:rsidRDefault="00975F6C" w:rsidP="00975F6C">
      <w:pPr>
        <w:numPr>
          <w:ilvl w:val="0"/>
          <w:numId w:val="2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художественные средства для решения различных коммуникативных задач; владеть монологической и диалогической формами речи с использованием терминологии художника.  </w:t>
      </w:r>
    </w:p>
    <w:p w:rsidR="00975F6C" w:rsidRPr="00E272D3" w:rsidRDefault="00975F6C" w:rsidP="00975F6C">
      <w:pPr>
        <w:numPr>
          <w:ilvl w:val="0"/>
          <w:numId w:val="2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высказывать и обосновывать свою точку зрения;  </w:t>
      </w:r>
    </w:p>
    <w:p w:rsidR="00975F6C" w:rsidRPr="00E272D3" w:rsidRDefault="00975F6C" w:rsidP="00975F6C">
      <w:pPr>
        <w:numPr>
          <w:ilvl w:val="0"/>
          <w:numId w:val="2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слушать и слышать других, пытаться принимать иную точку зрения, быть готовым корректировать свою точку зрения;  </w:t>
      </w:r>
    </w:p>
    <w:p w:rsidR="00975F6C" w:rsidRPr="00E272D3" w:rsidRDefault="00975F6C" w:rsidP="00975F6C">
      <w:pPr>
        <w:numPr>
          <w:ilvl w:val="0"/>
          <w:numId w:val="2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договариваться и приходить к общему решению в совместной деятельности;  </w:t>
      </w:r>
    </w:p>
    <w:p w:rsidR="00975F6C" w:rsidRPr="00E272D3" w:rsidRDefault="00975F6C" w:rsidP="00975F6C">
      <w:pPr>
        <w:numPr>
          <w:ilvl w:val="0"/>
          <w:numId w:val="2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задавать вопросы, находить ответы.  </w:t>
      </w:r>
    </w:p>
    <w:p w:rsidR="00975F6C" w:rsidRPr="00E272D3" w:rsidRDefault="00975F6C" w:rsidP="00975F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2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207D" w:rsidRDefault="00CC0A7B" w:rsidP="006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DC207D" w:rsidRDefault="00DC207D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BF" w:rsidRDefault="00641598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4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основной формой контроля учебной работы</w:t>
      </w:r>
      <w:r w:rsidR="00545BBF">
        <w:rPr>
          <w:rFonts w:ascii="Times New Roman" w:hAnsi="Times New Roman" w:cs="Times New Roman"/>
          <w:sz w:val="28"/>
          <w:szCs w:val="28"/>
        </w:rPr>
        <w:t xml:space="preserve"> </w:t>
      </w:r>
      <w:r w:rsidR="00305284">
        <w:rPr>
          <w:rFonts w:ascii="Times New Roman" w:hAnsi="Times New Roman" w:cs="Times New Roman"/>
          <w:sz w:val="28"/>
          <w:szCs w:val="28"/>
        </w:rPr>
        <w:t>обеспечивает оперативное управление учебн</w:t>
      </w:r>
      <w:r w:rsidR="001B3997">
        <w:rPr>
          <w:rFonts w:ascii="Times New Roman" w:hAnsi="Times New Roman" w:cs="Times New Roman"/>
          <w:sz w:val="28"/>
          <w:szCs w:val="28"/>
        </w:rPr>
        <w:t>ой деятельностью обучающегося.</w:t>
      </w:r>
    </w:p>
    <w:p w:rsidR="00C27DBD" w:rsidRDefault="00C27DBD" w:rsidP="0024774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43">
        <w:rPr>
          <w:rFonts w:ascii="Times New Roman" w:hAnsi="Times New Roman" w:cs="Times New Roman"/>
          <w:b/>
          <w:sz w:val="28"/>
          <w:szCs w:val="28"/>
        </w:rPr>
        <w:t>Формы</w:t>
      </w:r>
      <w:r w:rsidR="00324887" w:rsidRPr="00247743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  <w:r w:rsidR="00324887">
        <w:rPr>
          <w:rFonts w:ascii="Times New Roman" w:hAnsi="Times New Roman" w:cs="Times New Roman"/>
          <w:sz w:val="28"/>
          <w:szCs w:val="28"/>
        </w:rPr>
        <w:t>:</w:t>
      </w:r>
      <w:r w:rsidR="00247743">
        <w:rPr>
          <w:rFonts w:ascii="Times New Roman" w:hAnsi="Times New Roman" w:cs="Times New Roman"/>
          <w:sz w:val="28"/>
          <w:szCs w:val="28"/>
        </w:rPr>
        <w:t xml:space="preserve"> </w:t>
      </w:r>
      <w:r w:rsidR="00324887">
        <w:rPr>
          <w:rFonts w:ascii="Times New Roman" w:hAnsi="Times New Roman" w:cs="Times New Roman"/>
          <w:sz w:val="28"/>
          <w:szCs w:val="28"/>
        </w:rPr>
        <w:t>тестирование,</w:t>
      </w:r>
      <w:r w:rsidR="00247743">
        <w:rPr>
          <w:rFonts w:ascii="Times New Roman" w:hAnsi="Times New Roman" w:cs="Times New Roman"/>
          <w:sz w:val="28"/>
          <w:szCs w:val="28"/>
        </w:rPr>
        <w:t xml:space="preserve"> </w:t>
      </w:r>
      <w:r w:rsidR="00324887">
        <w:rPr>
          <w:rFonts w:ascii="Times New Roman" w:hAnsi="Times New Roman" w:cs="Times New Roman"/>
          <w:sz w:val="28"/>
          <w:szCs w:val="28"/>
        </w:rPr>
        <w:t>выставка.</w:t>
      </w:r>
    </w:p>
    <w:p w:rsidR="00AB4844" w:rsidRDefault="00AB4844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997" w:rsidRDefault="00C27DBD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gramStart"/>
      <w:r w:rsidR="008C078B">
        <w:rPr>
          <w:rFonts w:ascii="Times New Roman" w:hAnsi="Times New Roman" w:cs="Times New Roman"/>
          <w:b/>
          <w:sz w:val="28"/>
          <w:szCs w:val="28"/>
        </w:rPr>
        <w:t>работ</w:t>
      </w:r>
      <w:proofErr w:type="gramEnd"/>
      <w:r w:rsidR="008C078B"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="001B3997" w:rsidRPr="000C4E80">
        <w:rPr>
          <w:rFonts w:ascii="Times New Roman" w:hAnsi="Times New Roman" w:cs="Times New Roman"/>
          <w:b/>
          <w:sz w:val="28"/>
          <w:szCs w:val="28"/>
        </w:rPr>
        <w:t>щихся над построением натюрморта</w:t>
      </w:r>
    </w:p>
    <w:p w:rsidR="000C4E80" w:rsidRPr="00346D7C" w:rsidRDefault="000C4E80" w:rsidP="00346D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7544"/>
        <w:gridCol w:w="1097"/>
      </w:tblGrid>
      <w:tr w:rsidR="00831B8E" w:rsidRPr="00346D7C" w:rsidTr="00831B8E">
        <w:tc>
          <w:tcPr>
            <w:tcW w:w="704" w:type="dxa"/>
          </w:tcPr>
          <w:p w:rsidR="00831B8E" w:rsidRPr="00346D7C" w:rsidRDefault="00831B8E" w:rsidP="0034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44" w:type="dxa"/>
          </w:tcPr>
          <w:p w:rsidR="00831B8E" w:rsidRPr="00346D7C" w:rsidRDefault="00831B8E" w:rsidP="0034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7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97" w:type="dxa"/>
          </w:tcPr>
          <w:p w:rsidR="00831B8E" w:rsidRPr="00346D7C" w:rsidRDefault="00831B8E" w:rsidP="0034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7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интересный натюрморт на определённую тему, интересный для зрителя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носит свой характер, создает определённое настроение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Выбрана интересная точка зрения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выбран формат для данного натюрморта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оптимального размера и расположены так, как в натюрморте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построении точно передается характер предметов и их пропорций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построении соблюдаются правила линейной перспективы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 построены подробно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и драпировка переднего плана нарисованы более четкой линией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8E" w:rsidTr="00831B8E">
        <w:tc>
          <w:tcPr>
            <w:tcW w:w="70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4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намечено распределение блика света, полутени, тени, рефлекса на предметах натюрморта и падающей тени</w:t>
            </w:r>
          </w:p>
        </w:tc>
        <w:tc>
          <w:tcPr>
            <w:tcW w:w="1097" w:type="dxa"/>
          </w:tcPr>
          <w:p w:rsidR="00831B8E" w:rsidRDefault="00831B8E" w:rsidP="0054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0D0" w:rsidRPr="002C26B2" w:rsidRDefault="006800D0" w:rsidP="00680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C26B2">
        <w:rPr>
          <w:rFonts w:ascii="Times New Roman" w:hAnsi="Times New Roman" w:cs="Times New Roman"/>
          <w:b/>
          <w:i/>
          <w:sz w:val="28"/>
          <w:szCs w:val="28"/>
        </w:rPr>
        <w:t xml:space="preserve">        «Отлично» - 30 баллов</w:t>
      </w:r>
    </w:p>
    <w:p w:rsidR="006800D0" w:rsidRPr="002C26B2" w:rsidRDefault="006800D0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«Хорошо» - 20 баллов</w:t>
      </w:r>
    </w:p>
    <w:p w:rsidR="006800D0" w:rsidRPr="002C26B2" w:rsidRDefault="006800D0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«Средне» - 10 баллов</w:t>
      </w:r>
    </w:p>
    <w:bookmarkEnd w:id="0"/>
    <w:p w:rsidR="006800D0" w:rsidRPr="002C26B2" w:rsidRDefault="006800D0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3997" w:rsidRDefault="008C078B" w:rsidP="0002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="001B3997" w:rsidRPr="000C4E80">
        <w:rPr>
          <w:rFonts w:ascii="Times New Roman" w:hAnsi="Times New Roman" w:cs="Times New Roman"/>
          <w:b/>
          <w:sz w:val="28"/>
          <w:szCs w:val="28"/>
        </w:rPr>
        <w:t>щихся над выполнением портрета</w:t>
      </w:r>
    </w:p>
    <w:p w:rsidR="001D54ED" w:rsidRDefault="001D54ED" w:rsidP="0002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7552"/>
        <w:gridCol w:w="1089"/>
      </w:tblGrid>
      <w:tr w:rsidR="00AD4118" w:rsidTr="00AD4118">
        <w:tc>
          <w:tcPr>
            <w:tcW w:w="704" w:type="dxa"/>
          </w:tcPr>
          <w:p w:rsidR="00AD4118" w:rsidRPr="00346D7C" w:rsidRDefault="00AD4118" w:rsidP="00AD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52" w:type="dxa"/>
          </w:tcPr>
          <w:p w:rsidR="00AD4118" w:rsidRPr="00346D7C" w:rsidRDefault="00AD4118" w:rsidP="00AD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7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89" w:type="dxa"/>
          </w:tcPr>
          <w:p w:rsidR="00AD4118" w:rsidRPr="00346D7C" w:rsidRDefault="00AD4118" w:rsidP="00AD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7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 портрет с соблюдением правил построения, соблюдены пропорции лица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носит свой характер, создает определённое настроение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Выбрана интересная точка зрения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выбран формат для данного портрета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оптимального размера и удачно размещен на листе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построении передается характер портретируемого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портрета соблюдаются правила линейной перспективы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элементы лица построены подробно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2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переднего плана нарисованы более четкой линией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18" w:rsidTr="00AD4118">
        <w:tc>
          <w:tcPr>
            <w:tcW w:w="704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2" w:type="dxa"/>
          </w:tcPr>
          <w:p w:rsidR="00AD4118" w:rsidRDefault="00467C04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намечено распределение света, полутени, тени, рефлекса на элементах портрета и падающей тени, создан выразительный образ</w:t>
            </w:r>
          </w:p>
        </w:tc>
        <w:tc>
          <w:tcPr>
            <w:tcW w:w="1089" w:type="dxa"/>
          </w:tcPr>
          <w:p w:rsidR="00AD4118" w:rsidRDefault="00AD4118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97" w:rsidRPr="002C26B2" w:rsidRDefault="000D3275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«Отлично» - 30 баллов</w:t>
      </w:r>
    </w:p>
    <w:p w:rsidR="000D3275" w:rsidRPr="002C26B2" w:rsidRDefault="000D3275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«Хорошо» - 20 баллов</w:t>
      </w:r>
    </w:p>
    <w:p w:rsidR="000D3275" w:rsidRPr="002C26B2" w:rsidRDefault="000D3275" w:rsidP="00545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«Средне» - 10 баллов</w:t>
      </w:r>
    </w:p>
    <w:p w:rsidR="00784B63" w:rsidRDefault="00784B63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1B" w:rsidRDefault="004C2240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="001B3997" w:rsidRPr="009C1E56">
        <w:rPr>
          <w:rFonts w:ascii="Times New Roman" w:hAnsi="Times New Roman" w:cs="Times New Roman"/>
          <w:b/>
          <w:sz w:val="28"/>
          <w:szCs w:val="28"/>
        </w:rPr>
        <w:t>щихся над выполнением пейзажа</w:t>
      </w:r>
    </w:p>
    <w:p w:rsidR="009C1E56" w:rsidRPr="009C1E56" w:rsidRDefault="009C1E56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7552"/>
        <w:gridCol w:w="1089"/>
      </w:tblGrid>
      <w:tr w:rsidR="00467C04" w:rsidRPr="00346D7C" w:rsidTr="000D3275">
        <w:tc>
          <w:tcPr>
            <w:tcW w:w="704" w:type="dxa"/>
          </w:tcPr>
          <w:p w:rsidR="00467C04" w:rsidRPr="00346D7C" w:rsidRDefault="00467C04" w:rsidP="000D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52" w:type="dxa"/>
          </w:tcPr>
          <w:p w:rsidR="00467C04" w:rsidRPr="00346D7C" w:rsidRDefault="00467C04" w:rsidP="000D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7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89" w:type="dxa"/>
          </w:tcPr>
          <w:p w:rsidR="00467C04" w:rsidRPr="00346D7C" w:rsidRDefault="00467C04" w:rsidP="000D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7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 интересный пейзаж с дальним или несколькими дальними планами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носит свой характер, создает определённое настроение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Выбрана интересная точка зрения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выбран формат для данного пейзажа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пейзажа оптимального размера и удачно размещены на листе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2" w:type="dxa"/>
          </w:tcPr>
          <w:p w:rsidR="00467C04" w:rsidRDefault="00467C04" w:rsidP="0046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построении передается характер определённой местности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пейзажа выполняются правила линейной и воздушной перспективы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элементы пейзажа на переднем плане построены подробно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переднего плана нарисованы более четкой линей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намечено распределение света, полутени, тени, рефлекса на элементах пейзажа и падающей тени, применяется богатая цветовая гамма, создан выразительный пейзаж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4ED" w:rsidRPr="002C26B2" w:rsidRDefault="001D54ED" w:rsidP="001D5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«Отлично» - 30 баллов</w:t>
      </w:r>
    </w:p>
    <w:p w:rsidR="001D54ED" w:rsidRPr="002C26B2" w:rsidRDefault="001D54ED" w:rsidP="001D5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«Хорошо» - 20 баллов</w:t>
      </w:r>
    </w:p>
    <w:p w:rsidR="001D54ED" w:rsidRPr="002C26B2" w:rsidRDefault="001D54ED" w:rsidP="001D5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«Средне» - 10 баллов</w:t>
      </w:r>
    </w:p>
    <w:p w:rsidR="001B3997" w:rsidRDefault="001B3997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1B" w:rsidRDefault="004C2240" w:rsidP="00724D89">
      <w:pPr>
        <w:spacing w:after="0" w:line="240" w:lineRule="auto"/>
        <w:ind w:firstLine="55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="001B3997" w:rsidRPr="009C1E56">
        <w:rPr>
          <w:rFonts w:ascii="Times New Roman" w:hAnsi="Times New Roman" w:cs="Times New Roman"/>
          <w:b/>
          <w:sz w:val="28"/>
          <w:szCs w:val="28"/>
        </w:rPr>
        <w:t>щихся над выполнением рисунка фигуры человека</w:t>
      </w:r>
    </w:p>
    <w:p w:rsidR="009C1E56" w:rsidRPr="009C1E56" w:rsidRDefault="009C1E56" w:rsidP="00724D89">
      <w:pPr>
        <w:spacing w:after="0" w:line="240" w:lineRule="auto"/>
        <w:ind w:firstLine="55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7552"/>
        <w:gridCol w:w="1089"/>
      </w:tblGrid>
      <w:tr w:rsidR="00467C04" w:rsidRPr="00346D7C" w:rsidTr="000D3275">
        <w:tc>
          <w:tcPr>
            <w:tcW w:w="704" w:type="dxa"/>
          </w:tcPr>
          <w:p w:rsidR="00467C04" w:rsidRPr="00346D7C" w:rsidRDefault="00467C04" w:rsidP="000D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52" w:type="dxa"/>
          </w:tcPr>
          <w:p w:rsidR="00467C04" w:rsidRPr="00346D7C" w:rsidRDefault="00467C04" w:rsidP="000D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7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89" w:type="dxa"/>
          </w:tcPr>
          <w:p w:rsidR="00467C04" w:rsidRPr="00346D7C" w:rsidRDefault="00467C04" w:rsidP="000D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7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</w:tcPr>
          <w:p w:rsidR="00467C04" w:rsidRDefault="00467C04" w:rsidP="0046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построение фигуры человека с соблюдением пропорции фигуры человека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</w:tcPr>
          <w:p w:rsidR="00467C04" w:rsidRDefault="00467C04" w:rsidP="0046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рисовании фигуры человека соблюдаются правила построения человека 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Выбрана интересная точка зрения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2" w:type="dxa"/>
          </w:tcPr>
          <w:p w:rsidR="00467C04" w:rsidRDefault="00467C04" w:rsidP="0046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выбран формат для данной фигуры человека 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оптимального размера и удачно размещено на листе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построении передается характер человека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2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изображена в движении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2" w:type="dxa"/>
          </w:tcPr>
          <w:p w:rsidR="00467C04" w:rsidRDefault="00467C04" w:rsidP="0046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элементы фигуры построены подробно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2" w:type="dxa"/>
          </w:tcPr>
          <w:p w:rsidR="00467C04" w:rsidRDefault="00467C04" w:rsidP="0046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Прорисована одежда 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04" w:rsidTr="000D3275">
        <w:tc>
          <w:tcPr>
            <w:tcW w:w="704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2" w:type="dxa"/>
          </w:tcPr>
          <w:p w:rsidR="00467C04" w:rsidRDefault="00467C04" w:rsidP="0046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намечено распределение света, полутени, тени, рефлекса на элементах и падающей тени, создан выразительный образ</w:t>
            </w:r>
          </w:p>
        </w:tc>
        <w:tc>
          <w:tcPr>
            <w:tcW w:w="1089" w:type="dxa"/>
          </w:tcPr>
          <w:p w:rsidR="00467C04" w:rsidRDefault="00467C04" w:rsidP="000D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4ED" w:rsidRPr="002C26B2" w:rsidRDefault="001D54ED" w:rsidP="001D5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«Отлично» - 30 баллов</w:t>
      </w:r>
    </w:p>
    <w:p w:rsidR="001D54ED" w:rsidRPr="002C26B2" w:rsidRDefault="001D54ED" w:rsidP="001D5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«Хорошо» - 20 баллов</w:t>
      </w:r>
    </w:p>
    <w:p w:rsidR="001D54ED" w:rsidRPr="002C26B2" w:rsidRDefault="001D54ED" w:rsidP="001D5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6B2">
        <w:rPr>
          <w:rFonts w:ascii="Times New Roman" w:hAnsi="Times New Roman" w:cs="Times New Roman"/>
          <w:b/>
          <w:i/>
          <w:sz w:val="28"/>
          <w:szCs w:val="28"/>
        </w:rPr>
        <w:t>«Средне» - 10 баллов</w:t>
      </w:r>
    </w:p>
    <w:p w:rsidR="001B3997" w:rsidRDefault="001B3997" w:rsidP="00724D89">
      <w:pPr>
        <w:spacing w:after="0" w:line="240" w:lineRule="auto"/>
        <w:ind w:firstLine="55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7DBD" w:rsidRDefault="00C27DBD" w:rsidP="00467C04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7DBD" w:rsidRPr="00C27DBD" w:rsidRDefault="00C27DBD" w:rsidP="00467C04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Формы подведения итогов реализации дополнительной общеобразовательной общеразвивающей программы</w:t>
      </w:r>
      <w:r w:rsidR="009C2F27">
        <w:rPr>
          <w:rFonts w:ascii="Times New Roman" w:hAnsi="Times New Roman" w:cs="Times New Roman"/>
          <w:sz w:val="28"/>
          <w:szCs w:val="28"/>
        </w:rPr>
        <w:t>: выставка</w:t>
      </w:r>
      <w:r w:rsidR="00C75437">
        <w:rPr>
          <w:rFonts w:ascii="Times New Roman" w:hAnsi="Times New Roman" w:cs="Times New Roman"/>
          <w:sz w:val="28"/>
          <w:szCs w:val="28"/>
        </w:rPr>
        <w:t>, вернисаж.</w:t>
      </w:r>
    </w:p>
    <w:p w:rsidR="009C1E56" w:rsidRDefault="009C1E56" w:rsidP="00467C04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прохожден</w:t>
      </w:r>
      <w:r w:rsidR="00216C41">
        <w:rPr>
          <w:rFonts w:ascii="Times New Roman" w:hAnsi="Times New Roman" w:cs="Times New Roman"/>
          <w:b/>
          <w:sz w:val="28"/>
          <w:szCs w:val="28"/>
        </w:rPr>
        <w:t xml:space="preserve">ии </w:t>
      </w:r>
      <w:proofErr w:type="gramStart"/>
      <w:r w:rsidR="00216C41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="009661EC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="009661EC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6C5D00">
        <w:rPr>
          <w:rFonts w:ascii="Times New Roman" w:hAnsi="Times New Roman" w:cs="Times New Roman"/>
          <w:b/>
          <w:sz w:val="28"/>
          <w:szCs w:val="28"/>
        </w:rPr>
        <w:t>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должен знать и уметь:</w:t>
      </w:r>
    </w:p>
    <w:p w:rsidR="009C1E56" w:rsidRDefault="009C1E56" w:rsidP="00467C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E56">
        <w:rPr>
          <w:rFonts w:ascii="Times New Roman" w:hAnsi="Times New Roman" w:cs="Times New Roman"/>
          <w:sz w:val="28"/>
          <w:szCs w:val="28"/>
        </w:rPr>
        <w:t>знать пр</w:t>
      </w:r>
      <w:r>
        <w:rPr>
          <w:rFonts w:ascii="Times New Roman" w:hAnsi="Times New Roman" w:cs="Times New Roman"/>
          <w:sz w:val="28"/>
          <w:szCs w:val="28"/>
        </w:rPr>
        <w:t>офессиональную термино</w:t>
      </w:r>
      <w:r w:rsidRPr="009C1E56">
        <w:rPr>
          <w:rFonts w:ascii="Times New Roman" w:hAnsi="Times New Roman" w:cs="Times New Roman"/>
          <w:sz w:val="28"/>
          <w:szCs w:val="28"/>
        </w:rPr>
        <w:t>логию</w:t>
      </w:r>
      <w:r>
        <w:rPr>
          <w:rFonts w:ascii="Times New Roman" w:hAnsi="Times New Roman" w:cs="Times New Roman"/>
          <w:sz w:val="28"/>
          <w:szCs w:val="28"/>
        </w:rPr>
        <w:t>, основные работы мастеров изобразительного искусства</w:t>
      </w:r>
    </w:p>
    <w:p w:rsidR="009C1E56" w:rsidRDefault="009C1E56" w:rsidP="00467C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закономерности построения художественной формы и особенностей ее восприятия и воплощения</w:t>
      </w:r>
    </w:p>
    <w:p w:rsidR="009C1E56" w:rsidRDefault="009C1E56" w:rsidP="00467C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использовать средства живописи и рисунка, их изобразительно-выразительные возможности</w:t>
      </w:r>
    </w:p>
    <w:p w:rsidR="009C1E56" w:rsidRDefault="009C1E56" w:rsidP="00467C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последовательного осуществления работы по композиции</w:t>
      </w:r>
    </w:p>
    <w:p w:rsidR="00CC0A7B" w:rsidRDefault="009C1E56" w:rsidP="00467C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кругозора в области изобразительного искусства</w:t>
      </w:r>
    </w:p>
    <w:p w:rsidR="00467C04" w:rsidRDefault="00CC0A7B" w:rsidP="00467C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B7BF8" w:rsidRDefault="006B7BF8" w:rsidP="006B7BF8">
      <w:pPr>
        <w:pStyle w:val="xl24"/>
        <w:pBdr>
          <w:bottom w:val="none" w:sz="0" w:space="0" w:color="auto"/>
          <w:right w:val="none" w:sz="0" w:space="0" w:color="auto"/>
        </w:pBdr>
        <w:tabs>
          <w:tab w:val="num" w:pos="-362"/>
        </w:tabs>
        <w:spacing w:before="0" w:beforeAutospacing="0" w:after="0" w:afterAutospacing="0"/>
        <w:jc w:val="center"/>
        <w:textAlignment w:val="auto"/>
        <w:rPr>
          <w:b/>
          <w:sz w:val="28"/>
          <w:szCs w:val="28"/>
        </w:rPr>
      </w:pPr>
      <w:r w:rsidRPr="00E272D3">
        <w:rPr>
          <w:b/>
          <w:sz w:val="28"/>
          <w:szCs w:val="28"/>
        </w:rPr>
        <w:t>Ступени освоения программы.</w:t>
      </w:r>
    </w:p>
    <w:p w:rsidR="006B7BF8" w:rsidRPr="00E272D3" w:rsidRDefault="006B7BF8" w:rsidP="006B7BF8">
      <w:pPr>
        <w:pStyle w:val="xl24"/>
        <w:pBdr>
          <w:bottom w:val="none" w:sz="0" w:space="0" w:color="auto"/>
          <w:right w:val="none" w:sz="0" w:space="0" w:color="auto"/>
        </w:pBdr>
        <w:tabs>
          <w:tab w:val="num" w:pos="-362"/>
        </w:tabs>
        <w:spacing w:before="0" w:beforeAutospacing="0" w:after="0" w:afterAutospacing="0"/>
        <w:jc w:val="center"/>
        <w:textAlignment w:val="auto"/>
        <w:rPr>
          <w:b/>
          <w:sz w:val="28"/>
          <w:szCs w:val="28"/>
        </w:rPr>
      </w:pPr>
    </w:p>
    <w:tbl>
      <w:tblPr>
        <w:tblStyle w:val="af0"/>
        <w:tblW w:w="9640" w:type="dxa"/>
        <w:tblInd w:w="-34" w:type="dxa"/>
        <w:tblLook w:val="04A0" w:firstRow="1" w:lastRow="0" w:firstColumn="1" w:lastColumn="0" w:noHBand="0" w:noVBand="1"/>
      </w:tblPr>
      <w:tblGrid>
        <w:gridCol w:w="617"/>
        <w:gridCol w:w="2481"/>
        <w:gridCol w:w="3281"/>
        <w:gridCol w:w="3261"/>
      </w:tblGrid>
      <w:tr w:rsidR="006B7BF8" w:rsidRPr="00E272D3" w:rsidTr="00AD4118">
        <w:tc>
          <w:tcPr>
            <w:tcW w:w="617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b/>
                <w:sz w:val="28"/>
                <w:szCs w:val="28"/>
              </w:rPr>
            </w:pPr>
            <w:r w:rsidRPr="00E272D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8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E272D3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328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E272D3">
              <w:rPr>
                <w:b/>
                <w:sz w:val="28"/>
                <w:szCs w:val="28"/>
              </w:rPr>
              <w:t>Вторая</w:t>
            </w:r>
          </w:p>
        </w:tc>
        <w:tc>
          <w:tcPr>
            <w:tcW w:w="326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E272D3">
              <w:rPr>
                <w:b/>
                <w:sz w:val="28"/>
                <w:szCs w:val="28"/>
              </w:rPr>
              <w:t>Третья</w:t>
            </w:r>
          </w:p>
        </w:tc>
      </w:tr>
      <w:tr w:rsidR="006B7BF8" w:rsidRPr="00E272D3" w:rsidTr="00AD4118">
        <w:tc>
          <w:tcPr>
            <w:tcW w:w="617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</w:rPr>
              <w:t>1.</w:t>
            </w:r>
          </w:p>
        </w:tc>
        <w:tc>
          <w:tcPr>
            <w:tcW w:w="248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  <w:shd w:val="clear" w:color="auto" w:fill="FFFFFF"/>
              </w:rPr>
              <w:t>Владеет минимумом знаний, умений, навыков, необходимых для</w:t>
            </w:r>
            <w:r w:rsidRPr="00E272D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художественной деятельности.</w:t>
            </w:r>
          </w:p>
        </w:tc>
        <w:tc>
          <w:tcPr>
            <w:tcW w:w="328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  <w:shd w:val="clear" w:color="auto" w:fill="FFFFFF"/>
              </w:rPr>
              <w:t>Владеет достаточно высоким уровнем знаний, умений, навыков, необходимым в</w:t>
            </w:r>
            <w:r w:rsidRPr="00E272D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художественной деятельности.</w:t>
            </w:r>
          </w:p>
        </w:tc>
        <w:tc>
          <w:tcPr>
            <w:tcW w:w="326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  <w:shd w:val="clear" w:color="auto" w:fill="FFFFFF"/>
              </w:rPr>
              <w:t>Владеет знаниями, умениями, навыками, необходимыми для</w:t>
            </w:r>
            <w:r w:rsidRPr="00E272D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художественной деятельности на высоком уровне.</w:t>
            </w:r>
          </w:p>
        </w:tc>
      </w:tr>
      <w:tr w:rsidR="006B7BF8" w:rsidRPr="00E272D3" w:rsidTr="00AD4118">
        <w:tc>
          <w:tcPr>
            <w:tcW w:w="617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</w:rPr>
              <w:t>2.</w:t>
            </w:r>
          </w:p>
        </w:tc>
        <w:tc>
          <w:tcPr>
            <w:tcW w:w="248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</w:rPr>
              <w:t>Знает название художественных техник.</w:t>
            </w:r>
          </w:p>
        </w:tc>
        <w:tc>
          <w:tcPr>
            <w:tcW w:w="3281" w:type="dxa"/>
          </w:tcPr>
          <w:p w:rsidR="006B7BF8" w:rsidRPr="00E272D3" w:rsidRDefault="006B7BF8" w:rsidP="00AD4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hAnsi="Times New Roman" w:cs="Times New Roman"/>
                <w:sz w:val="28"/>
                <w:szCs w:val="28"/>
              </w:rPr>
              <w:t>Знает название различных художественных техник, виды и жанры искусства</w:t>
            </w:r>
          </w:p>
        </w:tc>
        <w:tc>
          <w:tcPr>
            <w:tcW w:w="3261" w:type="dxa"/>
          </w:tcPr>
          <w:p w:rsidR="006B7BF8" w:rsidRPr="00E272D3" w:rsidRDefault="006B7BF8" w:rsidP="00AD41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Calibri" w:hAnsi="Times New Roman" w:cs="Times New Roman"/>
                <w:sz w:val="28"/>
                <w:szCs w:val="28"/>
              </w:rPr>
              <w:t>В творческих заданиях самостоятельно может выбрать технику исполнения работы и использует правильные материалы для этой техники.</w:t>
            </w:r>
          </w:p>
        </w:tc>
      </w:tr>
      <w:tr w:rsidR="006B7BF8" w:rsidRPr="00E272D3" w:rsidTr="00AD4118">
        <w:tc>
          <w:tcPr>
            <w:tcW w:w="617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</w:rPr>
              <w:t>3.</w:t>
            </w:r>
          </w:p>
        </w:tc>
        <w:tc>
          <w:tcPr>
            <w:tcW w:w="248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</w:rPr>
              <w:t xml:space="preserve">По показу создает творческую работу, участвует в выставках школьного уровня. </w:t>
            </w:r>
          </w:p>
        </w:tc>
        <w:tc>
          <w:tcPr>
            <w:tcW w:w="328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</w:rPr>
              <w:t>Самостоятельно выбирает художественные материалы и техники для участия в выставках от школьного до международного уровней.</w:t>
            </w:r>
          </w:p>
        </w:tc>
        <w:tc>
          <w:tcPr>
            <w:tcW w:w="3261" w:type="dxa"/>
          </w:tcPr>
          <w:p w:rsidR="006B7BF8" w:rsidRPr="00E272D3" w:rsidRDefault="006B7BF8" w:rsidP="00AD411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tabs>
                <w:tab w:val="num" w:pos="-362"/>
              </w:tabs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E272D3">
              <w:rPr>
                <w:sz w:val="28"/>
                <w:szCs w:val="28"/>
              </w:rPr>
              <w:t>Самостоятельно выбирает приёмы и материалы изображения при создании работ для участия в выставках и конкурсах от городского до международного уровней.</w:t>
            </w:r>
          </w:p>
        </w:tc>
      </w:tr>
    </w:tbl>
    <w:p w:rsidR="006B7BF8" w:rsidRDefault="006B7BF8" w:rsidP="0010031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0A7B" w:rsidRDefault="00CC0A7B" w:rsidP="00CC0A7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0A7B" w:rsidRPr="00324887" w:rsidRDefault="00CC0A7B" w:rsidP="0032488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Диагностическая карта</w:t>
      </w:r>
    </w:p>
    <w:p w:rsidR="00AB4844" w:rsidRPr="00E272D3" w:rsidRDefault="00AB4844" w:rsidP="00264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7"/>
        <w:gridCol w:w="1642"/>
      </w:tblGrid>
      <w:tr w:rsidR="00724D89" w:rsidRPr="00E272D3" w:rsidTr="00A23E7F">
        <w:trPr>
          <w:trHeight w:val="36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Фамилия, имя обучаемого </w:t>
            </w: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4D89" w:rsidRPr="00E272D3" w:rsidRDefault="00724D89" w:rsidP="00A23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Зачет/незачет</w:t>
            </w:r>
          </w:p>
        </w:tc>
      </w:tr>
      <w:tr w:rsidR="00724D89" w:rsidRPr="00E272D3" w:rsidTr="00A23E7F">
        <w:trPr>
          <w:trHeight w:val="30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 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33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Свободное владение инструментами и приспособлениями Владение художественными материалами: гуашью, тушью, акварелью, перьями, карандашом, кистями. Применение выразительных средств: линии, света, объема, симметрии и асимметрии.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555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композиции, использование всей площади листа, вертикальное или горизонтальное расположение листа по замыслу. 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27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декоративной живописи, понятие «орнамент», условность подбора красок в декоративной живописи.  </w:t>
            </w:r>
          </w:p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компоновать растительный и геометрический орнаменты в ленте, круге, овале.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51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Освоение перспективного рисунка, передача в рисунке ближних и дальних предметов, прием загораживания. Знание и применение законов линейной и воздушной перспектив.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27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Умение решать художественно-творческие задачи, пользуясь эскизом, техническим рисунком.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27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Умение работать в определенной цветовой гамме: ограниченной, заданной или выбранной.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27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передавать объем предметов тональной или цветовой градацией.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51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Умение передавать характер движения фигур человека и животных.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27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Свободное, творческое комбинирование различных техник, средств художественной выразительности в своих работах.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27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Обращение к литературному и иллюстрированному материалу при создании творческих композиций. 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271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 Проявление творчества и фантазии в создании работ.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4D89" w:rsidRPr="00E272D3" w:rsidTr="00A23E7F">
        <w:trPr>
          <w:trHeight w:val="77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 Стремление к совершенству и законченности в работе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D89" w:rsidRPr="00E272D3" w:rsidRDefault="00724D89" w:rsidP="00A23E7F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75F6C" w:rsidRDefault="00975F6C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89" w:rsidRDefault="00724D89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6C" w:rsidRDefault="00975F6C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6C" w:rsidRDefault="00975F6C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6C" w:rsidRDefault="00975F6C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6C" w:rsidRDefault="00975F6C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Организационно-педагогические условия реализации программы</w:t>
      </w:r>
    </w:p>
    <w:p w:rsidR="00724D89" w:rsidRDefault="00724D89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(методические, кадровые, материально-технические и другие условия)</w:t>
      </w:r>
    </w:p>
    <w:p w:rsidR="00724D89" w:rsidRDefault="00724D89" w:rsidP="00975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материалы:</w:t>
      </w:r>
    </w:p>
    <w:p w:rsidR="00CB50D1" w:rsidRDefault="00CB50D1" w:rsidP="00CB5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315" w:rsidRDefault="00E80A2C" w:rsidP="00F221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2D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Приёмы и методы орг</w:t>
      </w:r>
      <w:r w:rsidR="00D90DA6">
        <w:rPr>
          <w:rFonts w:ascii="Times New Roman" w:hAnsi="Times New Roman" w:cs="Times New Roman"/>
          <w:b/>
          <w:i/>
          <w:sz w:val="28"/>
          <w:szCs w:val="28"/>
        </w:rPr>
        <w:t xml:space="preserve">анизации учебно-воспитательного </w:t>
      </w:r>
      <w:r w:rsidRPr="00E272D3">
        <w:rPr>
          <w:rFonts w:ascii="Times New Roman" w:hAnsi="Times New Roman" w:cs="Times New Roman"/>
          <w:b/>
          <w:i/>
          <w:sz w:val="28"/>
          <w:szCs w:val="28"/>
        </w:rPr>
        <w:t>процесса:</w:t>
      </w:r>
    </w:p>
    <w:p w:rsidR="00D90DA6" w:rsidRDefault="00D90DA6" w:rsidP="0010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развития творческих способностей, использую следующие </w:t>
      </w:r>
      <w:r w:rsidRPr="00CB50D1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C9D" w:rsidRDefault="00D90DA6" w:rsidP="00D9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244">
        <w:rPr>
          <w:rFonts w:ascii="Times New Roman" w:hAnsi="Times New Roman" w:cs="Times New Roman"/>
          <w:sz w:val="28"/>
          <w:szCs w:val="28"/>
        </w:rPr>
        <w:t>-</w:t>
      </w:r>
      <w:r w:rsidR="00822C9D">
        <w:rPr>
          <w:rFonts w:ascii="Times New Roman" w:hAnsi="Times New Roman" w:cs="Times New Roman"/>
          <w:sz w:val="28"/>
          <w:szCs w:val="28"/>
        </w:rPr>
        <w:t>Метод «открытий».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C9D">
        <w:rPr>
          <w:rFonts w:ascii="Times New Roman" w:hAnsi="Times New Roman" w:cs="Times New Roman"/>
          <w:sz w:val="28"/>
          <w:szCs w:val="28"/>
        </w:rPr>
        <w:t>Творческая деятельность порождает новую идею-открытие.</w:t>
      </w:r>
    </w:p>
    <w:p w:rsidR="00822C9D" w:rsidRDefault="00945244" w:rsidP="00E2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C9D">
        <w:rPr>
          <w:rFonts w:ascii="Times New Roman" w:hAnsi="Times New Roman" w:cs="Times New Roman"/>
          <w:sz w:val="28"/>
          <w:szCs w:val="28"/>
        </w:rPr>
        <w:t>Метод индивидуальной и коллективной поисковой деятельности. Поисковая деятельность стимулирует творческую активность учащихся, помогает найти важное решение из всех возможных.</w:t>
      </w:r>
    </w:p>
    <w:p w:rsidR="00822C9D" w:rsidRDefault="00945244" w:rsidP="00E2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C9D">
        <w:rPr>
          <w:rFonts w:ascii="Times New Roman" w:hAnsi="Times New Roman" w:cs="Times New Roman"/>
          <w:sz w:val="28"/>
          <w:szCs w:val="28"/>
        </w:rPr>
        <w:t>Метод свободы в системе ограничений</w:t>
      </w:r>
      <w:r w:rsidR="00100315">
        <w:rPr>
          <w:rFonts w:ascii="Times New Roman" w:hAnsi="Times New Roman" w:cs="Times New Roman"/>
          <w:sz w:val="28"/>
          <w:szCs w:val="28"/>
        </w:rPr>
        <w:t>. С одной</w:t>
      </w:r>
      <w:r w:rsidR="00667573">
        <w:rPr>
          <w:rFonts w:ascii="Times New Roman" w:hAnsi="Times New Roman" w:cs="Times New Roman"/>
          <w:sz w:val="28"/>
          <w:szCs w:val="28"/>
        </w:rPr>
        <w:t xml:space="preserve"> </w:t>
      </w:r>
      <w:r w:rsidR="00D90DA6">
        <w:rPr>
          <w:rFonts w:ascii="Times New Roman" w:hAnsi="Times New Roman" w:cs="Times New Roman"/>
          <w:sz w:val="28"/>
          <w:szCs w:val="28"/>
        </w:rPr>
        <w:t>стороны активизировать творческие способности в широкой палитре возможностей, а с другой приучать придерживаться ограничения.</w:t>
      </w:r>
    </w:p>
    <w:p w:rsidR="00D90DA6" w:rsidRDefault="00945244" w:rsidP="00E2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DA6">
        <w:rPr>
          <w:rFonts w:ascii="Times New Roman" w:hAnsi="Times New Roman" w:cs="Times New Roman"/>
          <w:sz w:val="28"/>
          <w:szCs w:val="28"/>
        </w:rPr>
        <w:t>Метод диалогичности. Педагог и ученик –собеседники.</w:t>
      </w:r>
    </w:p>
    <w:p w:rsidR="00D90DA6" w:rsidRDefault="00945244" w:rsidP="00E2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DA6">
        <w:rPr>
          <w:rFonts w:ascii="Times New Roman" w:hAnsi="Times New Roman" w:cs="Times New Roman"/>
          <w:sz w:val="28"/>
          <w:szCs w:val="28"/>
        </w:rPr>
        <w:t>Метод сравнений. Путь активизации творческого мышления.</w:t>
      </w:r>
    </w:p>
    <w:p w:rsidR="00D90DA6" w:rsidRDefault="00D90DA6" w:rsidP="0084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занятий:</w:t>
      </w:r>
      <w:r w:rsidR="00CC2E51">
        <w:rPr>
          <w:rFonts w:ascii="Times New Roman" w:hAnsi="Times New Roman" w:cs="Times New Roman"/>
          <w:sz w:val="28"/>
          <w:szCs w:val="28"/>
        </w:rPr>
        <w:t xml:space="preserve"> связь с</w:t>
      </w:r>
      <w:r w:rsidR="00100315">
        <w:rPr>
          <w:rFonts w:ascii="Times New Roman" w:hAnsi="Times New Roman" w:cs="Times New Roman"/>
          <w:sz w:val="28"/>
          <w:szCs w:val="28"/>
        </w:rPr>
        <w:t xml:space="preserve"> музыкой, литературой, историей искусств.</w:t>
      </w:r>
      <w:r w:rsidR="00CC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D1" w:rsidRPr="00CB50D1" w:rsidRDefault="00CB50D1" w:rsidP="00CB50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0D1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  <w:r w:rsidRPr="00CB50D1">
        <w:rPr>
          <w:rFonts w:ascii="Times New Roman" w:hAnsi="Times New Roman" w:cs="Times New Roman"/>
          <w:i/>
          <w:sz w:val="28"/>
          <w:szCs w:val="28"/>
        </w:rPr>
        <w:t>: очно.</w:t>
      </w:r>
    </w:p>
    <w:p w:rsidR="00CC2E51" w:rsidRPr="00CB50D1" w:rsidRDefault="00CC2E51" w:rsidP="00D654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0D1">
        <w:rPr>
          <w:rFonts w:ascii="Times New Roman" w:hAnsi="Times New Roman" w:cs="Times New Roman"/>
          <w:b/>
          <w:i/>
          <w:sz w:val="28"/>
          <w:szCs w:val="28"/>
        </w:rPr>
        <w:t>Форма органи</w:t>
      </w:r>
      <w:r w:rsidR="00945244" w:rsidRPr="00CB50D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CB50D1">
        <w:rPr>
          <w:rFonts w:ascii="Times New Roman" w:hAnsi="Times New Roman" w:cs="Times New Roman"/>
          <w:b/>
          <w:i/>
          <w:sz w:val="28"/>
          <w:szCs w:val="28"/>
        </w:rPr>
        <w:t>ации образовательного процесса</w:t>
      </w:r>
      <w:r w:rsidR="00945244" w:rsidRPr="00CB50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2E51" w:rsidRDefault="00945244" w:rsidP="00CC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="00CC2E51">
        <w:rPr>
          <w:rFonts w:ascii="Times New Roman" w:hAnsi="Times New Roman" w:cs="Times New Roman"/>
          <w:sz w:val="28"/>
          <w:szCs w:val="28"/>
        </w:rPr>
        <w:t>индивидуально-групповая,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51">
        <w:rPr>
          <w:rFonts w:ascii="Times New Roman" w:hAnsi="Times New Roman" w:cs="Times New Roman"/>
          <w:sz w:val="28"/>
          <w:szCs w:val="28"/>
        </w:rPr>
        <w:t>групповая.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C2E51">
        <w:rPr>
          <w:rFonts w:ascii="Times New Roman" w:hAnsi="Times New Roman" w:cs="Times New Roman"/>
          <w:sz w:val="28"/>
          <w:szCs w:val="28"/>
        </w:rPr>
        <w:t>акая форма обучения обосновывается с позиции худо</w:t>
      </w:r>
      <w:r w:rsidR="00846A0A">
        <w:rPr>
          <w:rFonts w:ascii="Times New Roman" w:hAnsi="Times New Roman" w:cs="Times New Roman"/>
          <w:sz w:val="28"/>
          <w:szCs w:val="28"/>
        </w:rPr>
        <w:t>жественной деятельности.</w:t>
      </w:r>
    </w:p>
    <w:p w:rsidR="00945244" w:rsidRPr="00CB50D1" w:rsidRDefault="00945244" w:rsidP="005A2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0D1">
        <w:rPr>
          <w:rFonts w:ascii="Times New Roman" w:hAnsi="Times New Roman" w:cs="Times New Roman"/>
          <w:b/>
          <w:i/>
          <w:sz w:val="28"/>
          <w:szCs w:val="28"/>
        </w:rPr>
        <w:t>Форма организации учеб</w:t>
      </w:r>
      <w:r w:rsidR="00CC2E51" w:rsidRPr="00CB50D1">
        <w:rPr>
          <w:rFonts w:ascii="Times New Roman" w:hAnsi="Times New Roman" w:cs="Times New Roman"/>
          <w:b/>
          <w:i/>
          <w:sz w:val="28"/>
          <w:szCs w:val="28"/>
        </w:rPr>
        <w:t>ного занятия:</w:t>
      </w:r>
      <w:r w:rsidR="00CC2E51" w:rsidRPr="00CB50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034D" w:rsidRPr="00667573" w:rsidRDefault="0070034D" w:rsidP="0066757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3">
        <w:rPr>
          <w:rFonts w:ascii="Times New Roman" w:hAnsi="Times New Roman" w:cs="Times New Roman"/>
          <w:sz w:val="28"/>
          <w:szCs w:val="28"/>
        </w:rPr>
        <w:t>Аудиторское занятие (сеанс, дискуссия)</w:t>
      </w:r>
    </w:p>
    <w:p w:rsidR="0070034D" w:rsidRPr="00667573" w:rsidRDefault="0070034D" w:rsidP="0066757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573">
        <w:rPr>
          <w:rFonts w:ascii="Times New Roman" w:hAnsi="Times New Roman" w:cs="Times New Roman"/>
          <w:sz w:val="28"/>
          <w:szCs w:val="28"/>
        </w:rPr>
        <w:t>Внеаудиторское</w:t>
      </w:r>
      <w:proofErr w:type="spellEnd"/>
      <w:r w:rsidRPr="00667573">
        <w:rPr>
          <w:rFonts w:ascii="Times New Roman" w:hAnsi="Times New Roman" w:cs="Times New Roman"/>
          <w:sz w:val="28"/>
          <w:szCs w:val="28"/>
        </w:rPr>
        <w:t xml:space="preserve"> занятие (общение с живой природой-пленэр)</w:t>
      </w:r>
    </w:p>
    <w:p w:rsidR="0070034D" w:rsidRPr="00667573" w:rsidRDefault="0070034D" w:rsidP="0066757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3">
        <w:rPr>
          <w:rFonts w:ascii="Times New Roman" w:hAnsi="Times New Roman" w:cs="Times New Roman"/>
          <w:sz w:val="28"/>
          <w:szCs w:val="28"/>
        </w:rPr>
        <w:t>Проектно- выставочная деятельность (</w:t>
      </w:r>
      <w:r w:rsidR="00667573" w:rsidRPr="00667573">
        <w:rPr>
          <w:rFonts w:ascii="Times New Roman" w:hAnsi="Times New Roman" w:cs="Times New Roman"/>
          <w:sz w:val="28"/>
          <w:szCs w:val="28"/>
        </w:rPr>
        <w:t>единичное мероприятие-</w:t>
      </w:r>
      <w:r w:rsidRPr="00667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573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67573">
        <w:rPr>
          <w:rFonts w:ascii="Times New Roman" w:hAnsi="Times New Roman" w:cs="Times New Roman"/>
          <w:sz w:val="28"/>
          <w:szCs w:val="28"/>
        </w:rPr>
        <w:t>»</w:t>
      </w:r>
      <w:r w:rsidR="00667573" w:rsidRPr="00667573">
        <w:rPr>
          <w:rFonts w:ascii="Times New Roman" w:hAnsi="Times New Roman" w:cs="Times New Roman"/>
          <w:sz w:val="28"/>
          <w:szCs w:val="28"/>
        </w:rPr>
        <w:t>, цикличное-исследовательский проект)</w:t>
      </w:r>
    </w:p>
    <w:p w:rsidR="0070034D" w:rsidRPr="00667573" w:rsidRDefault="0070034D" w:rsidP="0066757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3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667573" w:rsidRPr="00667573">
        <w:rPr>
          <w:rFonts w:ascii="Times New Roman" w:hAnsi="Times New Roman" w:cs="Times New Roman"/>
          <w:sz w:val="28"/>
          <w:szCs w:val="28"/>
        </w:rPr>
        <w:t xml:space="preserve"> (мастер-класс)</w:t>
      </w:r>
    </w:p>
    <w:p w:rsidR="00465CD3" w:rsidRDefault="00CC2E51" w:rsidP="005A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занятие-познание,</w:t>
      </w:r>
      <w:r w:rsidR="0094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конкурс,</w:t>
      </w:r>
      <w:r w:rsidR="0094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тесты, пан</w:t>
      </w:r>
      <w:r w:rsidR="009B120E">
        <w:rPr>
          <w:rFonts w:ascii="Times New Roman" w:hAnsi="Times New Roman" w:cs="Times New Roman"/>
          <w:sz w:val="28"/>
          <w:szCs w:val="28"/>
        </w:rPr>
        <w:t xml:space="preserve">орама, репортажи </w:t>
      </w:r>
      <w:r>
        <w:rPr>
          <w:rFonts w:ascii="Times New Roman" w:hAnsi="Times New Roman" w:cs="Times New Roman"/>
          <w:sz w:val="28"/>
          <w:szCs w:val="28"/>
        </w:rPr>
        <w:t>с выставки,</w:t>
      </w:r>
      <w:r w:rsidR="0094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</w:t>
      </w:r>
      <w:r w:rsidR="00945244">
        <w:rPr>
          <w:rFonts w:ascii="Times New Roman" w:hAnsi="Times New Roman" w:cs="Times New Roman"/>
          <w:sz w:val="28"/>
          <w:szCs w:val="28"/>
        </w:rPr>
        <w:t>на, галерея,</w:t>
      </w:r>
      <w:r w:rsidR="00667573">
        <w:rPr>
          <w:rFonts w:ascii="Times New Roman" w:hAnsi="Times New Roman" w:cs="Times New Roman"/>
          <w:sz w:val="28"/>
          <w:szCs w:val="28"/>
        </w:rPr>
        <w:t xml:space="preserve"> выставка, вернисаж, проект,</w:t>
      </w:r>
      <w:r w:rsidR="00465CD3">
        <w:rPr>
          <w:rFonts w:ascii="Times New Roman" w:hAnsi="Times New Roman" w:cs="Times New Roman"/>
          <w:sz w:val="28"/>
          <w:szCs w:val="28"/>
        </w:rPr>
        <w:t xml:space="preserve"> арт-терапия, совместны</w:t>
      </w:r>
      <w:r w:rsidR="00F221C1">
        <w:rPr>
          <w:rFonts w:ascii="Times New Roman" w:hAnsi="Times New Roman" w:cs="Times New Roman"/>
          <w:sz w:val="28"/>
          <w:szCs w:val="28"/>
        </w:rPr>
        <w:t>е занятия р</w:t>
      </w:r>
      <w:r w:rsidR="00945244">
        <w:rPr>
          <w:rFonts w:ascii="Times New Roman" w:hAnsi="Times New Roman" w:cs="Times New Roman"/>
          <w:sz w:val="28"/>
          <w:szCs w:val="28"/>
        </w:rPr>
        <w:t>о</w:t>
      </w:r>
      <w:r w:rsidR="00F221C1">
        <w:rPr>
          <w:rFonts w:ascii="Times New Roman" w:hAnsi="Times New Roman" w:cs="Times New Roman"/>
          <w:sz w:val="28"/>
          <w:szCs w:val="28"/>
        </w:rPr>
        <w:t xml:space="preserve">дителей и </w:t>
      </w:r>
      <w:r w:rsidR="00465CD3">
        <w:rPr>
          <w:rFonts w:ascii="Times New Roman" w:hAnsi="Times New Roman" w:cs="Times New Roman"/>
          <w:sz w:val="28"/>
          <w:szCs w:val="28"/>
        </w:rPr>
        <w:t>детей</w:t>
      </w:r>
      <w:r w:rsidR="00F221C1">
        <w:rPr>
          <w:rFonts w:ascii="Times New Roman" w:hAnsi="Times New Roman" w:cs="Times New Roman"/>
          <w:sz w:val="28"/>
          <w:szCs w:val="28"/>
        </w:rPr>
        <w:t>.</w:t>
      </w:r>
    </w:p>
    <w:p w:rsidR="009F1B00" w:rsidRDefault="00F221C1" w:rsidP="00CC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C1" w:rsidRDefault="00F221C1" w:rsidP="00FA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B00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B00" w:rsidRDefault="009F1B00" w:rsidP="00FA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5"/>
        <w:gridCol w:w="5102"/>
        <w:gridCol w:w="1128"/>
      </w:tblGrid>
      <w:tr w:rsidR="00F221C1" w:rsidTr="005A2C19">
        <w:tc>
          <w:tcPr>
            <w:tcW w:w="3115" w:type="dxa"/>
          </w:tcPr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02" w:type="dxa"/>
          </w:tcPr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  <w:p w:rsidR="005A2C19" w:rsidRPr="005A2C19" w:rsidRDefault="005A2C19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</w:t>
            </w:r>
            <w:r w:rsidRPr="000F2C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обучающегося</w:t>
            </w:r>
          </w:p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21C1" w:rsidRDefault="005A2C19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221C1" w:rsidTr="005A2C19">
        <w:tc>
          <w:tcPr>
            <w:tcW w:w="3115" w:type="dxa"/>
          </w:tcPr>
          <w:p w:rsidR="00F221C1" w:rsidRDefault="005A2C19" w:rsidP="005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 1-2 мин</w:t>
            </w:r>
          </w:p>
        </w:tc>
        <w:tc>
          <w:tcPr>
            <w:tcW w:w="5102" w:type="dxa"/>
          </w:tcPr>
          <w:p w:rsidR="00F221C1" w:rsidRDefault="005A2C19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обучающихся на работу.</w:t>
            </w:r>
          </w:p>
          <w:p w:rsidR="005A2C19" w:rsidRDefault="005A2C19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занятию.</w:t>
            </w:r>
          </w:p>
        </w:tc>
        <w:tc>
          <w:tcPr>
            <w:tcW w:w="1128" w:type="dxa"/>
          </w:tcPr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C1" w:rsidTr="005A2C19">
        <w:tc>
          <w:tcPr>
            <w:tcW w:w="3115" w:type="dxa"/>
          </w:tcPr>
          <w:p w:rsidR="00F221C1" w:rsidRDefault="005A2C19" w:rsidP="005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обучающихся к практической работе:13 мин</w:t>
            </w:r>
          </w:p>
          <w:p w:rsidR="005A2C19" w:rsidRDefault="005A2C19" w:rsidP="005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Объяснение нового материала и беседа с обучающимися,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пройденного. </w:t>
            </w:r>
          </w:p>
        </w:tc>
        <w:tc>
          <w:tcPr>
            <w:tcW w:w="5102" w:type="dxa"/>
          </w:tcPr>
          <w:p w:rsidR="00F221C1" w:rsidRDefault="005A2C19" w:rsidP="005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темы урока: беседа, чтение художественных произведений, прослушивание музыкальных фрагментов, использование пословиц, поговорок и загадок, игровые моменты, кроссворды.</w:t>
            </w:r>
          </w:p>
        </w:tc>
        <w:tc>
          <w:tcPr>
            <w:tcW w:w="1128" w:type="dxa"/>
          </w:tcPr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C1" w:rsidTr="005A2C19">
        <w:tc>
          <w:tcPr>
            <w:tcW w:w="3115" w:type="dxa"/>
          </w:tcPr>
          <w:p w:rsidR="00F221C1" w:rsidRDefault="005A2C19" w:rsidP="00AD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Анализ картин, просмотр репродукций</w:t>
            </w:r>
          </w:p>
          <w:p w:rsidR="005A2C19" w:rsidRDefault="005A2C19" w:rsidP="00AD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наглядного материала</w:t>
            </w:r>
            <w:r w:rsidR="00AD77AC">
              <w:rPr>
                <w:rFonts w:ascii="Times New Roman" w:hAnsi="Times New Roman" w:cs="Times New Roman"/>
                <w:sz w:val="28"/>
                <w:szCs w:val="28"/>
              </w:rPr>
              <w:t>, т.е. № слайда в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2" w:type="dxa"/>
          </w:tcPr>
          <w:p w:rsidR="00F221C1" w:rsidRDefault="00AD77AC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репродукций</w:t>
            </w:r>
          </w:p>
          <w:p w:rsidR="00AD77AC" w:rsidRDefault="00AD77AC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AC" w:rsidRDefault="00AD77AC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AC" w:rsidRDefault="00AD77AC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AC" w:rsidRDefault="00AD77AC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педагога по слайду.</w:t>
            </w:r>
          </w:p>
        </w:tc>
        <w:tc>
          <w:tcPr>
            <w:tcW w:w="1128" w:type="dxa"/>
          </w:tcPr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C1" w:rsidTr="005A2C19">
        <w:tc>
          <w:tcPr>
            <w:tcW w:w="3115" w:type="dxa"/>
          </w:tcPr>
          <w:p w:rsidR="00F221C1" w:rsidRDefault="00AD77AC" w:rsidP="00AD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Объяснение последовательности выполнения графической работы (рисунки каждого этапа работы)</w:t>
            </w:r>
          </w:p>
        </w:tc>
        <w:tc>
          <w:tcPr>
            <w:tcW w:w="5102" w:type="dxa"/>
          </w:tcPr>
          <w:p w:rsidR="00F221C1" w:rsidRDefault="00AD77AC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учебными и дидактическими таблицами. Показ правильных приемов и способов работы с изобразительными материалами. Описание каждого этапа работы.</w:t>
            </w:r>
          </w:p>
          <w:p w:rsidR="00AD77AC" w:rsidRDefault="00AD77AC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педагога по слайду.</w:t>
            </w:r>
          </w:p>
        </w:tc>
        <w:tc>
          <w:tcPr>
            <w:tcW w:w="1128" w:type="dxa"/>
          </w:tcPr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C1" w:rsidTr="005A2C19">
        <w:tc>
          <w:tcPr>
            <w:tcW w:w="3115" w:type="dxa"/>
          </w:tcPr>
          <w:p w:rsidR="00F221C1" w:rsidRDefault="007C7A73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Педагогический рисунок на доске</w:t>
            </w:r>
          </w:p>
        </w:tc>
        <w:tc>
          <w:tcPr>
            <w:tcW w:w="5102" w:type="dxa"/>
          </w:tcPr>
          <w:p w:rsidR="00F221C1" w:rsidRDefault="007C7A73" w:rsidP="007C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этапе важно, чтобы дети закрепили знания и умения по выполнению (графической, живописной) работы.</w:t>
            </w:r>
          </w:p>
        </w:tc>
        <w:tc>
          <w:tcPr>
            <w:tcW w:w="1128" w:type="dxa"/>
          </w:tcPr>
          <w:p w:rsidR="00F221C1" w:rsidRDefault="00F221C1" w:rsidP="007C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C1" w:rsidTr="005A2C19">
        <w:tc>
          <w:tcPr>
            <w:tcW w:w="3115" w:type="dxa"/>
          </w:tcPr>
          <w:p w:rsidR="00F221C1" w:rsidRDefault="007C7A73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Практическая работа </w:t>
            </w:r>
          </w:p>
          <w:p w:rsidR="007C7A73" w:rsidRDefault="007C7A73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35-45 мин</w:t>
            </w:r>
          </w:p>
        </w:tc>
        <w:tc>
          <w:tcPr>
            <w:tcW w:w="5102" w:type="dxa"/>
          </w:tcPr>
          <w:p w:rsidR="00F221C1" w:rsidRDefault="00D6549F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</w:t>
            </w:r>
            <w:r w:rsidR="007C7A73">
              <w:rPr>
                <w:rFonts w:ascii="Times New Roman" w:hAnsi="Times New Roman" w:cs="Times New Roman"/>
                <w:sz w:val="28"/>
                <w:szCs w:val="28"/>
              </w:rPr>
              <w:t xml:space="preserve"> задания. </w:t>
            </w:r>
          </w:p>
        </w:tc>
        <w:tc>
          <w:tcPr>
            <w:tcW w:w="1128" w:type="dxa"/>
          </w:tcPr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C1" w:rsidTr="005A2C19">
        <w:tc>
          <w:tcPr>
            <w:tcW w:w="3115" w:type="dxa"/>
          </w:tcPr>
          <w:p w:rsidR="00F221C1" w:rsidRDefault="007C7A73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Деятельность обучающихся</w:t>
            </w:r>
          </w:p>
        </w:tc>
        <w:tc>
          <w:tcPr>
            <w:tcW w:w="5102" w:type="dxa"/>
          </w:tcPr>
          <w:p w:rsidR="00F221C1" w:rsidRDefault="00D6549F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</w:t>
            </w:r>
          </w:p>
        </w:tc>
        <w:tc>
          <w:tcPr>
            <w:tcW w:w="1128" w:type="dxa"/>
          </w:tcPr>
          <w:p w:rsidR="00F221C1" w:rsidRDefault="00F221C1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40" w:rsidTr="005A2C19">
        <w:tc>
          <w:tcPr>
            <w:tcW w:w="3115" w:type="dxa"/>
          </w:tcPr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Деятельность педагога</w:t>
            </w:r>
          </w:p>
        </w:tc>
        <w:tc>
          <w:tcPr>
            <w:tcW w:w="5102" w:type="dxa"/>
          </w:tcPr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этапами выполнения работы, соблюдение правил гигиены, порядка на рабочем месте, выявление ошибок  и устранение в работе.</w:t>
            </w:r>
          </w:p>
        </w:tc>
        <w:tc>
          <w:tcPr>
            <w:tcW w:w="1128" w:type="dxa"/>
          </w:tcPr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40" w:rsidTr="005A2C19">
        <w:tc>
          <w:tcPr>
            <w:tcW w:w="3115" w:type="dxa"/>
          </w:tcPr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 занятия, оценка проделанной работы, рефлексия.</w:t>
            </w:r>
          </w:p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Анализ работы 3-5 мин</w:t>
            </w:r>
          </w:p>
        </w:tc>
        <w:tc>
          <w:tcPr>
            <w:tcW w:w="5102" w:type="dxa"/>
          </w:tcPr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анализа: анализ и самоанализ, выставка рисунков.</w:t>
            </w:r>
          </w:p>
          <w:p w:rsidR="003A5D40" w:rsidRP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 что нового узнали</w:t>
            </w:r>
            <w:r w:rsidRPr="003A5D4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</w:t>
            </w:r>
            <w:r w:rsidRPr="003A5D4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рабочих мест.</w:t>
            </w:r>
          </w:p>
          <w:p w:rsidR="003A5D40" w:rsidRP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учебно-методической литературы</w:t>
            </w:r>
          </w:p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A5D40" w:rsidRDefault="003A5D40" w:rsidP="00CC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1C1" w:rsidRDefault="00F221C1" w:rsidP="00CC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C9D" w:rsidRDefault="00822C9D" w:rsidP="00E2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D17" w:rsidRDefault="00272D17" w:rsidP="00917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0A2C" w:rsidRDefault="00E80A2C" w:rsidP="00FA2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2D3">
        <w:rPr>
          <w:rFonts w:ascii="Times New Roman" w:hAnsi="Times New Roman" w:cs="Times New Roman"/>
          <w:b/>
          <w:i/>
          <w:sz w:val="28"/>
          <w:szCs w:val="28"/>
        </w:rPr>
        <w:t>Матери</w:t>
      </w:r>
      <w:r w:rsidR="00272D17">
        <w:rPr>
          <w:rFonts w:ascii="Times New Roman" w:hAnsi="Times New Roman" w:cs="Times New Roman"/>
          <w:b/>
          <w:i/>
          <w:sz w:val="28"/>
          <w:szCs w:val="28"/>
        </w:rPr>
        <w:t>ально – техническое обеспечение.</w:t>
      </w:r>
    </w:p>
    <w:p w:rsidR="00272D17" w:rsidRDefault="00272D17" w:rsidP="00917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E6A" w:rsidRPr="00E272D3" w:rsidRDefault="00272D17" w:rsidP="00917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Материальное</w:t>
      </w:r>
      <w:r w:rsidR="008F1E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80A2C" w:rsidRPr="00272D17" w:rsidRDefault="00272D17" w:rsidP="0027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A2C" w:rsidRPr="00272D17">
        <w:rPr>
          <w:rFonts w:ascii="Times New Roman" w:hAnsi="Times New Roman" w:cs="Times New Roman"/>
          <w:sz w:val="28"/>
          <w:szCs w:val="28"/>
        </w:rPr>
        <w:t>детские мольберты, столы, стеллажи для хранения работ, стулья.</w:t>
      </w:r>
    </w:p>
    <w:p w:rsidR="008F1E6A" w:rsidRPr="00272D17" w:rsidRDefault="008F1E6A" w:rsidP="00272D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D1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72D17">
        <w:rPr>
          <w:rFonts w:ascii="Times New Roman" w:hAnsi="Times New Roman" w:cs="Times New Roman"/>
          <w:b/>
          <w:i/>
          <w:sz w:val="28"/>
          <w:szCs w:val="28"/>
        </w:rPr>
        <w:t>емонстрационно</w:t>
      </w:r>
      <w:r w:rsidRPr="00272D1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72D17">
        <w:rPr>
          <w:rFonts w:ascii="Times New Roman" w:hAnsi="Times New Roman" w:cs="Times New Roman"/>
          <w:i/>
          <w:sz w:val="28"/>
          <w:szCs w:val="28"/>
        </w:rPr>
        <w:t>:</w:t>
      </w:r>
    </w:p>
    <w:p w:rsidR="00E80A2C" w:rsidRPr="00272D17" w:rsidRDefault="00272D17" w:rsidP="0027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17">
        <w:rPr>
          <w:rFonts w:ascii="Times New Roman" w:hAnsi="Times New Roman" w:cs="Times New Roman"/>
          <w:sz w:val="28"/>
          <w:szCs w:val="28"/>
        </w:rPr>
        <w:t>-</w:t>
      </w:r>
      <w:r w:rsidR="00E80A2C" w:rsidRPr="00272D17">
        <w:rPr>
          <w:rFonts w:ascii="Times New Roman" w:hAnsi="Times New Roman" w:cs="Times New Roman"/>
          <w:sz w:val="28"/>
          <w:szCs w:val="28"/>
        </w:rPr>
        <w:t>натюрмортный фонд,</w:t>
      </w:r>
      <w:r w:rsidR="008F1E6A" w:rsidRPr="00272D17">
        <w:rPr>
          <w:rStyle w:val="normaltextrun"/>
          <w:rFonts w:ascii="Times New Roman" w:hAnsi="Times New Roman" w:cs="Times New Roman"/>
          <w:sz w:val="28"/>
          <w:szCs w:val="28"/>
        </w:rPr>
        <w:t xml:space="preserve"> муляжи, макеты, гербарии, предметы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быта, </w:t>
      </w:r>
      <w:r w:rsidR="00E80A2C" w:rsidRPr="00272D17">
        <w:rPr>
          <w:rFonts w:ascii="Times New Roman" w:hAnsi="Times New Roman" w:cs="Times New Roman"/>
          <w:sz w:val="28"/>
          <w:szCs w:val="28"/>
        </w:rPr>
        <w:t>включая природный материал.</w:t>
      </w:r>
    </w:p>
    <w:p w:rsidR="008F1E6A" w:rsidRPr="00272D17" w:rsidRDefault="008F1E6A" w:rsidP="00272D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D17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Наглядно-п</w:t>
      </w:r>
      <w:r w:rsidR="00272D17">
        <w:rPr>
          <w:rFonts w:ascii="Times New Roman" w:hAnsi="Times New Roman" w:cs="Times New Roman"/>
          <w:b/>
          <w:i/>
          <w:sz w:val="28"/>
          <w:szCs w:val="28"/>
        </w:rPr>
        <w:t>лоскостно</w:t>
      </w:r>
      <w:r w:rsidRPr="00272D17"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E80A2C" w:rsidRPr="00272D17" w:rsidRDefault="00272D17" w:rsidP="0027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D8" w:rsidRPr="00272D17">
        <w:rPr>
          <w:rFonts w:ascii="Times New Roman" w:hAnsi="Times New Roman" w:cs="Times New Roman"/>
          <w:sz w:val="28"/>
          <w:szCs w:val="28"/>
        </w:rPr>
        <w:t>б</w:t>
      </w:r>
      <w:r w:rsidR="00E80A2C" w:rsidRPr="00272D17">
        <w:rPr>
          <w:rFonts w:ascii="Times New Roman" w:hAnsi="Times New Roman" w:cs="Times New Roman"/>
          <w:sz w:val="28"/>
          <w:szCs w:val="28"/>
        </w:rPr>
        <w:t>иблиотека по изобразительному искусству (репродукции,</w:t>
      </w:r>
      <w:r w:rsidR="00C9360C" w:rsidRPr="00272D17">
        <w:rPr>
          <w:rFonts w:ascii="Times New Roman" w:hAnsi="Times New Roman" w:cs="Times New Roman"/>
          <w:sz w:val="28"/>
          <w:szCs w:val="28"/>
        </w:rPr>
        <w:t xml:space="preserve"> иллюстрации,</w:t>
      </w:r>
      <w:r w:rsidR="008F1E6A" w:rsidRPr="00272D17">
        <w:rPr>
          <w:rFonts w:ascii="Times New Roman" w:hAnsi="Times New Roman" w:cs="Times New Roman"/>
          <w:sz w:val="28"/>
          <w:szCs w:val="28"/>
        </w:rPr>
        <w:t xml:space="preserve"> альбомы </w:t>
      </w:r>
      <w:r w:rsidR="0070034D" w:rsidRPr="00272D17">
        <w:rPr>
          <w:rFonts w:ascii="Times New Roman" w:hAnsi="Times New Roman" w:cs="Times New Roman"/>
          <w:sz w:val="28"/>
          <w:szCs w:val="28"/>
        </w:rPr>
        <w:t>художников,</w:t>
      </w:r>
      <w:r w:rsidR="00C9360C" w:rsidRPr="00272D17">
        <w:rPr>
          <w:rFonts w:ascii="Times New Roman" w:hAnsi="Times New Roman" w:cs="Times New Roman"/>
          <w:sz w:val="28"/>
          <w:szCs w:val="28"/>
        </w:rPr>
        <w:t xml:space="preserve"> </w:t>
      </w:r>
      <w:r w:rsidR="00E80A2C" w:rsidRPr="00272D17">
        <w:rPr>
          <w:rFonts w:ascii="Times New Roman" w:hAnsi="Times New Roman" w:cs="Times New Roman"/>
          <w:sz w:val="28"/>
          <w:szCs w:val="28"/>
        </w:rPr>
        <w:t>наглядные пособия,</w:t>
      </w:r>
      <w:r w:rsidR="008F1E6A" w:rsidRPr="00272D17">
        <w:rPr>
          <w:rFonts w:ascii="Times New Roman" w:hAnsi="Times New Roman" w:cs="Times New Roman"/>
          <w:sz w:val="28"/>
          <w:szCs w:val="28"/>
        </w:rPr>
        <w:t xml:space="preserve"> плакаты,</w:t>
      </w:r>
      <w:r w:rsidRPr="00272D17">
        <w:rPr>
          <w:rFonts w:ascii="Times New Roman" w:hAnsi="Times New Roman" w:cs="Times New Roman"/>
          <w:sz w:val="28"/>
          <w:szCs w:val="28"/>
        </w:rPr>
        <w:t xml:space="preserve"> дидактические таблицы), фонд работ учащихся.</w:t>
      </w:r>
    </w:p>
    <w:p w:rsidR="00272D17" w:rsidRDefault="008F1E6A" w:rsidP="00272D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D17">
        <w:rPr>
          <w:rFonts w:ascii="Times New Roman" w:hAnsi="Times New Roman" w:cs="Times New Roman"/>
          <w:b/>
          <w:i/>
          <w:sz w:val="28"/>
          <w:szCs w:val="28"/>
        </w:rPr>
        <w:t>Материал для выполнения</w:t>
      </w:r>
      <w:r w:rsidR="00272D17">
        <w:rPr>
          <w:rFonts w:ascii="Times New Roman" w:hAnsi="Times New Roman" w:cs="Times New Roman"/>
          <w:b/>
          <w:i/>
          <w:sz w:val="28"/>
          <w:szCs w:val="28"/>
        </w:rPr>
        <w:t xml:space="preserve"> творческих</w:t>
      </w:r>
      <w:r w:rsidRPr="00272D17">
        <w:rPr>
          <w:rFonts w:ascii="Times New Roman" w:hAnsi="Times New Roman" w:cs="Times New Roman"/>
          <w:b/>
          <w:i/>
          <w:sz w:val="28"/>
          <w:szCs w:val="28"/>
        </w:rPr>
        <w:t xml:space="preserve"> работ:</w:t>
      </w:r>
    </w:p>
    <w:p w:rsidR="00E80A2C" w:rsidRPr="00272D17" w:rsidRDefault="00272D17" w:rsidP="00272D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F41D8" w:rsidRPr="00272D17">
        <w:rPr>
          <w:rFonts w:ascii="Times New Roman" w:hAnsi="Times New Roman" w:cs="Times New Roman"/>
          <w:sz w:val="28"/>
          <w:szCs w:val="28"/>
        </w:rPr>
        <w:t>х</w:t>
      </w:r>
      <w:r w:rsidR="00E80A2C" w:rsidRPr="00272D17">
        <w:rPr>
          <w:rFonts w:ascii="Times New Roman" w:hAnsi="Times New Roman" w:cs="Times New Roman"/>
          <w:sz w:val="28"/>
          <w:szCs w:val="28"/>
        </w:rPr>
        <w:t>удожественные материалы (кисти, кра</w:t>
      </w:r>
      <w:r w:rsidR="00374CE0" w:rsidRPr="00272D17">
        <w:rPr>
          <w:rFonts w:ascii="Times New Roman" w:hAnsi="Times New Roman" w:cs="Times New Roman"/>
          <w:sz w:val="28"/>
          <w:szCs w:val="28"/>
        </w:rPr>
        <w:t>ски, палитры, бумага А3 для акварели, пастели, рисования</w:t>
      </w:r>
      <w:r w:rsidR="0070034D" w:rsidRPr="00272D17">
        <w:rPr>
          <w:rFonts w:ascii="Times New Roman" w:hAnsi="Times New Roman" w:cs="Times New Roman"/>
          <w:sz w:val="28"/>
          <w:szCs w:val="28"/>
        </w:rPr>
        <w:t>;</w:t>
      </w:r>
      <w:r w:rsidR="00374CE0" w:rsidRPr="00272D17">
        <w:rPr>
          <w:rFonts w:ascii="Times New Roman" w:hAnsi="Times New Roman" w:cs="Times New Roman"/>
          <w:sz w:val="28"/>
          <w:szCs w:val="28"/>
        </w:rPr>
        <w:t xml:space="preserve"> картон для паспарту,</w:t>
      </w:r>
      <w:r w:rsidR="00C9360C" w:rsidRPr="00272D17">
        <w:rPr>
          <w:rFonts w:ascii="Times New Roman" w:hAnsi="Times New Roman" w:cs="Times New Roman"/>
          <w:sz w:val="28"/>
          <w:szCs w:val="28"/>
        </w:rPr>
        <w:t xml:space="preserve"> </w:t>
      </w:r>
      <w:r w:rsidR="00E80A2C" w:rsidRPr="00272D17">
        <w:rPr>
          <w:rFonts w:ascii="Times New Roman" w:hAnsi="Times New Roman" w:cs="Times New Roman"/>
          <w:sz w:val="28"/>
          <w:szCs w:val="28"/>
        </w:rPr>
        <w:t>клей</w:t>
      </w:r>
      <w:r w:rsidR="0070034D" w:rsidRPr="00272D17">
        <w:rPr>
          <w:rFonts w:ascii="Times New Roman" w:hAnsi="Times New Roman" w:cs="Times New Roman"/>
          <w:sz w:val="28"/>
          <w:szCs w:val="28"/>
        </w:rPr>
        <w:t xml:space="preserve"> –карандаш и ПВА</w:t>
      </w:r>
      <w:r w:rsidR="00E80A2C" w:rsidRPr="00272D17">
        <w:rPr>
          <w:rFonts w:ascii="Times New Roman" w:hAnsi="Times New Roman" w:cs="Times New Roman"/>
          <w:sz w:val="28"/>
          <w:szCs w:val="28"/>
        </w:rPr>
        <w:t xml:space="preserve">, </w:t>
      </w:r>
      <w:r w:rsidR="00374CE0" w:rsidRPr="00272D17">
        <w:rPr>
          <w:rFonts w:ascii="Times New Roman" w:hAnsi="Times New Roman" w:cs="Times New Roman"/>
          <w:sz w:val="28"/>
          <w:szCs w:val="28"/>
        </w:rPr>
        <w:t xml:space="preserve">цветные и графитные </w:t>
      </w:r>
      <w:r w:rsidR="00E80A2C" w:rsidRPr="00272D17">
        <w:rPr>
          <w:rFonts w:ascii="Times New Roman" w:hAnsi="Times New Roman" w:cs="Times New Roman"/>
          <w:sz w:val="28"/>
          <w:szCs w:val="28"/>
        </w:rPr>
        <w:t>карандаши, мелки, гелиевые ру</w:t>
      </w:r>
      <w:r w:rsidR="00374CE0" w:rsidRPr="00272D17">
        <w:rPr>
          <w:rFonts w:ascii="Times New Roman" w:hAnsi="Times New Roman" w:cs="Times New Roman"/>
          <w:sz w:val="28"/>
          <w:szCs w:val="28"/>
        </w:rPr>
        <w:t>чки, фломастеры, пастель, сангина, уголь, восковые мелки</w:t>
      </w:r>
      <w:r w:rsidR="0070034D" w:rsidRPr="00272D17">
        <w:rPr>
          <w:rFonts w:ascii="Times New Roman" w:hAnsi="Times New Roman" w:cs="Times New Roman"/>
          <w:sz w:val="28"/>
          <w:szCs w:val="28"/>
        </w:rPr>
        <w:t>, калька, рамка 30*40,</w:t>
      </w:r>
      <w:r w:rsidR="00374CE0" w:rsidRPr="00272D17">
        <w:rPr>
          <w:rFonts w:ascii="Times New Roman" w:hAnsi="Times New Roman" w:cs="Times New Roman"/>
          <w:sz w:val="28"/>
          <w:szCs w:val="28"/>
        </w:rPr>
        <w:t xml:space="preserve"> папки)</w:t>
      </w:r>
      <w:r w:rsidR="00E80A2C" w:rsidRPr="0027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D17" w:rsidRDefault="008F1E6A" w:rsidP="002871A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8F1E6A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Электронные образовательные ресурсы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: </w:t>
      </w:r>
    </w:p>
    <w:p w:rsidR="008F1E6A" w:rsidRDefault="00272D17" w:rsidP="002871A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</w:t>
      </w:r>
      <w:proofErr w:type="spellStart"/>
      <w:r w:rsidR="008F1E6A">
        <w:rPr>
          <w:rStyle w:val="normaltextrun"/>
          <w:rFonts w:ascii="Times New Roman" w:hAnsi="Times New Roman" w:cs="Times New Roman"/>
          <w:sz w:val="28"/>
          <w:szCs w:val="28"/>
        </w:rPr>
        <w:t>мудьтимедийные</w:t>
      </w:r>
      <w:proofErr w:type="spellEnd"/>
      <w:r w:rsidR="008F1E6A">
        <w:rPr>
          <w:rStyle w:val="normaltextrun"/>
          <w:rFonts w:ascii="Times New Roman" w:hAnsi="Times New Roman" w:cs="Times New Roman"/>
          <w:sz w:val="28"/>
          <w:szCs w:val="28"/>
        </w:rPr>
        <w:t xml:space="preserve"> учебники, сетевые образовательные ресурсы.</w:t>
      </w:r>
    </w:p>
    <w:p w:rsidR="00272D17" w:rsidRDefault="00BD7C99" w:rsidP="002871A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Аудио</w:t>
      </w:r>
      <w:r w:rsidR="008F1E6A" w:rsidRPr="008F1E6A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визу</w:t>
      </w:r>
      <w:r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альные ресурсы</w:t>
      </w:r>
      <w:r w:rsidR="008F1E6A">
        <w:rPr>
          <w:rStyle w:val="normaltextrun"/>
          <w:rFonts w:ascii="Times New Roman" w:hAnsi="Times New Roman" w:cs="Times New Roman"/>
          <w:sz w:val="28"/>
          <w:szCs w:val="28"/>
        </w:rPr>
        <w:t xml:space="preserve">: </w:t>
      </w:r>
    </w:p>
    <w:p w:rsidR="008F1E6A" w:rsidRPr="002871A4" w:rsidRDefault="00272D17" w:rsidP="002871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BD7C99">
        <w:rPr>
          <w:rStyle w:val="normaltextrun"/>
          <w:rFonts w:ascii="Times New Roman" w:hAnsi="Times New Roman" w:cs="Times New Roman"/>
          <w:sz w:val="28"/>
          <w:szCs w:val="28"/>
        </w:rPr>
        <w:t>слайд-фильмы, видео</w:t>
      </w:r>
      <w:r w:rsidR="008F1E6A">
        <w:rPr>
          <w:rStyle w:val="normaltextrun"/>
          <w:rFonts w:ascii="Times New Roman" w:hAnsi="Times New Roman" w:cs="Times New Roman"/>
          <w:sz w:val="28"/>
          <w:szCs w:val="28"/>
        </w:rPr>
        <w:t>фильмы, аудио –записи для релаксаций.</w:t>
      </w:r>
    </w:p>
    <w:p w:rsidR="0010130F" w:rsidRDefault="0010130F" w:rsidP="00E272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2BAF" w:rsidRDefault="00192BAF" w:rsidP="00AF2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BAF" w:rsidRDefault="00192BAF" w:rsidP="00AF2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843" w:rsidRDefault="0010130F" w:rsidP="00AF2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5A3">
        <w:rPr>
          <w:rFonts w:ascii="Times New Roman" w:hAnsi="Times New Roman" w:cs="Times New Roman"/>
          <w:b/>
          <w:sz w:val="28"/>
          <w:szCs w:val="28"/>
        </w:rPr>
        <w:t>Список литературы, используемой при составлении программы</w:t>
      </w:r>
      <w:r w:rsidR="00141755">
        <w:rPr>
          <w:rFonts w:ascii="Times New Roman" w:hAnsi="Times New Roman" w:cs="Times New Roman"/>
          <w:b/>
          <w:sz w:val="28"/>
          <w:szCs w:val="28"/>
        </w:rPr>
        <w:t>:</w:t>
      </w:r>
    </w:p>
    <w:p w:rsidR="00192BAF" w:rsidRDefault="00192BAF" w:rsidP="00C5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F50" w:rsidRDefault="00917F75" w:rsidP="00C5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</w:t>
      </w:r>
      <w:r w:rsidR="00E80A2C" w:rsidRPr="00E272D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E0318B">
        <w:rPr>
          <w:rFonts w:ascii="Times New Roman" w:hAnsi="Times New Roman" w:cs="Times New Roman"/>
          <w:b/>
          <w:sz w:val="28"/>
          <w:szCs w:val="28"/>
        </w:rPr>
        <w:t xml:space="preserve"> педагогом</w:t>
      </w:r>
      <w:r w:rsidR="00192BAF">
        <w:rPr>
          <w:rFonts w:ascii="Times New Roman" w:hAnsi="Times New Roman" w:cs="Times New Roman"/>
          <w:b/>
          <w:sz w:val="28"/>
          <w:szCs w:val="28"/>
        </w:rPr>
        <w:t>:</w:t>
      </w:r>
    </w:p>
    <w:p w:rsidR="00F47EBA" w:rsidRPr="00E272D3" w:rsidRDefault="00F47EBA" w:rsidP="00C76B5A">
      <w:pPr>
        <w:pStyle w:val="paragraph"/>
        <w:numPr>
          <w:ilvl w:val="0"/>
          <w:numId w:val="32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Ермолинская</w:t>
      </w:r>
      <w:proofErr w:type="spellEnd"/>
      <w:r w:rsidRPr="0047559E">
        <w:rPr>
          <w:rStyle w:val="normaltextrun"/>
          <w:sz w:val="28"/>
          <w:szCs w:val="28"/>
        </w:rPr>
        <w:t xml:space="preserve"> </w:t>
      </w:r>
      <w:r w:rsidRPr="00E272D3">
        <w:rPr>
          <w:rStyle w:val="normaltextrun"/>
          <w:sz w:val="28"/>
          <w:szCs w:val="28"/>
        </w:rPr>
        <w:t>Е.А.</w:t>
      </w:r>
      <w:r>
        <w:rPr>
          <w:rStyle w:val="normaltextrun"/>
          <w:sz w:val="28"/>
          <w:szCs w:val="28"/>
        </w:rPr>
        <w:t xml:space="preserve">, </w:t>
      </w:r>
      <w:r w:rsidRPr="00E272D3">
        <w:rPr>
          <w:rStyle w:val="normaltextrun"/>
          <w:sz w:val="28"/>
          <w:szCs w:val="28"/>
        </w:rPr>
        <w:t>  Савенкова</w:t>
      </w:r>
      <w:r w:rsidRPr="00F47EBA">
        <w:rPr>
          <w:rStyle w:val="normaltextrun"/>
          <w:sz w:val="28"/>
          <w:szCs w:val="28"/>
        </w:rPr>
        <w:t xml:space="preserve"> </w:t>
      </w:r>
      <w:r w:rsidRPr="00E272D3">
        <w:rPr>
          <w:rStyle w:val="normaltextrun"/>
          <w:sz w:val="28"/>
          <w:szCs w:val="28"/>
        </w:rPr>
        <w:t xml:space="preserve">Л.Г.  </w:t>
      </w:r>
      <w:r>
        <w:rPr>
          <w:rStyle w:val="normaltextrun"/>
          <w:sz w:val="28"/>
          <w:szCs w:val="28"/>
        </w:rPr>
        <w:t>«</w:t>
      </w:r>
      <w:r w:rsidRPr="00E272D3">
        <w:rPr>
          <w:rStyle w:val="normaltextrun"/>
          <w:sz w:val="28"/>
          <w:szCs w:val="28"/>
        </w:rPr>
        <w:t>Изобразительное искусство: 5 класс.</w:t>
      </w:r>
      <w:r>
        <w:rPr>
          <w:rStyle w:val="normaltextrun"/>
          <w:sz w:val="28"/>
          <w:szCs w:val="28"/>
        </w:rPr>
        <w:t>»</w:t>
      </w:r>
      <w:r w:rsidRPr="00E272D3">
        <w:rPr>
          <w:rStyle w:val="normaltextrun"/>
          <w:sz w:val="28"/>
          <w:szCs w:val="28"/>
        </w:rPr>
        <w:t xml:space="preserve"> - М</w:t>
      </w:r>
      <w:r>
        <w:rPr>
          <w:rStyle w:val="normaltextrun"/>
          <w:sz w:val="28"/>
          <w:szCs w:val="28"/>
        </w:rPr>
        <w:t xml:space="preserve">осква. </w:t>
      </w:r>
      <w:proofErr w:type="spellStart"/>
      <w:r w:rsidRPr="00E272D3">
        <w:rPr>
          <w:rStyle w:val="normaltextrun"/>
          <w:sz w:val="28"/>
          <w:szCs w:val="28"/>
        </w:rPr>
        <w:t>Вентана</w:t>
      </w:r>
      <w:proofErr w:type="spellEnd"/>
      <w:r w:rsidRPr="00E272D3">
        <w:rPr>
          <w:rStyle w:val="normaltextrun"/>
          <w:sz w:val="28"/>
          <w:szCs w:val="28"/>
        </w:rPr>
        <w:t>-Граф,</w:t>
      </w:r>
      <w:r w:rsidR="009C1C65">
        <w:rPr>
          <w:rStyle w:val="normaltextrun"/>
          <w:sz w:val="28"/>
          <w:szCs w:val="28"/>
        </w:rPr>
        <w:t xml:space="preserve"> </w:t>
      </w:r>
      <w:r w:rsidRPr="00E272D3">
        <w:rPr>
          <w:rStyle w:val="normaltextrun"/>
          <w:sz w:val="28"/>
          <w:szCs w:val="28"/>
        </w:rPr>
        <w:t>2012.</w:t>
      </w:r>
      <w:r w:rsidRPr="00E272D3">
        <w:rPr>
          <w:rStyle w:val="eop"/>
          <w:sz w:val="28"/>
          <w:szCs w:val="28"/>
        </w:rPr>
        <w:t> </w:t>
      </w:r>
    </w:p>
    <w:p w:rsidR="00F47EBA" w:rsidRPr="00E272D3" w:rsidRDefault="00F47EBA" w:rsidP="00C76B5A">
      <w:pPr>
        <w:pStyle w:val="paragraph"/>
        <w:numPr>
          <w:ilvl w:val="0"/>
          <w:numId w:val="32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 w:rsidRPr="00E272D3">
        <w:rPr>
          <w:rStyle w:val="eop"/>
          <w:sz w:val="28"/>
          <w:szCs w:val="28"/>
        </w:rPr>
        <w:t>Иванова</w:t>
      </w:r>
      <w:r w:rsidRPr="00F47EBA">
        <w:rPr>
          <w:rStyle w:val="eop"/>
          <w:sz w:val="28"/>
          <w:szCs w:val="28"/>
        </w:rPr>
        <w:t xml:space="preserve"> </w:t>
      </w:r>
      <w:r w:rsidRPr="00E272D3">
        <w:rPr>
          <w:rStyle w:val="eop"/>
          <w:sz w:val="28"/>
          <w:szCs w:val="28"/>
        </w:rPr>
        <w:t>О.</w:t>
      </w:r>
      <w:r>
        <w:rPr>
          <w:rStyle w:val="eop"/>
          <w:sz w:val="28"/>
          <w:szCs w:val="28"/>
        </w:rPr>
        <w:t xml:space="preserve"> «</w:t>
      </w:r>
      <w:r w:rsidRPr="00E272D3">
        <w:rPr>
          <w:rStyle w:val="eop"/>
          <w:sz w:val="28"/>
          <w:szCs w:val="28"/>
        </w:rPr>
        <w:t>Выразительные возможности цвета.</w:t>
      </w:r>
      <w:r>
        <w:rPr>
          <w:rStyle w:val="eop"/>
          <w:sz w:val="28"/>
          <w:szCs w:val="28"/>
        </w:rPr>
        <w:t xml:space="preserve">» </w:t>
      </w:r>
      <w:r w:rsidRPr="00E272D3">
        <w:rPr>
          <w:rStyle w:val="eop"/>
          <w:sz w:val="28"/>
          <w:szCs w:val="28"/>
        </w:rPr>
        <w:t xml:space="preserve"> Москва, 2005</w:t>
      </w:r>
      <w:r>
        <w:rPr>
          <w:rStyle w:val="eop"/>
          <w:sz w:val="28"/>
          <w:szCs w:val="28"/>
        </w:rPr>
        <w:t>.</w:t>
      </w:r>
    </w:p>
    <w:p w:rsidR="00F47EBA" w:rsidRPr="00E272D3" w:rsidRDefault="005A23C7" w:rsidP="00C76B5A">
      <w:pPr>
        <w:pStyle w:val="paragraph"/>
        <w:numPr>
          <w:ilvl w:val="0"/>
          <w:numId w:val="32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Ломоносова М.Т. Графика и живопись: учебное пособие-М.: </w:t>
      </w:r>
      <w:proofErr w:type="spellStart"/>
      <w:r>
        <w:rPr>
          <w:rStyle w:val="eop"/>
          <w:sz w:val="28"/>
          <w:szCs w:val="28"/>
        </w:rPr>
        <w:t>Астрель</w:t>
      </w:r>
      <w:proofErr w:type="spellEnd"/>
      <w:r>
        <w:rPr>
          <w:rStyle w:val="eop"/>
          <w:sz w:val="28"/>
          <w:szCs w:val="28"/>
        </w:rPr>
        <w:t>: АСТ, 2006</w:t>
      </w:r>
    </w:p>
    <w:p w:rsidR="00F47EBA" w:rsidRPr="00E272D3" w:rsidRDefault="00F47EBA" w:rsidP="00C76B5A">
      <w:pPr>
        <w:pStyle w:val="paragraph"/>
        <w:numPr>
          <w:ilvl w:val="0"/>
          <w:numId w:val="32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 w:rsidRPr="00E272D3">
        <w:rPr>
          <w:rStyle w:val="eop"/>
          <w:sz w:val="28"/>
          <w:szCs w:val="28"/>
        </w:rPr>
        <w:t>Лыкова</w:t>
      </w:r>
      <w:r>
        <w:rPr>
          <w:rStyle w:val="eop"/>
          <w:sz w:val="28"/>
          <w:szCs w:val="28"/>
        </w:rPr>
        <w:t xml:space="preserve"> И.А.</w:t>
      </w:r>
      <w:r w:rsidRPr="00E272D3">
        <w:rPr>
          <w:rStyle w:val="eop"/>
          <w:sz w:val="28"/>
          <w:szCs w:val="28"/>
        </w:rPr>
        <w:t xml:space="preserve"> «Нетрадиционные художественные техники». </w:t>
      </w:r>
      <w:proofErr w:type="spellStart"/>
      <w:r w:rsidRPr="00E272D3">
        <w:rPr>
          <w:rStyle w:val="eop"/>
          <w:sz w:val="28"/>
          <w:szCs w:val="28"/>
        </w:rPr>
        <w:t>Астрель</w:t>
      </w:r>
      <w:proofErr w:type="spellEnd"/>
      <w:r w:rsidRPr="00E272D3">
        <w:rPr>
          <w:rStyle w:val="eop"/>
          <w:sz w:val="28"/>
          <w:szCs w:val="28"/>
        </w:rPr>
        <w:t>, 2015</w:t>
      </w:r>
      <w:r>
        <w:rPr>
          <w:rStyle w:val="eop"/>
          <w:sz w:val="28"/>
          <w:szCs w:val="28"/>
        </w:rPr>
        <w:t>.</w:t>
      </w:r>
    </w:p>
    <w:p w:rsidR="00F47EBA" w:rsidRPr="00E272D3" w:rsidRDefault="00F47EBA" w:rsidP="00C76B5A">
      <w:pPr>
        <w:pStyle w:val="paragraph"/>
        <w:numPr>
          <w:ilvl w:val="0"/>
          <w:numId w:val="32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 w:rsidRPr="00E272D3">
        <w:rPr>
          <w:rStyle w:val="eop"/>
          <w:sz w:val="28"/>
          <w:szCs w:val="28"/>
        </w:rPr>
        <w:t>Миронова</w:t>
      </w:r>
      <w:r>
        <w:rPr>
          <w:rStyle w:val="eop"/>
          <w:sz w:val="28"/>
          <w:szCs w:val="28"/>
        </w:rPr>
        <w:t xml:space="preserve"> Я.</w:t>
      </w:r>
      <w:r w:rsidRPr="00E272D3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«</w:t>
      </w:r>
      <w:r w:rsidRPr="00E272D3">
        <w:rPr>
          <w:rStyle w:val="eop"/>
          <w:sz w:val="28"/>
          <w:szCs w:val="28"/>
        </w:rPr>
        <w:t>Дзен-терапия.</w:t>
      </w:r>
      <w:r>
        <w:rPr>
          <w:rStyle w:val="eop"/>
          <w:sz w:val="28"/>
          <w:szCs w:val="28"/>
        </w:rPr>
        <w:t>»</w:t>
      </w:r>
      <w:r w:rsidRPr="00E272D3">
        <w:rPr>
          <w:rStyle w:val="eop"/>
          <w:sz w:val="28"/>
          <w:szCs w:val="28"/>
        </w:rPr>
        <w:t xml:space="preserve"> Москва, 2017</w:t>
      </w:r>
      <w:r>
        <w:rPr>
          <w:rStyle w:val="eop"/>
          <w:sz w:val="28"/>
          <w:szCs w:val="28"/>
        </w:rPr>
        <w:t>.</w:t>
      </w:r>
    </w:p>
    <w:p w:rsidR="00F47EBA" w:rsidRPr="00E272D3" w:rsidRDefault="00F47EBA" w:rsidP="00C76B5A">
      <w:pPr>
        <w:pStyle w:val="paragraph"/>
        <w:numPr>
          <w:ilvl w:val="0"/>
          <w:numId w:val="32"/>
        </w:numPr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Сокольникова</w:t>
      </w:r>
      <w:r w:rsidRPr="00C5384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Н.М. «Обучение в </w:t>
      </w:r>
      <w:r w:rsidRPr="00E272D3">
        <w:rPr>
          <w:rStyle w:val="normaltextrun"/>
          <w:sz w:val="28"/>
          <w:szCs w:val="28"/>
        </w:rPr>
        <w:t>1-4</w:t>
      </w:r>
      <w:r>
        <w:rPr>
          <w:rStyle w:val="normaltextrun"/>
          <w:sz w:val="28"/>
          <w:szCs w:val="28"/>
        </w:rPr>
        <w:t xml:space="preserve"> </w:t>
      </w:r>
      <w:r w:rsidRPr="00E272D3">
        <w:rPr>
          <w:rStyle w:val="normaltextrun"/>
          <w:sz w:val="28"/>
          <w:szCs w:val="28"/>
        </w:rPr>
        <w:t>классах</w:t>
      </w:r>
      <w:r w:rsidR="00834141">
        <w:rPr>
          <w:rStyle w:val="normaltextrun"/>
          <w:sz w:val="28"/>
          <w:szCs w:val="28"/>
        </w:rPr>
        <w:t xml:space="preserve"> </w:t>
      </w:r>
      <w:r w:rsidRPr="00E272D3">
        <w:rPr>
          <w:rStyle w:val="normaltextrun"/>
          <w:sz w:val="28"/>
          <w:szCs w:val="28"/>
        </w:rPr>
        <w:t>по</w:t>
      </w:r>
      <w:r>
        <w:rPr>
          <w:rStyle w:val="normaltextrun"/>
          <w:sz w:val="28"/>
          <w:szCs w:val="28"/>
        </w:rPr>
        <w:t xml:space="preserve"> у</w:t>
      </w:r>
      <w:r w:rsidRPr="00E272D3">
        <w:rPr>
          <w:rStyle w:val="normaltextrun"/>
          <w:sz w:val="28"/>
          <w:szCs w:val="28"/>
        </w:rPr>
        <w:t>чебнику</w:t>
      </w:r>
      <w:r w:rsidR="00834141">
        <w:rPr>
          <w:rStyle w:val="normaltextrun"/>
          <w:sz w:val="28"/>
          <w:szCs w:val="28"/>
        </w:rPr>
        <w:t xml:space="preserve"> </w:t>
      </w:r>
      <w:r w:rsidRPr="00E272D3">
        <w:rPr>
          <w:rStyle w:val="normaltextrun"/>
          <w:sz w:val="28"/>
          <w:szCs w:val="28"/>
        </w:rPr>
        <w:t>«Изобразительное искусство». — М.: АСТ,</w:t>
      </w:r>
      <w:r w:rsidR="00834141">
        <w:rPr>
          <w:rStyle w:val="normaltextrun"/>
          <w:sz w:val="28"/>
          <w:szCs w:val="28"/>
        </w:rPr>
        <w:t xml:space="preserve"> </w:t>
      </w:r>
      <w:proofErr w:type="spellStart"/>
      <w:r w:rsidRPr="00E272D3">
        <w:rPr>
          <w:rStyle w:val="normaltextrun"/>
          <w:sz w:val="28"/>
          <w:szCs w:val="28"/>
        </w:rPr>
        <w:t>Астрель</w:t>
      </w:r>
      <w:proofErr w:type="spellEnd"/>
      <w:r w:rsidRPr="00E272D3">
        <w:rPr>
          <w:rStyle w:val="normaltextrun"/>
          <w:sz w:val="28"/>
          <w:szCs w:val="28"/>
        </w:rPr>
        <w:t>,</w:t>
      </w:r>
      <w:r w:rsidR="00834141">
        <w:rPr>
          <w:rStyle w:val="normaltextrun"/>
          <w:sz w:val="28"/>
          <w:szCs w:val="28"/>
        </w:rPr>
        <w:t xml:space="preserve"> </w:t>
      </w:r>
      <w:r w:rsidRPr="00E272D3">
        <w:rPr>
          <w:rStyle w:val="normaltextrun"/>
          <w:sz w:val="28"/>
          <w:szCs w:val="28"/>
        </w:rPr>
        <w:t>2010</w:t>
      </w:r>
      <w:r>
        <w:rPr>
          <w:rStyle w:val="normaltextrun"/>
          <w:sz w:val="28"/>
          <w:szCs w:val="28"/>
        </w:rPr>
        <w:t>.</w:t>
      </w:r>
      <w:r w:rsidRPr="00E272D3">
        <w:rPr>
          <w:rStyle w:val="eop"/>
          <w:sz w:val="28"/>
          <w:szCs w:val="28"/>
        </w:rPr>
        <w:t> </w:t>
      </w:r>
    </w:p>
    <w:p w:rsidR="00E0318B" w:rsidRDefault="00E0318B" w:rsidP="00A52A6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</w:p>
    <w:p w:rsidR="00E0318B" w:rsidRPr="00E0318B" w:rsidRDefault="00917F75" w:rsidP="008771F8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Список используемой</w:t>
      </w:r>
      <w:r w:rsidR="009661EC">
        <w:rPr>
          <w:rStyle w:val="eop"/>
          <w:b/>
          <w:sz w:val="28"/>
          <w:szCs w:val="28"/>
        </w:rPr>
        <w:t xml:space="preserve"> литературы обучающимися</w:t>
      </w:r>
      <w:r w:rsidR="00192BAF">
        <w:rPr>
          <w:rStyle w:val="eop"/>
          <w:b/>
          <w:sz w:val="28"/>
          <w:szCs w:val="28"/>
        </w:rPr>
        <w:t>:</w:t>
      </w:r>
    </w:p>
    <w:p w:rsidR="00E0318B" w:rsidRPr="00426B11" w:rsidRDefault="00426B11" w:rsidP="00426B11">
      <w:pPr>
        <w:pStyle w:val="paragraph"/>
        <w:numPr>
          <w:ilvl w:val="0"/>
          <w:numId w:val="33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 w:rsidRPr="00426B11">
        <w:rPr>
          <w:rStyle w:val="eop"/>
          <w:sz w:val="28"/>
          <w:szCs w:val="28"/>
        </w:rPr>
        <w:t xml:space="preserve">Шалаева Т.П Учимся </w:t>
      </w:r>
      <w:proofErr w:type="gramStart"/>
      <w:r w:rsidRPr="00426B11">
        <w:rPr>
          <w:rStyle w:val="eop"/>
          <w:sz w:val="28"/>
          <w:szCs w:val="28"/>
        </w:rPr>
        <w:t>рисовать.-</w:t>
      </w:r>
      <w:proofErr w:type="gramEnd"/>
      <w:r w:rsidRPr="00426B11">
        <w:rPr>
          <w:rStyle w:val="eop"/>
          <w:sz w:val="28"/>
          <w:szCs w:val="28"/>
        </w:rPr>
        <w:t>М.:АСТ Слово, 2010.</w:t>
      </w:r>
    </w:p>
    <w:p w:rsidR="00E0318B" w:rsidRDefault="00E0318B" w:rsidP="00C76B5A">
      <w:pPr>
        <w:pStyle w:val="paragraph"/>
        <w:numPr>
          <w:ilvl w:val="0"/>
          <w:numId w:val="33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 w:rsidRPr="00E272D3">
        <w:rPr>
          <w:rStyle w:val="eop"/>
          <w:sz w:val="28"/>
          <w:szCs w:val="28"/>
        </w:rPr>
        <w:t>Миронова</w:t>
      </w:r>
      <w:r w:rsidR="00F47EBA" w:rsidRPr="00F47EBA">
        <w:rPr>
          <w:rStyle w:val="eop"/>
          <w:sz w:val="28"/>
          <w:szCs w:val="28"/>
        </w:rPr>
        <w:t xml:space="preserve"> </w:t>
      </w:r>
      <w:r w:rsidR="00F47EBA" w:rsidRPr="00E272D3">
        <w:rPr>
          <w:rStyle w:val="eop"/>
          <w:sz w:val="28"/>
          <w:szCs w:val="28"/>
        </w:rPr>
        <w:t>Я.</w:t>
      </w:r>
      <w:r w:rsidRPr="00E272D3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«</w:t>
      </w:r>
      <w:r w:rsidRPr="00E272D3">
        <w:rPr>
          <w:rStyle w:val="eop"/>
          <w:sz w:val="28"/>
          <w:szCs w:val="28"/>
        </w:rPr>
        <w:t>Дзен-терапия.</w:t>
      </w:r>
      <w:r>
        <w:rPr>
          <w:rStyle w:val="eop"/>
          <w:sz w:val="28"/>
          <w:szCs w:val="28"/>
        </w:rPr>
        <w:t>»</w:t>
      </w:r>
      <w:r w:rsidRPr="00E272D3">
        <w:rPr>
          <w:rStyle w:val="eop"/>
          <w:sz w:val="28"/>
          <w:szCs w:val="28"/>
        </w:rPr>
        <w:t xml:space="preserve"> Москва, 2017</w:t>
      </w:r>
      <w:r>
        <w:rPr>
          <w:rStyle w:val="eop"/>
          <w:sz w:val="28"/>
          <w:szCs w:val="28"/>
        </w:rPr>
        <w:t>.</w:t>
      </w:r>
    </w:p>
    <w:p w:rsidR="00F47EBA" w:rsidRDefault="00426B11" w:rsidP="00C76B5A">
      <w:pPr>
        <w:pStyle w:val="paragraph"/>
        <w:numPr>
          <w:ilvl w:val="0"/>
          <w:numId w:val="33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Фатеева А.А. Рисуем без </w:t>
      </w:r>
      <w:proofErr w:type="gramStart"/>
      <w:r>
        <w:rPr>
          <w:rStyle w:val="eop"/>
          <w:sz w:val="28"/>
          <w:szCs w:val="28"/>
        </w:rPr>
        <w:t>кисточек .</w:t>
      </w:r>
      <w:proofErr w:type="gramEnd"/>
      <w:r>
        <w:rPr>
          <w:rStyle w:val="eop"/>
          <w:sz w:val="28"/>
          <w:szCs w:val="28"/>
        </w:rPr>
        <w:t>-Ярославль: Академия развития, 2009</w:t>
      </w:r>
    </w:p>
    <w:p w:rsidR="00E0318B" w:rsidRDefault="00E0318B" w:rsidP="00C76B5A">
      <w:pPr>
        <w:pStyle w:val="paragraph"/>
        <w:numPr>
          <w:ilvl w:val="0"/>
          <w:numId w:val="33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Барская</w:t>
      </w:r>
      <w:r w:rsidR="00F47EBA" w:rsidRPr="00F47EBA">
        <w:rPr>
          <w:rStyle w:val="eop"/>
          <w:sz w:val="28"/>
          <w:szCs w:val="28"/>
        </w:rPr>
        <w:t xml:space="preserve"> </w:t>
      </w:r>
      <w:r w:rsidR="00F47EBA">
        <w:rPr>
          <w:rStyle w:val="eop"/>
          <w:sz w:val="28"/>
          <w:szCs w:val="28"/>
        </w:rPr>
        <w:t>Н.А.</w:t>
      </w:r>
      <w:r>
        <w:rPr>
          <w:rStyle w:val="eop"/>
          <w:sz w:val="28"/>
          <w:szCs w:val="28"/>
        </w:rPr>
        <w:t xml:space="preserve"> «</w:t>
      </w:r>
      <w:r w:rsidRPr="00E272D3">
        <w:rPr>
          <w:rStyle w:val="eop"/>
          <w:sz w:val="28"/>
          <w:szCs w:val="28"/>
        </w:rPr>
        <w:t>Сюжеты и образы древнерусской живописи.</w:t>
      </w:r>
      <w:r>
        <w:rPr>
          <w:rStyle w:val="eop"/>
          <w:sz w:val="28"/>
          <w:szCs w:val="28"/>
        </w:rPr>
        <w:t>»</w:t>
      </w:r>
      <w:r w:rsidRPr="00E272D3">
        <w:rPr>
          <w:rStyle w:val="eop"/>
          <w:sz w:val="28"/>
          <w:szCs w:val="28"/>
        </w:rPr>
        <w:t xml:space="preserve"> Москва, 2016</w:t>
      </w:r>
      <w:r>
        <w:rPr>
          <w:rStyle w:val="eop"/>
          <w:sz w:val="28"/>
          <w:szCs w:val="28"/>
        </w:rPr>
        <w:t>.</w:t>
      </w:r>
    </w:p>
    <w:p w:rsidR="001276B1" w:rsidRPr="00E272D3" w:rsidRDefault="001276B1" w:rsidP="00C76B5A">
      <w:pPr>
        <w:pStyle w:val="paragraph"/>
        <w:numPr>
          <w:ilvl w:val="0"/>
          <w:numId w:val="33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Акварельная живопись: Учебное </w:t>
      </w:r>
      <w:proofErr w:type="spellStart"/>
      <w:proofErr w:type="gramStart"/>
      <w:r>
        <w:rPr>
          <w:rStyle w:val="eop"/>
          <w:sz w:val="28"/>
          <w:szCs w:val="28"/>
        </w:rPr>
        <w:t>пособие.Часть</w:t>
      </w:r>
      <w:proofErr w:type="spellEnd"/>
      <w:proofErr w:type="gramEnd"/>
      <w:r>
        <w:rPr>
          <w:rStyle w:val="eop"/>
          <w:sz w:val="28"/>
          <w:szCs w:val="28"/>
        </w:rPr>
        <w:t xml:space="preserve"> 1.Начальный рисунок.-М.: Издательство  школы акварели Сергея </w:t>
      </w:r>
      <w:proofErr w:type="spellStart"/>
      <w:r>
        <w:rPr>
          <w:rStyle w:val="eop"/>
          <w:sz w:val="28"/>
          <w:szCs w:val="28"/>
        </w:rPr>
        <w:t>Андрияки</w:t>
      </w:r>
      <w:proofErr w:type="spellEnd"/>
      <w:r>
        <w:rPr>
          <w:rStyle w:val="eop"/>
          <w:sz w:val="28"/>
          <w:szCs w:val="28"/>
        </w:rPr>
        <w:t>, 2009</w:t>
      </w:r>
    </w:p>
    <w:p w:rsidR="000C1A6A" w:rsidRDefault="000C1A6A" w:rsidP="00426B11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sz w:val="28"/>
          <w:szCs w:val="28"/>
        </w:rPr>
      </w:pPr>
    </w:p>
    <w:p w:rsidR="00894AE1" w:rsidRDefault="00894AE1" w:rsidP="00917F75">
      <w:pPr>
        <w:pStyle w:val="paragraph"/>
        <w:spacing w:before="0" w:beforeAutospacing="0" w:after="0" w:afterAutospacing="0"/>
        <w:ind w:left="709"/>
        <w:jc w:val="center"/>
        <w:textAlignment w:val="baseline"/>
        <w:rPr>
          <w:rStyle w:val="eop"/>
          <w:b/>
          <w:sz w:val="28"/>
          <w:szCs w:val="28"/>
        </w:rPr>
      </w:pPr>
    </w:p>
    <w:p w:rsidR="00917F75" w:rsidRDefault="00917F75" w:rsidP="00917F75">
      <w:pPr>
        <w:pStyle w:val="paragraph"/>
        <w:spacing w:before="0" w:beforeAutospacing="0" w:after="0" w:afterAutospacing="0"/>
        <w:ind w:left="709"/>
        <w:jc w:val="center"/>
        <w:textAlignment w:val="baseline"/>
        <w:rPr>
          <w:rStyle w:val="eop"/>
          <w:b/>
          <w:sz w:val="28"/>
          <w:szCs w:val="28"/>
        </w:rPr>
      </w:pPr>
      <w:r w:rsidRPr="00917F75">
        <w:rPr>
          <w:rStyle w:val="eop"/>
          <w:b/>
          <w:sz w:val="28"/>
          <w:szCs w:val="28"/>
        </w:rPr>
        <w:t>Список используемой литературы родителями</w:t>
      </w:r>
      <w:r w:rsidR="00192BAF">
        <w:rPr>
          <w:rStyle w:val="eop"/>
          <w:b/>
          <w:sz w:val="28"/>
          <w:szCs w:val="28"/>
        </w:rPr>
        <w:t>:</w:t>
      </w:r>
    </w:p>
    <w:p w:rsidR="005A23C7" w:rsidRDefault="00B42372" w:rsidP="00B423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                1.</w:t>
      </w:r>
      <w:r w:rsidR="005A23C7">
        <w:rPr>
          <w:rStyle w:val="eop"/>
          <w:sz w:val="28"/>
          <w:szCs w:val="28"/>
        </w:rPr>
        <w:t>Великие полотна. Суриков В.И.</w:t>
      </w:r>
      <w:r>
        <w:rPr>
          <w:rStyle w:val="eop"/>
          <w:sz w:val="28"/>
          <w:szCs w:val="28"/>
        </w:rPr>
        <w:t>- Белый город.: Москва, 2000</w:t>
      </w:r>
    </w:p>
    <w:p w:rsidR="005A23C7" w:rsidRDefault="00B42372" w:rsidP="00B4237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2.</w:t>
      </w:r>
      <w:r w:rsidR="005A23C7">
        <w:rPr>
          <w:rStyle w:val="eop"/>
          <w:sz w:val="28"/>
          <w:szCs w:val="28"/>
        </w:rPr>
        <w:t>Великие полотна</w:t>
      </w:r>
      <w:r>
        <w:rPr>
          <w:rStyle w:val="eop"/>
          <w:sz w:val="28"/>
          <w:szCs w:val="28"/>
        </w:rPr>
        <w:t xml:space="preserve">. Братья </w:t>
      </w:r>
      <w:proofErr w:type="gramStart"/>
      <w:r>
        <w:rPr>
          <w:rStyle w:val="eop"/>
          <w:sz w:val="28"/>
          <w:szCs w:val="28"/>
        </w:rPr>
        <w:t>Васнецовы.-</w:t>
      </w:r>
      <w:proofErr w:type="gramEnd"/>
      <w:r>
        <w:rPr>
          <w:rStyle w:val="eop"/>
          <w:sz w:val="28"/>
          <w:szCs w:val="28"/>
        </w:rPr>
        <w:t>Белый город.: Москва, 2000</w:t>
      </w:r>
    </w:p>
    <w:p w:rsidR="00B42372" w:rsidRPr="005A23C7" w:rsidRDefault="00B42372" w:rsidP="00B42372">
      <w:pPr>
        <w:pStyle w:val="paragraph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Богатырь русского искусства Репин И.Е., Альбом.: Москва, 2001</w:t>
      </w:r>
    </w:p>
    <w:p w:rsidR="00917F75" w:rsidRDefault="00917F75" w:rsidP="00917F75">
      <w:pPr>
        <w:pStyle w:val="paragraph"/>
        <w:spacing w:before="0" w:beforeAutospacing="0" w:after="0" w:afterAutospacing="0"/>
        <w:ind w:left="709"/>
        <w:jc w:val="center"/>
        <w:textAlignment w:val="baseline"/>
        <w:rPr>
          <w:rStyle w:val="eop"/>
          <w:b/>
          <w:sz w:val="28"/>
          <w:szCs w:val="28"/>
        </w:rPr>
      </w:pPr>
    </w:p>
    <w:p w:rsidR="00754E1F" w:rsidRDefault="00754E1F" w:rsidP="00754E1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 w:rsidRPr="00E02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1F" w:rsidRPr="00557341" w:rsidRDefault="00754E1F" w:rsidP="00754E1F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121"/>
        <w:gridCol w:w="992"/>
        <w:gridCol w:w="1276"/>
        <w:gridCol w:w="1562"/>
        <w:gridCol w:w="2124"/>
      </w:tblGrid>
      <w:tr w:rsidR="00754E1F" w:rsidRPr="00E272D3" w:rsidTr="00754E1F">
        <w:trPr>
          <w:trHeight w:val="6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модулей.</w:t>
            </w:r>
          </w:p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754E1F" w:rsidRPr="00E272D3" w:rsidTr="00754E1F">
        <w:trPr>
          <w:trHeight w:val="13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1F" w:rsidRPr="00E272D3" w:rsidTr="00754E1F">
        <w:trPr>
          <w:trHeight w:val="58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«Искусство и 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754E1F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221CD4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221CD4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E1F" w:rsidRPr="00E272D3" w:rsidTr="00754E1F">
        <w:trPr>
          <w:trHeight w:val="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изобразительной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 .</w:t>
            </w:r>
            <w:proofErr w:type="gramEnd"/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754E1F" w:rsidRPr="00E272D3" w:rsidTr="008B3DD0">
        <w:trPr>
          <w:trHeight w:val="2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54E1F" w:rsidRPr="00E272D3" w:rsidTr="00754E1F">
        <w:trPr>
          <w:trHeight w:val="5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Акварельная 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754E1F" w:rsidRPr="00E272D3" w:rsidTr="00754E1F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754E1F" w:rsidRPr="00E272D3" w:rsidTr="00754E1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0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E1F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34BE5" w:rsidRPr="00E272D3" w:rsidRDefault="00534BE5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754E1F" w:rsidRPr="00E272D3" w:rsidTr="00754E1F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54E1F" w:rsidRPr="00E272D3" w:rsidTr="00754E1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754E1F" w:rsidRPr="00E272D3" w:rsidTr="00754E1F">
        <w:trPr>
          <w:trHeight w:val="233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  <w:r w:rsidRPr="00E27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«Искусство вокруг нас»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221CD4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221CD4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221CD4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E1F" w:rsidRPr="00E272D3" w:rsidTr="00754E1F">
        <w:trPr>
          <w:trHeight w:val="7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D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язык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754E1F" w:rsidRPr="00E272D3" w:rsidTr="00754E1F">
        <w:trPr>
          <w:trHeight w:val="4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754E1F" w:rsidRPr="00E272D3" w:rsidTr="00754E1F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754E1F" w:rsidRPr="00E272D3" w:rsidTr="00754E1F">
        <w:trPr>
          <w:trHeight w:val="5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Гризайль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754E1F" w:rsidRPr="00E272D3" w:rsidTr="00754E1F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754E1F" w:rsidRPr="00E272D3" w:rsidTr="00754E1F">
        <w:trPr>
          <w:trHeight w:val="6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Выразительные средства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754E1F" w:rsidRPr="00E272D3" w:rsidTr="00754E1F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177D4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54E1F" w:rsidRPr="00E272D3" w:rsidTr="00754E1F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E272D3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754E1F" w:rsidRPr="00E272D3" w:rsidTr="00754E1F">
        <w:trPr>
          <w:trHeight w:val="5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7622B1" w:rsidRDefault="00754E1F" w:rsidP="0075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7622B1" w:rsidRDefault="008B3DD0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710F27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54E1F" w:rsidRPr="00710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710F27" w:rsidRDefault="001C05D2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1F" w:rsidRPr="00E272D3" w:rsidRDefault="00754E1F" w:rsidP="0075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4E1F" w:rsidRDefault="00754E1F" w:rsidP="00754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1F" w:rsidRDefault="00754E1F" w:rsidP="00754E1F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871A4" w:rsidRDefault="002871A4" w:rsidP="00141755">
      <w:pPr>
        <w:pStyle w:val="paragraph"/>
        <w:spacing w:before="0" w:beforeAutospacing="0" w:after="0" w:afterAutospacing="0"/>
        <w:ind w:left="1287"/>
        <w:textAlignment w:val="baseline"/>
        <w:rPr>
          <w:rStyle w:val="eop"/>
          <w:b/>
          <w:sz w:val="28"/>
          <w:szCs w:val="28"/>
        </w:rPr>
      </w:pPr>
    </w:p>
    <w:p w:rsidR="002871A4" w:rsidRDefault="002871A4" w:rsidP="00141755">
      <w:pPr>
        <w:pStyle w:val="paragraph"/>
        <w:spacing w:before="0" w:beforeAutospacing="0" w:after="0" w:afterAutospacing="0"/>
        <w:ind w:left="1287"/>
        <w:textAlignment w:val="baseline"/>
        <w:rPr>
          <w:rStyle w:val="eop"/>
          <w:b/>
          <w:sz w:val="28"/>
          <w:szCs w:val="28"/>
        </w:rPr>
      </w:pPr>
    </w:p>
    <w:p w:rsidR="00031116" w:rsidRDefault="00031116" w:rsidP="00141755">
      <w:pPr>
        <w:pStyle w:val="paragraph"/>
        <w:spacing w:before="0" w:beforeAutospacing="0" w:after="0" w:afterAutospacing="0"/>
        <w:ind w:left="1287"/>
        <w:textAlignment w:val="baseline"/>
        <w:rPr>
          <w:rStyle w:val="eop"/>
          <w:b/>
          <w:sz w:val="28"/>
          <w:szCs w:val="28"/>
        </w:rPr>
      </w:pPr>
    </w:p>
    <w:p w:rsidR="00031116" w:rsidRDefault="00031116" w:rsidP="00141755">
      <w:pPr>
        <w:pStyle w:val="paragraph"/>
        <w:spacing w:before="0" w:beforeAutospacing="0" w:after="0" w:afterAutospacing="0"/>
        <w:ind w:left="1287"/>
        <w:textAlignment w:val="baseline"/>
        <w:rPr>
          <w:rStyle w:val="eop"/>
          <w:b/>
          <w:sz w:val="28"/>
          <w:szCs w:val="28"/>
        </w:rPr>
      </w:pPr>
    </w:p>
    <w:p w:rsidR="00031116" w:rsidRDefault="00031116" w:rsidP="00141755">
      <w:pPr>
        <w:pStyle w:val="paragraph"/>
        <w:spacing w:before="0" w:beforeAutospacing="0" w:after="0" w:afterAutospacing="0"/>
        <w:ind w:left="1287"/>
        <w:textAlignment w:val="baseline"/>
        <w:rPr>
          <w:rStyle w:val="eop"/>
          <w:b/>
          <w:sz w:val="28"/>
          <w:szCs w:val="28"/>
        </w:rPr>
      </w:pPr>
    </w:p>
    <w:p w:rsidR="00917F75" w:rsidRPr="00917F75" w:rsidRDefault="00917F75" w:rsidP="00917F75">
      <w:pPr>
        <w:pStyle w:val="paragraph"/>
        <w:spacing w:before="0" w:beforeAutospacing="0" w:after="0" w:afterAutospacing="0"/>
        <w:ind w:left="1287"/>
        <w:textAlignment w:val="baseline"/>
        <w:rPr>
          <w:b/>
          <w:sz w:val="28"/>
          <w:szCs w:val="28"/>
        </w:rPr>
      </w:pPr>
    </w:p>
    <w:sectPr w:rsidR="00917F75" w:rsidRPr="00917F75" w:rsidSect="007F2DE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A9" w:rsidRDefault="00964BA9" w:rsidP="00E80A2C">
      <w:pPr>
        <w:spacing w:after="0" w:line="240" w:lineRule="auto"/>
      </w:pPr>
      <w:r>
        <w:separator/>
      </w:r>
    </w:p>
  </w:endnote>
  <w:endnote w:type="continuationSeparator" w:id="0">
    <w:p w:rsidR="00964BA9" w:rsidRDefault="00964BA9" w:rsidP="00E8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994947"/>
      <w:docPartObj>
        <w:docPartGallery w:val="Page Numbers (Bottom of Page)"/>
        <w:docPartUnique/>
      </w:docPartObj>
    </w:sdtPr>
    <w:sdtContent>
      <w:p w:rsidR="009F0F05" w:rsidRDefault="009F0F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49">
          <w:rPr>
            <w:noProof/>
          </w:rPr>
          <w:t>12</w:t>
        </w:r>
        <w:r>
          <w:fldChar w:fldCharType="end"/>
        </w:r>
      </w:p>
    </w:sdtContent>
  </w:sdt>
  <w:p w:rsidR="009F0F05" w:rsidRDefault="009F0F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A9" w:rsidRDefault="00964BA9" w:rsidP="00E80A2C">
      <w:pPr>
        <w:spacing w:after="0" w:line="240" w:lineRule="auto"/>
      </w:pPr>
      <w:r>
        <w:separator/>
      </w:r>
    </w:p>
  </w:footnote>
  <w:footnote w:type="continuationSeparator" w:id="0">
    <w:p w:rsidR="00964BA9" w:rsidRDefault="00964BA9" w:rsidP="00E8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C8"/>
    <w:multiLevelType w:val="multilevel"/>
    <w:tmpl w:val="04D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A302F"/>
    <w:multiLevelType w:val="hybridMultilevel"/>
    <w:tmpl w:val="F1329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447906"/>
    <w:multiLevelType w:val="multilevel"/>
    <w:tmpl w:val="39E4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3F4FEF"/>
    <w:multiLevelType w:val="multilevel"/>
    <w:tmpl w:val="A63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5C1E66"/>
    <w:multiLevelType w:val="hybridMultilevel"/>
    <w:tmpl w:val="89F8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7CD0"/>
    <w:multiLevelType w:val="multilevel"/>
    <w:tmpl w:val="F29E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21E00"/>
    <w:multiLevelType w:val="hybridMultilevel"/>
    <w:tmpl w:val="18AE0D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7E3D28"/>
    <w:multiLevelType w:val="hybridMultilevel"/>
    <w:tmpl w:val="859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7102"/>
    <w:multiLevelType w:val="hybridMultilevel"/>
    <w:tmpl w:val="24F8B3AA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0F572059"/>
    <w:multiLevelType w:val="hybridMultilevel"/>
    <w:tmpl w:val="E26499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2784237"/>
    <w:multiLevelType w:val="hybridMultilevel"/>
    <w:tmpl w:val="17C8D1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5F800E6"/>
    <w:multiLevelType w:val="hybridMultilevel"/>
    <w:tmpl w:val="5F12C92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 w15:restartNumberingAfterBreak="0">
    <w:nsid w:val="1B901066"/>
    <w:multiLevelType w:val="hybridMultilevel"/>
    <w:tmpl w:val="8D407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B10BDD"/>
    <w:multiLevelType w:val="multilevel"/>
    <w:tmpl w:val="940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1C58B8"/>
    <w:multiLevelType w:val="multilevel"/>
    <w:tmpl w:val="882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F93F01"/>
    <w:multiLevelType w:val="hybridMultilevel"/>
    <w:tmpl w:val="71367D5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201E44BC"/>
    <w:multiLevelType w:val="multilevel"/>
    <w:tmpl w:val="4BC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B67532"/>
    <w:multiLevelType w:val="multilevel"/>
    <w:tmpl w:val="9A3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6A2D50"/>
    <w:multiLevelType w:val="multilevel"/>
    <w:tmpl w:val="204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710D06"/>
    <w:multiLevelType w:val="multilevel"/>
    <w:tmpl w:val="A73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9A17A9"/>
    <w:multiLevelType w:val="multilevel"/>
    <w:tmpl w:val="E8C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682BBA"/>
    <w:multiLevelType w:val="multilevel"/>
    <w:tmpl w:val="580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047BCB"/>
    <w:multiLevelType w:val="multilevel"/>
    <w:tmpl w:val="E59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8D02B5"/>
    <w:multiLevelType w:val="multilevel"/>
    <w:tmpl w:val="2E0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2114D5"/>
    <w:multiLevelType w:val="multilevel"/>
    <w:tmpl w:val="DA38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01920"/>
    <w:multiLevelType w:val="multilevel"/>
    <w:tmpl w:val="498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1A7B4D"/>
    <w:multiLevelType w:val="hybridMultilevel"/>
    <w:tmpl w:val="F8F20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6E119A"/>
    <w:multiLevelType w:val="multilevel"/>
    <w:tmpl w:val="D38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B3716D"/>
    <w:multiLevelType w:val="hybridMultilevel"/>
    <w:tmpl w:val="8822F6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47F12179"/>
    <w:multiLevelType w:val="multilevel"/>
    <w:tmpl w:val="AA82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BB638E"/>
    <w:multiLevelType w:val="multilevel"/>
    <w:tmpl w:val="F18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D32A92"/>
    <w:multiLevelType w:val="multilevel"/>
    <w:tmpl w:val="973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ED0EF5"/>
    <w:multiLevelType w:val="multilevel"/>
    <w:tmpl w:val="04F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C21740"/>
    <w:multiLevelType w:val="hybridMultilevel"/>
    <w:tmpl w:val="71486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6C5DDF"/>
    <w:multiLevelType w:val="multilevel"/>
    <w:tmpl w:val="0B72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9D32E0"/>
    <w:multiLevelType w:val="hybridMultilevel"/>
    <w:tmpl w:val="515A80B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57440A4C"/>
    <w:multiLevelType w:val="hybridMultilevel"/>
    <w:tmpl w:val="FA868C9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7" w15:restartNumberingAfterBreak="0">
    <w:nsid w:val="57FD6027"/>
    <w:multiLevelType w:val="hybridMultilevel"/>
    <w:tmpl w:val="E834D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97E02D0"/>
    <w:multiLevelType w:val="multilevel"/>
    <w:tmpl w:val="1DB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C53A23"/>
    <w:multiLevelType w:val="multilevel"/>
    <w:tmpl w:val="FEA8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D636793"/>
    <w:multiLevelType w:val="multilevel"/>
    <w:tmpl w:val="6C5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1845608"/>
    <w:multiLevelType w:val="hybridMultilevel"/>
    <w:tmpl w:val="5F92FAC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2" w15:restartNumberingAfterBreak="0">
    <w:nsid w:val="65AE08EB"/>
    <w:multiLevelType w:val="multilevel"/>
    <w:tmpl w:val="121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82A49"/>
    <w:multiLevelType w:val="hybridMultilevel"/>
    <w:tmpl w:val="C59C7D6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4" w15:restartNumberingAfterBreak="0">
    <w:nsid w:val="788D186E"/>
    <w:multiLevelType w:val="hybridMultilevel"/>
    <w:tmpl w:val="F050B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7935A4"/>
    <w:multiLevelType w:val="multilevel"/>
    <w:tmpl w:val="3DE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40"/>
  </w:num>
  <w:num w:numId="5">
    <w:abstractNumId w:val="16"/>
  </w:num>
  <w:num w:numId="6">
    <w:abstractNumId w:val="27"/>
  </w:num>
  <w:num w:numId="7">
    <w:abstractNumId w:val="18"/>
  </w:num>
  <w:num w:numId="8">
    <w:abstractNumId w:val="22"/>
  </w:num>
  <w:num w:numId="9">
    <w:abstractNumId w:val="3"/>
  </w:num>
  <w:num w:numId="10">
    <w:abstractNumId w:val="39"/>
  </w:num>
  <w:num w:numId="11">
    <w:abstractNumId w:val="25"/>
  </w:num>
  <w:num w:numId="12">
    <w:abstractNumId w:val="34"/>
  </w:num>
  <w:num w:numId="13">
    <w:abstractNumId w:val="23"/>
  </w:num>
  <w:num w:numId="14">
    <w:abstractNumId w:val="29"/>
  </w:num>
  <w:num w:numId="15">
    <w:abstractNumId w:val="30"/>
  </w:num>
  <w:num w:numId="16">
    <w:abstractNumId w:val="31"/>
  </w:num>
  <w:num w:numId="17">
    <w:abstractNumId w:val="32"/>
  </w:num>
  <w:num w:numId="18">
    <w:abstractNumId w:val="45"/>
  </w:num>
  <w:num w:numId="19">
    <w:abstractNumId w:val="0"/>
  </w:num>
  <w:num w:numId="20">
    <w:abstractNumId w:val="38"/>
  </w:num>
  <w:num w:numId="21">
    <w:abstractNumId w:val="42"/>
  </w:num>
  <w:num w:numId="22">
    <w:abstractNumId w:val="5"/>
  </w:num>
  <w:num w:numId="23">
    <w:abstractNumId w:val="17"/>
  </w:num>
  <w:num w:numId="24">
    <w:abstractNumId w:val="21"/>
  </w:num>
  <w:num w:numId="25">
    <w:abstractNumId w:val="14"/>
  </w:num>
  <w:num w:numId="26">
    <w:abstractNumId w:val="19"/>
  </w:num>
  <w:num w:numId="27">
    <w:abstractNumId w:val="2"/>
  </w:num>
  <w:num w:numId="28">
    <w:abstractNumId w:val="24"/>
  </w:num>
  <w:num w:numId="29">
    <w:abstractNumId w:val="13"/>
  </w:num>
  <w:num w:numId="30">
    <w:abstractNumId w:val="12"/>
  </w:num>
  <w:num w:numId="31">
    <w:abstractNumId w:val="37"/>
  </w:num>
  <w:num w:numId="32">
    <w:abstractNumId w:val="6"/>
  </w:num>
  <w:num w:numId="33">
    <w:abstractNumId w:val="33"/>
  </w:num>
  <w:num w:numId="34">
    <w:abstractNumId w:val="44"/>
  </w:num>
  <w:num w:numId="35">
    <w:abstractNumId w:val="43"/>
  </w:num>
  <w:num w:numId="36">
    <w:abstractNumId w:val="35"/>
  </w:num>
  <w:num w:numId="37">
    <w:abstractNumId w:val="8"/>
  </w:num>
  <w:num w:numId="38">
    <w:abstractNumId w:val="28"/>
  </w:num>
  <w:num w:numId="39">
    <w:abstractNumId w:val="36"/>
  </w:num>
  <w:num w:numId="40">
    <w:abstractNumId w:val="7"/>
  </w:num>
  <w:num w:numId="41">
    <w:abstractNumId w:val="10"/>
  </w:num>
  <w:num w:numId="42">
    <w:abstractNumId w:val="41"/>
  </w:num>
  <w:num w:numId="43">
    <w:abstractNumId w:val="11"/>
  </w:num>
  <w:num w:numId="44">
    <w:abstractNumId w:val="15"/>
  </w:num>
  <w:num w:numId="45">
    <w:abstractNumId w:val="26"/>
  </w:num>
  <w:num w:numId="46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C2"/>
    <w:rsid w:val="00004E5D"/>
    <w:rsid w:val="00006232"/>
    <w:rsid w:val="00024D03"/>
    <w:rsid w:val="00026E85"/>
    <w:rsid w:val="00030158"/>
    <w:rsid w:val="00030C6F"/>
    <w:rsid w:val="00031116"/>
    <w:rsid w:val="00031197"/>
    <w:rsid w:val="0004120B"/>
    <w:rsid w:val="0005052B"/>
    <w:rsid w:val="00051ADA"/>
    <w:rsid w:val="0006528E"/>
    <w:rsid w:val="00075CF4"/>
    <w:rsid w:val="000766A6"/>
    <w:rsid w:val="00082624"/>
    <w:rsid w:val="00084B2A"/>
    <w:rsid w:val="00085FCC"/>
    <w:rsid w:val="000902A3"/>
    <w:rsid w:val="00090D19"/>
    <w:rsid w:val="00097F23"/>
    <w:rsid w:val="000A3DBF"/>
    <w:rsid w:val="000A48F1"/>
    <w:rsid w:val="000A68FF"/>
    <w:rsid w:val="000B1073"/>
    <w:rsid w:val="000B2AF4"/>
    <w:rsid w:val="000B7030"/>
    <w:rsid w:val="000C1A6A"/>
    <w:rsid w:val="000C4E80"/>
    <w:rsid w:val="000D3275"/>
    <w:rsid w:val="000D3B72"/>
    <w:rsid w:val="000D5F8F"/>
    <w:rsid w:val="000E0BEC"/>
    <w:rsid w:val="000F2CEB"/>
    <w:rsid w:val="000F39CB"/>
    <w:rsid w:val="000F41D8"/>
    <w:rsid w:val="000F5E9F"/>
    <w:rsid w:val="000F731C"/>
    <w:rsid w:val="000F7CF6"/>
    <w:rsid w:val="00100315"/>
    <w:rsid w:val="0010130F"/>
    <w:rsid w:val="001054D5"/>
    <w:rsid w:val="00105F09"/>
    <w:rsid w:val="00106804"/>
    <w:rsid w:val="001116BB"/>
    <w:rsid w:val="001177D4"/>
    <w:rsid w:val="00125DBB"/>
    <w:rsid w:val="001275D9"/>
    <w:rsid w:val="001276B1"/>
    <w:rsid w:val="0013409E"/>
    <w:rsid w:val="00141755"/>
    <w:rsid w:val="00142294"/>
    <w:rsid w:val="001427C3"/>
    <w:rsid w:val="00151DD4"/>
    <w:rsid w:val="00153B16"/>
    <w:rsid w:val="00160633"/>
    <w:rsid w:val="00163215"/>
    <w:rsid w:val="00163309"/>
    <w:rsid w:val="001655E0"/>
    <w:rsid w:val="001777F0"/>
    <w:rsid w:val="001822A6"/>
    <w:rsid w:val="00187F3A"/>
    <w:rsid w:val="001915B0"/>
    <w:rsid w:val="001921E4"/>
    <w:rsid w:val="00192BAF"/>
    <w:rsid w:val="00192BF3"/>
    <w:rsid w:val="0019386C"/>
    <w:rsid w:val="00193EC1"/>
    <w:rsid w:val="001A0051"/>
    <w:rsid w:val="001A6434"/>
    <w:rsid w:val="001B3997"/>
    <w:rsid w:val="001C029B"/>
    <w:rsid w:val="001C05D2"/>
    <w:rsid w:val="001C3F83"/>
    <w:rsid w:val="001D169A"/>
    <w:rsid w:val="001D54ED"/>
    <w:rsid w:val="001D62D2"/>
    <w:rsid w:val="001D7545"/>
    <w:rsid w:val="001D79C5"/>
    <w:rsid w:val="001F130A"/>
    <w:rsid w:val="001F75C3"/>
    <w:rsid w:val="00204A9C"/>
    <w:rsid w:val="00212E0F"/>
    <w:rsid w:val="00213E29"/>
    <w:rsid w:val="00214483"/>
    <w:rsid w:val="00216C41"/>
    <w:rsid w:val="00220EBF"/>
    <w:rsid w:val="00221CD4"/>
    <w:rsid w:val="00224DBA"/>
    <w:rsid w:val="002263EF"/>
    <w:rsid w:val="002310FF"/>
    <w:rsid w:val="002313EB"/>
    <w:rsid w:val="00232805"/>
    <w:rsid w:val="0023756F"/>
    <w:rsid w:val="00237AA0"/>
    <w:rsid w:val="0024152C"/>
    <w:rsid w:val="00242A92"/>
    <w:rsid w:val="00245A8A"/>
    <w:rsid w:val="00246A40"/>
    <w:rsid w:val="00247743"/>
    <w:rsid w:val="00264D2E"/>
    <w:rsid w:val="0026786B"/>
    <w:rsid w:val="00272D17"/>
    <w:rsid w:val="0027637E"/>
    <w:rsid w:val="002812C1"/>
    <w:rsid w:val="0028515C"/>
    <w:rsid w:val="00286DE5"/>
    <w:rsid w:val="002871A4"/>
    <w:rsid w:val="002900B3"/>
    <w:rsid w:val="002951FA"/>
    <w:rsid w:val="002977CE"/>
    <w:rsid w:val="002A0ED2"/>
    <w:rsid w:val="002A18A9"/>
    <w:rsid w:val="002A4B2E"/>
    <w:rsid w:val="002B4D04"/>
    <w:rsid w:val="002C26B2"/>
    <w:rsid w:val="002C5B9B"/>
    <w:rsid w:val="002D1D80"/>
    <w:rsid w:val="002E3CEF"/>
    <w:rsid w:val="002E4910"/>
    <w:rsid w:val="002E60CA"/>
    <w:rsid w:val="002F3699"/>
    <w:rsid w:val="002F666A"/>
    <w:rsid w:val="003013BD"/>
    <w:rsid w:val="0030452E"/>
    <w:rsid w:val="00305284"/>
    <w:rsid w:val="00324887"/>
    <w:rsid w:val="00336933"/>
    <w:rsid w:val="00346D77"/>
    <w:rsid w:val="00346D7C"/>
    <w:rsid w:val="003506FE"/>
    <w:rsid w:val="00361A6E"/>
    <w:rsid w:val="00365A3B"/>
    <w:rsid w:val="00366D12"/>
    <w:rsid w:val="00367197"/>
    <w:rsid w:val="003714B6"/>
    <w:rsid w:val="00374CE0"/>
    <w:rsid w:val="00385678"/>
    <w:rsid w:val="00390FD8"/>
    <w:rsid w:val="00395B54"/>
    <w:rsid w:val="00395C4D"/>
    <w:rsid w:val="00396833"/>
    <w:rsid w:val="003A1D3C"/>
    <w:rsid w:val="003A5D40"/>
    <w:rsid w:val="003B592B"/>
    <w:rsid w:val="003B7248"/>
    <w:rsid w:val="003C7235"/>
    <w:rsid w:val="003D1056"/>
    <w:rsid w:val="003D2272"/>
    <w:rsid w:val="003D4C47"/>
    <w:rsid w:val="003D4CA2"/>
    <w:rsid w:val="003D62D1"/>
    <w:rsid w:val="003E2390"/>
    <w:rsid w:val="003E6E47"/>
    <w:rsid w:val="003F002A"/>
    <w:rsid w:val="003F217D"/>
    <w:rsid w:val="003F4F50"/>
    <w:rsid w:val="00402629"/>
    <w:rsid w:val="004174F2"/>
    <w:rsid w:val="00423645"/>
    <w:rsid w:val="004248E8"/>
    <w:rsid w:val="00426B11"/>
    <w:rsid w:val="00431ECE"/>
    <w:rsid w:val="00434052"/>
    <w:rsid w:val="004350BD"/>
    <w:rsid w:val="00437F1D"/>
    <w:rsid w:val="004401B4"/>
    <w:rsid w:val="00444B6A"/>
    <w:rsid w:val="00446583"/>
    <w:rsid w:val="004602C9"/>
    <w:rsid w:val="00460D65"/>
    <w:rsid w:val="00465CD3"/>
    <w:rsid w:val="00467C04"/>
    <w:rsid w:val="0047559E"/>
    <w:rsid w:val="004771D6"/>
    <w:rsid w:val="00482693"/>
    <w:rsid w:val="00485918"/>
    <w:rsid w:val="004935A3"/>
    <w:rsid w:val="004A323A"/>
    <w:rsid w:val="004A345C"/>
    <w:rsid w:val="004A4F93"/>
    <w:rsid w:val="004B288F"/>
    <w:rsid w:val="004B68EF"/>
    <w:rsid w:val="004B72F6"/>
    <w:rsid w:val="004B7BA8"/>
    <w:rsid w:val="004C009E"/>
    <w:rsid w:val="004C0696"/>
    <w:rsid w:val="004C2240"/>
    <w:rsid w:val="004C2FDD"/>
    <w:rsid w:val="004D6497"/>
    <w:rsid w:val="004D70E4"/>
    <w:rsid w:val="004E04C2"/>
    <w:rsid w:val="004E2FAF"/>
    <w:rsid w:val="004E4F30"/>
    <w:rsid w:val="004E52DC"/>
    <w:rsid w:val="004F405D"/>
    <w:rsid w:val="0050094D"/>
    <w:rsid w:val="00502144"/>
    <w:rsid w:val="00512EBB"/>
    <w:rsid w:val="005158B8"/>
    <w:rsid w:val="00515B82"/>
    <w:rsid w:val="00515EB4"/>
    <w:rsid w:val="005161A4"/>
    <w:rsid w:val="0052718D"/>
    <w:rsid w:val="00534BE5"/>
    <w:rsid w:val="00537AD4"/>
    <w:rsid w:val="00545BBF"/>
    <w:rsid w:val="00550519"/>
    <w:rsid w:val="00550D0D"/>
    <w:rsid w:val="00555326"/>
    <w:rsid w:val="00557341"/>
    <w:rsid w:val="0056146E"/>
    <w:rsid w:val="00564401"/>
    <w:rsid w:val="00567112"/>
    <w:rsid w:val="005716F7"/>
    <w:rsid w:val="0059087D"/>
    <w:rsid w:val="00590D9B"/>
    <w:rsid w:val="00593E83"/>
    <w:rsid w:val="00595862"/>
    <w:rsid w:val="00595A05"/>
    <w:rsid w:val="005A001D"/>
    <w:rsid w:val="005A23C7"/>
    <w:rsid w:val="005A2C19"/>
    <w:rsid w:val="005B0BD8"/>
    <w:rsid w:val="005B2EB5"/>
    <w:rsid w:val="005B4884"/>
    <w:rsid w:val="005B57AB"/>
    <w:rsid w:val="005C243A"/>
    <w:rsid w:val="005C26D8"/>
    <w:rsid w:val="005C5DD1"/>
    <w:rsid w:val="005C632C"/>
    <w:rsid w:val="005D12EF"/>
    <w:rsid w:val="005D4ABB"/>
    <w:rsid w:val="005D7524"/>
    <w:rsid w:val="005D77DF"/>
    <w:rsid w:val="005D79AE"/>
    <w:rsid w:val="005D7F9D"/>
    <w:rsid w:val="005E3700"/>
    <w:rsid w:val="005E4F7A"/>
    <w:rsid w:val="005F26A6"/>
    <w:rsid w:val="005F3151"/>
    <w:rsid w:val="005F6515"/>
    <w:rsid w:val="006055CB"/>
    <w:rsid w:val="00610021"/>
    <w:rsid w:val="00623192"/>
    <w:rsid w:val="00623C88"/>
    <w:rsid w:val="00623FD3"/>
    <w:rsid w:val="006269D5"/>
    <w:rsid w:val="00641598"/>
    <w:rsid w:val="0064235B"/>
    <w:rsid w:val="00644C61"/>
    <w:rsid w:val="006453F2"/>
    <w:rsid w:val="00651B0B"/>
    <w:rsid w:val="00652653"/>
    <w:rsid w:val="006552D0"/>
    <w:rsid w:val="006605A6"/>
    <w:rsid w:val="006622D4"/>
    <w:rsid w:val="00666E63"/>
    <w:rsid w:val="006671BF"/>
    <w:rsid w:val="00667573"/>
    <w:rsid w:val="00677CF7"/>
    <w:rsid w:val="006800D0"/>
    <w:rsid w:val="00680778"/>
    <w:rsid w:val="00681004"/>
    <w:rsid w:val="00687B09"/>
    <w:rsid w:val="00690CA3"/>
    <w:rsid w:val="00690E2F"/>
    <w:rsid w:val="00691561"/>
    <w:rsid w:val="006A0829"/>
    <w:rsid w:val="006A61BC"/>
    <w:rsid w:val="006B5361"/>
    <w:rsid w:val="006B5F10"/>
    <w:rsid w:val="006B7BF8"/>
    <w:rsid w:val="006C2040"/>
    <w:rsid w:val="006C41BA"/>
    <w:rsid w:val="006C5D00"/>
    <w:rsid w:val="006D22F6"/>
    <w:rsid w:val="006D2BBE"/>
    <w:rsid w:val="006D6ABA"/>
    <w:rsid w:val="006E43C5"/>
    <w:rsid w:val="0070034D"/>
    <w:rsid w:val="00705E8B"/>
    <w:rsid w:val="00710F27"/>
    <w:rsid w:val="007159EB"/>
    <w:rsid w:val="00715A10"/>
    <w:rsid w:val="007168EC"/>
    <w:rsid w:val="007169D8"/>
    <w:rsid w:val="00717994"/>
    <w:rsid w:val="00717D5F"/>
    <w:rsid w:val="00717F31"/>
    <w:rsid w:val="007201ED"/>
    <w:rsid w:val="00724D89"/>
    <w:rsid w:val="00731603"/>
    <w:rsid w:val="00731F5F"/>
    <w:rsid w:val="00731F8A"/>
    <w:rsid w:val="007451BD"/>
    <w:rsid w:val="00746E2F"/>
    <w:rsid w:val="00752822"/>
    <w:rsid w:val="0075385E"/>
    <w:rsid w:val="00754E1F"/>
    <w:rsid w:val="007622B1"/>
    <w:rsid w:val="0076463B"/>
    <w:rsid w:val="0076533C"/>
    <w:rsid w:val="007676FA"/>
    <w:rsid w:val="0077508C"/>
    <w:rsid w:val="007767CA"/>
    <w:rsid w:val="00784B63"/>
    <w:rsid w:val="00793B0E"/>
    <w:rsid w:val="007A2825"/>
    <w:rsid w:val="007A360D"/>
    <w:rsid w:val="007B0A6C"/>
    <w:rsid w:val="007B1976"/>
    <w:rsid w:val="007B3F99"/>
    <w:rsid w:val="007C1280"/>
    <w:rsid w:val="007C4428"/>
    <w:rsid w:val="007C7A73"/>
    <w:rsid w:val="007C7A7B"/>
    <w:rsid w:val="007D12A2"/>
    <w:rsid w:val="007F2DE9"/>
    <w:rsid w:val="00800473"/>
    <w:rsid w:val="00801C89"/>
    <w:rsid w:val="008143A5"/>
    <w:rsid w:val="00816893"/>
    <w:rsid w:val="0082281E"/>
    <w:rsid w:val="00822C9D"/>
    <w:rsid w:val="00822F6C"/>
    <w:rsid w:val="008240ED"/>
    <w:rsid w:val="008309C3"/>
    <w:rsid w:val="00831518"/>
    <w:rsid w:val="00831B8E"/>
    <w:rsid w:val="00834141"/>
    <w:rsid w:val="008346C4"/>
    <w:rsid w:val="00841B18"/>
    <w:rsid w:val="00843E94"/>
    <w:rsid w:val="008466C0"/>
    <w:rsid w:val="00846A0A"/>
    <w:rsid w:val="00847ED1"/>
    <w:rsid w:val="0085041D"/>
    <w:rsid w:val="008504FB"/>
    <w:rsid w:val="0085553C"/>
    <w:rsid w:val="008633C9"/>
    <w:rsid w:val="00867648"/>
    <w:rsid w:val="00874B99"/>
    <w:rsid w:val="00875122"/>
    <w:rsid w:val="008771F8"/>
    <w:rsid w:val="00880694"/>
    <w:rsid w:val="00883719"/>
    <w:rsid w:val="00890AF6"/>
    <w:rsid w:val="0089313B"/>
    <w:rsid w:val="00894AE1"/>
    <w:rsid w:val="00897850"/>
    <w:rsid w:val="008A02C5"/>
    <w:rsid w:val="008A0ADD"/>
    <w:rsid w:val="008A0E1E"/>
    <w:rsid w:val="008A4547"/>
    <w:rsid w:val="008B11A3"/>
    <w:rsid w:val="008B3DD0"/>
    <w:rsid w:val="008C078B"/>
    <w:rsid w:val="008C11DE"/>
    <w:rsid w:val="008C2A1B"/>
    <w:rsid w:val="008C4443"/>
    <w:rsid w:val="008C58DC"/>
    <w:rsid w:val="008D1F30"/>
    <w:rsid w:val="008D25FB"/>
    <w:rsid w:val="008E1F4E"/>
    <w:rsid w:val="008E5B2D"/>
    <w:rsid w:val="008F1E6A"/>
    <w:rsid w:val="008F2C4B"/>
    <w:rsid w:val="008F59CA"/>
    <w:rsid w:val="00900EBB"/>
    <w:rsid w:val="00902C59"/>
    <w:rsid w:val="00907579"/>
    <w:rsid w:val="009155EC"/>
    <w:rsid w:val="009165D7"/>
    <w:rsid w:val="00916F3A"/>
    <w:rsid w:val="00917F75"/>
    <w:rsid w:val="00936C6B"/>
    <w:rsid w:val="0094082F"/>
    <w:rsid w:val="00941A03"/>
    <w:rsid w:val="00945244"/>
    <w:rsid w:val="00945421"/>
    <w:rsid w:val="00945916"/>
    <w:rsid w:val="0095095D"/>
    <w:rsid w:val="00954184"/>
    <w:rsid w:val="00955773"/>
    <w:rsid w:val="00957F5E"/>
    <w:rsid w:val="00964832"/>
    <w:rsid w:val="00964BA9"/>
    <w:rsid w:val="00965DF4"/>
    <w:rsid w:val="009661EC"/>
    <w:rsid w:val="00975F6C"/>
    <w:rsid w:val="0097727F"/>
    <w:rsid w:val="00982540"/>
    <w:rsid w:val="009828E0"/>
    <w:rsid w:val="00983C4B"/>
    <w:rsid w:val="00984777"/>
    <w:rsid w:val="009855D3"/>
    <w:rsid w:val="0099514A"/>
    <w:rsid w:val="009A40F0"/>
    <w:rsid w:val="009A4E8F"/>
    <w:rsid w:val="009A62C2"/>
    <w:rsid w:val="009B120E"/>
    <w:rsid w:val="009B697C"/>
    <w:rsid w:val="009C02CC"/>
    <w:rsid w:val="009C1C65"/>
    <w:rsid w:val="009C1E56"/>
    <w:rsid w:val="009C2F27"/>
    <w:rsid w:val="009C4283"/>
    <w:rsid w:val="009C547F"/>
    <w:rsid w:val="009D164E"/>
    <w:rsid w:val="009E42B7"/>
    <w:rsid w:val="009E59D0"/>
    <w:rsid w:val="009F084A"/>
    <w:rsid w:val="009F0F05"/>
    <w:rsid w:val="009F1621"/>
    <w:rsid w:val="009F1B00"/>
    <w:rsid w:val="00A03318"/>
    <w:rsid w:val="00A053AF"/>
    <w:rsid w:val="00A20C5F"/>
    <w:rsid w:val="00A23E7F"/>
    <w:rsid w:val="00A247A7"/>
    <w:rsid w:val="00A2486A"/>
    <w:rsid w:val="00A255C8"/>
    <w:rsid w:val="00A26CF8"/>
    <w:rsid w:val="00A43F8C"/>
    <w:rsid w:val="00A44C6E"/>
    <w:rsid w:val="00A45F4D"/>
    <w:rsid w:val="00A462AC"/>
    <w:rsid w:val="00A52A6C"/>
    <w:rsid w:val="00A66996"/>
    <w:rsid w:val="00A823CD"/>
    <w:rsid w:val="00A85062"/>
    <w:rsid w:val="00A903E1"/>
    <w:rsid w:val="00A925CC"/>
    <w:rsid w:val="00A9502C"/>
    <w:rsid w:val="00AA2166"/>
    <w:rsid w:val="00AB0BD0"/>
    <w:rsid w:val="00AB4844"/>
    <w:rsid w:val="00AB72B0"/>
    <w:rsid w:val="00AC2FF3"/>
    <w:rsid w:val="00AD3C4A"/>
    <w:rsid w:val="00AD4118"/>
    <w:rsid w:val="00AD6249"/>
    <w:rsid w:val="00AD720B"/>
    <w:rsid w:val="00AD77AC"/>
    <w:rsid w:val="00AE5666"/>
    <w:rsid w:val="00AF2B13"/>
    <w:rsid w:val="00AF2F2D"/>
    <w:rsid w:val="00AF3B7F"/>
    <w:rsid w:val="00AF509C"/>
    <w:rsid w:val="00B062C1"/>
    <w:rsid w:val="00B15C91"/>
    <w:rsid w:val="00B207F2"/>
    <w:rsid w:val="00B30D9C"/>
    <w:rsid w:val="00B320E6"/>
    <w:rsid w:val="00B42372"/>
    <w:rsid w:val="00B431E6"/>
    <w:rsid w:val="00B454EC"/>
    <w:rsid w:val="00B46837"/>
    <w:rsid w:val="00B5087A"/>
    <w:rsid w:val="00B524D1"/>
    <w:rsid w:val="00B63DC6"/>
    <w:rsid w:val="00B70089"/>
    <w:rsid w:val="00B727B2"/>
    <w:rsid w:val="00B90235"/>
    <w:rsid w:val="00B94849"/>
    <w:rsid w:val="00BA0832"/>
    <w:rsid w:val="00BA3C03"/>
    <w:rsid w:val="00BA5DE2"/>
    <w:rsid w:val="00BC048C"/>
    <w:rsid w:val="00BC2668"/>
    <w:rsid w:val="00BC2EC8"/>
    <w:rsid w:val="00BC3A65"/>
    <w:rsid w:val="00BC4A5D"/>
    <w:rsid w:val="00BD1756"/>
    <w:rsid w:val="00BD1BA1"/>
    <w:rsid w:val="00BD248C"/>
    <w:rsid w:val="00BD2914"/>
    <w:rsid w:val="00BD442A"/>
    <w:rsid w:val="00BD7C99"/>
    <w:rsid w:val="00BE41E8"/>
    <w:rsid w:val="00BF4865"/>
    <w:rsid w:val="00BF74AD"/>
    <w:rsid w:val="00C00FC0"/>
    <w:rsid w:val="00C02145"/>
    <w:rsid w:val="00C06117"/>
    <w:rsid w:val="00C27A9A"/>
    <w:rsid w:val="00C27DBD"/>
    <w:rsid w:val="00C303EA"/>
    <w:rsid w:val="00C3350B"/>
    <w:rsid w:val="00C3356A"/>
    <w:rsid w:val="00C3423A"/>
    <w:rsid w:val="00C36058"/>
    <w:rsid w:val="00C370A2"/>
    <w:rsid w:val="00C45209"/>
    <w:rsid w:val="00C469AC"/>
    <w:rsid w:val="00C50917"/>
    <w:rsid w:val="00C524CA"/>
    <w:rsid w:val="00C53843"/>
    <w:rsid w:val="00C57576"/>
    <w:rsid w:val="00C6613B"/>
    <w:rsid w:val="00C71F22"/>
    <w:rsid w:val="00C71F7A"/>
    <w:rsid w:val="00C73DA4"/>
    <w:rsid w:val="00C74EA9"/>
    <w:rsid w:val="00C75437"/>
    <w:rsid w:val="00C76B5A"/>
    <w:rsid w:val="00C9188A"/>
    <w:rsid w:val="00C9360C"/>
    <w:rsid w:val="00C946E6"/>
    <w:rsid w:val="00CA08CE"/>
    <w:rsid w:val="00CB50D1"/>
    <w:rsid w:val="00CC0A7B"/>
    <w:rsid w:val="00CC0FAF"/>
    <w:rsid w:val="00CC173D"/>
    <w:rsid w:val="00CC2CAF"/>
    <w:rsid w:val="00CC2E51"/>
    <w:rsid w:val="00CC4350"/>
    <w:rsid w:val="00CC6C39"/>
    <w:rsid w:val="00CD1CA1"/>
    <w:rsid w:val="00CD7D5E"/>
    <w:rsid w:val="00CE7652"/>
    <w:rsid w:val="00CF45D6"/>
    <w:rsid w:val="00D01A3B"/>
    <w:rsid w:val="00D11815"/>
    <w:rsid w:val="00D30868"/>
    <w:rsid w:val="00D34DB6"/>
    <w:rsid w:val="00D3548D"/>
    <w:rsid w:val="00D35B8E"/>
    <w:rsid w:val="00D365F1"/>
    <w:rsid w:val="00D370CA"/>
    <w:rsid w:val="00D51E9F"/>
    <w:rsid w:val="00D57B3B"/>
    <w:rsid w:val="00D64250"/>
    <w:rsid w:val="00D6549F"/>
    <w:rsid w:val="00D67FB7"/>
    <w:rsid w:val="00D718A0"/>
    <w:rsid w:val="00D76E06"/>
    <w:rsid w:val="00D829AC"/>
    <w:rsid w:val="00D831F8"/>
    <w:rsid w:val="00D90910"/>
    <w:rsid w:val="00D90DA6"/>
    <w:rsid w:val="00D91001"/>
    <w:rsid w:val="00D95C62"/>
    <w:rsid w:val="00DB4787"/>
    <w:rsid w:val="00DC207D"/>
    <w:rsid w:val="00DC7BE9"/>
    <w:rsid w:val="00DD106D"/>
    <w:rsid w:val="00DD181F"/>
    <w:rsid w:val="00DD3D56"/>
    <w:rsid w:val="00DD7B09"/>
    <w:rsid w:val="00DE0095"/>
    <w:rsid w:val="00DE6E70"/>
    <w:rsid w:val="00E01D4D"/>
    <w:rsid w:val="00E02CD2"/>
    <w:rsid w:val="00E0318B"/>
    <w:rsid w:val="00E1052C"/>
    <w:rsid w:val="00E13656"/>
    <w:rsid w:val="00E16C95"/>
    <w:rsid w:val="00E172BD"/>
    <w:rsid w:val="00E209E6"/>
    <w:rsid w:val="00E272D3"/>
    <w:rsid w:val="00E3787B"/>
    <w:rsid w:val="00E37EF6"/>
    <w:rsid w:val="00E60740"/>
    <w:rsid w:val="00E664F4"/>
    <w:rsid w:val="00E7333D"/>
    <w:rsid w:val="00E73CC8"/>
    <w:rsid w:val="00E80A2C"/>
    <w:rsid w:val="00E80B93"/>
    <w:rsid w:val="00E844D5"/>
    <w:rsid w:val="00E84656"/>
    <w:rsid w:val="00E87828"/>
    <w:rsid w:val="00E942AC"/>
    <w:rsid w:val="00E96461"/>
    <w:rsid w:val="00EA61CF"/>
    <w:rsid w:val="00EC124A"/>
    <w:rsid w:val="00EC6DF3"/>
    <w:rsid w:val="00ED51A8"/>
    <w:rsid w:val="00ED62D9"/>
    <w:rsid w:val="00EE25B3"/>
    <w:rsid w:val="00EE510E"/>
    <w:rsid w:val="00EE5EBE"/>
    <w:rsid w:val="00EE5F85"/>
    <w:rsid w:val="00EF2D5B"/>
    <w:rsid w:val="00EF71FE"/>
    <w:rsid w:val="00F046B1"/>
    <w:rsid w:val="00F05143"/>
    <w:rsid w:val="00F076E9"/>
    <w:rsid w:val="00F152F1"/>
    <w:rsid w:val="00F162F0"/>
    <w:rsid w:val="00F17A9D"/>
    <w:rsid w:val="00F221C1"/>
    <w:rsid w:val="00F2470F"/>
    <w:rsid w:val="00F25ADD"/>
    <w:rsid w:val="00F3451D"/>
    <w:rsid w:val="00F36AE2"/>
    <w:rsid w:val="00F40292"/>
    <w:rsid w:val="00F4708B"/>
    <w:rsid w:val="00F47EBA"/>
    <w:rsid w:val="00F527C2"/>
    <w:rsid w:val="00F5349F"/>
    <w:rsid w:val="00F54E5D"/>
    <w:rsid w:val="00F57450"/>
    <w:rsid w:val="00F67563"/>
    <w:rsid w:val="00F76711"/>
    <w:rsid w:val="00F9734E"/>
    <w:rsid w:val="00F978CE"/>
    <w:rsid w:val="00F97C23"/>
    <w:rsid w:val="00FA1432"/>
    <w:rsid w:val="00FA2F7E"/>
    <w:rsid w:val="00FA5D91"/>
    <w:rsid w:val="00FB004A"/>
    <w:rsid w:val="00FB0DA7"/>
    <w:rsid w:val="00FC11BA"/>
    <w:rsid w:val="00FC3024"/>
    <w:rsid w:val="00FD1D60"/>
    <w:rsid w:val="00FD6771"/>
    <w:rsid w:val="00FE42E9"/>
    <w:rsid w:val="00FF748E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55FF"/>
  <w15:docId w15:val="{3FC2824D-9D02-4F31-BFCD-446DFEA9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8D"/>
  </w:style>
  <w:style w:type="paragraph" w:styleId="1">
    <w:name w:val="heading 1"/>
    <w:basedOn w:val="a"/>
    <w:next w:val="a"/>
    <w:link w:val="10"/>
    <w:qFormat/>
    <w:rsid w:val="009A62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C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A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8FF"/>
  </w:style>
  <w:style w:type="character" w:styleId="a4">
    <w:name w:val="Emphasis"/>
    <w:basedOn w:val="a0"/>
    <w:uiPriority w:val="20"/>
    <w:qFormat/>
    <w:rsid w:val="000A68FF"/>
    <w:rPr>
      <w:i/>
      <w:iCs/>
    </w:rPr>
  </w:style>
  <w:style w:type="paragraph" w:customStyle="1" w:styleId="xl24">
    <w:name w:val="xl24"/>
    <w:basedOn w:val="a"/>
    <w:rsid w:val="0036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3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A2C"/>
  </w:style>
  <w:style w:type="paragraph" w:styleId="a8">
    <w:name w:val="footer"/>
    <w:basedOn w:val="a"/>
    <w:link w:val="a9"/>
    <w:uiPriority w:val="99"/>
    <w:unhideWhenUsed/>
    <w:rsid w:val="00E8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A2C"/>
  </w:style>
  <w:style w:type="paragraph" w:styleId="aa">
    <w:name w:val="Body Text Indent"/>
    <w:basedOn w:val="a"/>
    <w:link w:val="ab"/>
    <w:rsid w:val="00E80A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80A2C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C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069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5091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50917"/>
  </w:style>
  <w:style w:type="table" w:styleId="af0">
    <w:name w:val="Table Grid"/>
    <w:basedOn w:val="a1"/>
    <w:uiPriority w:val="39"/>
    <w:rsid w:val="00D8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D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D7524"/>
  </w:style>
  <w:style w:type="character" w:customStyle="1" w:styleId="eop">
    <w:name w:val="eop"/>
    <w:basedOn w:val="a0"/>
    <w:rsid w:val="005D7524"/>
  </w:style>
  <w:style w:type="character" w:customStyle="1" w:styleId="spellingerror">
    <w:name w:val="spellingerror"/>
    <w:basedOn w:val="a0"/>
    <w:rsid w:val="00A462AC"/>
  </w:style>
  <w:style w:type="character" w:styleId="af1">
    <w:name w:val="Hyperlink"/>
    <w:basedOn w:val="a0"/>
    <w:uiPriority w:val="99"/>
    <w:unhideWhenUsed/>
    <w:rsid w:val="004E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3351-448B-42CC-A408-C36A5C7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</dc:creator>
  <cp:lastModifiedBy>Пользователь</cp:lastModifiedBy>
  <cp:revision>42</cp:revision>
  <cp:lastPrinted>2019-12-27T02:54:00Z</cp:lastPrinted>
  <dcterms:created xsi:type="dcterms:W3CDTF">2020-04-08T12:15:00Z</dcterms:created>
  <dcterms:modified xsi:type="dcterms:W3CDTF">2020-06-01T15:46:00Z</dcterms:modified>
</cp:coreProperties>
</file>