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3" w:rsidRPr="003953C3" w:rsidRDefault="008E607A" w:rsidP="008E607A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953C3" w:rsidRPr="003953C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953C3" w:rsidRDefault="003953C3" w:rsidP="003953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ЛЕГО – МИР</w:t>
      </w:r>
    </w:p>
    <w:p w:rsidR="003953C3" w:rsidRPr="003953C3" w:rsidRDefault="003953C3" w:rsidP="003953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>«Градостроение и архитектура»</w:t>
      </w:r>
    </w:p>
    <w:p w:rsidR="003953C3" w:rsidRPr="008E607A" w:rsidRDefault="003953C3" w:rsidP="008E607A">
      <w:pPr>
        <w:tabs>
          <w:tab w:val="left" w:pos="38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953C3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r w:rsidR="0082369E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Pr="003953C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овационного проекта </w:t>
      </w:r>
      <w:r w:rsidR="008E607A">
        <w:rPr>
          <w:rFonts w:ascii="Times New Roman" w:hAnsi="Times New Roman" w:cs="Times New Roman"/>
          <w:sz w:val="28"/>
          <w:szCs w:val="28"/>
        </w:rPr>
        <w:t>«Малая Академия наук»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C7" w:rsidRPr="002936EE" w:rsidRDefault="007334A1" w:rsidP="002936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2936EE" w:rsidRPr="002936EE">
        <w:rPr>
          <w:rFonts w:ascii="Times New Roman" w:hAnsi="Times New Roman" w:cs="Times New Roman"/>
          <w:b/>
          <w:sz w:val="36"/>
          <w:szCs w:val="36"/>
        </w:rPr>
        <w:t>ояснительная записка</w:t>
      </w:r>
    </w:p>
    <w:p w:rsidR="002936EE" w:rsidRDefault="00276CB1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настоящее время всё чаще педагоги задаются вопросом: как подготовить человека к полноценной жизни и труду, как сформировать гармоничную личность.</w:t>
      </w:r>
    </w:p>
    <w:p w:rsidR="00276CB1" w:rsidRDefault="00276CB1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 с конструктором ЛЕГО – это один из многочисленных путей к решению этой проблемы.</w:t>
      </w:r>
    </w:p>
    <w:p w:rsidR="006703DE" w:rsidRDefault="00276CB1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ЛЕГО – это совершенно новые технологии в образовании. Мир «ЛЕГО» очень велик и разнообразен. Использование ЛЕГО – конструкторов повышает мотивацию школьников к обучению, т.к. при этом требуются знания практически из всех учебных дисциплин от искусства и истории до математики и естественных наук.</w:t>
      </w:r>
    </w:p>
    <w:p w:rsidR="005E4BF0" w:rsidRDefault="005E4BF0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BF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научно – технического мышления и творчества обучающихся посредством образовательных конструкторов ЛЕГО.</w:t>
      </w:r>
    </w:p>
    <w:p w:rsidR="005E4BF0" w:rsidRDefault="005E4BF0" w:rsidP="003D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реализовать данную цель, определены следующие </w:t>
      </w:r>
      <w:r w:rsidRPr="005E4B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и логическое мышление детей;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образное, техническое мышление и умение выразить свой замысел;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работать по предложенным инструкциям по сборке моделей;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творчески подходить к решению задачи;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излагать мысли в чёткой логической последовательности;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комфортное самочувствие ребёнка;</w:t>
      </w:r>
    </w:p>
    <w:p w:rsidR="00402DB8" w:rsidRDefault="00402DB8" w:rsidP="003D07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к учебным предметам посредством конструктора ЛЕГО.</w:t>
      </w:r>
    </w:p>
    <w:p w:rsidR="00AA7A2E" w:rsidRDefault="00402DB8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07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2DB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вытекает из её задач и проблем современного общественного состояния. </w:t>
      </w:r>
      <w:r w:rsidR="00E262DF">
        <w:rPr>
          <w:rFonts w:ascii="Times New Roman" w:hAnsi="Times New Roman" w:cs="Times New Roman"/>
          <w:sz w:val="28"/>
          <w:szCs w:val="28"/>
        </w:rPr>
        <w:t>Такие занятия должны облегчить доступ обучающимся к научно – техническим знаниям и современным методам обучения.</w:t>
      </w:r>
    </w:p>
    <w:p w:rsidR="006703DE" w:rsidRDefault="006703DE" w:rsidP="0067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Важным условием осуществления данной программы является органическая связь занятий кружка с учебными предметами начальной школы:</w:t>
      </w:r>
    </w:p>
    <w:p w:rsidR="006703DE" w:rsidRDefault="006703DE" w:rsidP="0067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F3F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обогащение словаря, развитие диалогической и монологической речи, размышления по созданию изделия, планирование практических действий, анализ готовой продукции, включение в словарь ребёнка пословиц, поговорок, фразеологизмов, загадок;</w:t>
      </w:r>
    </w:p>
    <w:p w:rsidR="006703DE" w:rsidRDefault="006703DE" w:rsidP="0067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– отработка  навыков чтения, работа с дидактическим материалом, наглядными пособиями, дополнительной художественной и научной литературой;</w:t>
      </w:r>
    </w:p>
    <w:p w:rsidR="006703DE" w:rsidRDefault="006703DE" w:rsidP="0067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3F">
        <w:rPr>
          <w:rFonts w:ascii="Times New Roman" w:hAnsi="Times New Roman" w:cs="Times New Roman"/>
          <w:b/>
          <w:i/>
          <w:sz w:val="28"/>
          <w:szCs w:val="28"/>
        </w:rPr>
        <w:t>- математика</w:t>
      </w:r>
      <w:r>
        <w:rPr>
          <w:rFonts w:ascii="Times New Roman" w:hAnsi="Times New Roman" w:cs="Times New Roman"/>
          <w:sz w:val="28"/>
          <w:szCs w:val="28"/>
        </w:rPr>
        <w:t xml:space="preserve"> – уметь анализировать, сопо</w:t>
      </w:r>
      <w:r w:rsidR="008F203B">
        <w:rPr>
          <w:rFonts w:ascii="Times New Roman" w:hAnsi="Times New Roman" w:cs="Times New Roman"/>
          <w:sz w:val="28"/>
          <w:szCs w:val="28"/>
        </w:rPr>
        <w:t xml:space="preserve">ставлять, сравнивать, обобщать; развивать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представления, счёт, расчёты; знать  </w:t>
      </w:r>
      <w:r w:rsidRPr="005E4BF0">
        <w:rPr>
          <w:rFonts w:ascii="Times New Roman" w:hAnsi="Times New Roman" w:cs="Times New Roman"/>
          <w:sz w:val="28"/>
          <w:szCs w:val="28"/>
        </w:rPr>
        <w:t>геометрический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3DE" w:rsidRDefault="006703DE" w:rsidP="0067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69E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– создание объектов живой и неживой природы, разбираться в видах транспорта, в архитектурных сооружениях и т. д. </w:t>
      </w:r>
    </w:p>
    <w:p w:rsidR="007334A1" w:rsidRDefault="006703D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носит развивающий, обучающий характер.</w:t>
      </w:r>
    </w:p>
    <w:p w:rsidR="00402DB8" w:rsidRDefault="009C1E95" w:rsidP="003D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2DF" w:rsidRPr="00E262DF">
        <w:rPr>
          <w:rFonts w:ascii="Times New Roman" w:hAnsi="Times New Roman" w:cs="Times New Roman"/>
          <w:b/>
          <w:sz w:val="28"/>
          <w:szCs w:val="28"/>
        </w:rPr>
        <w:t>Обоснование курса</w:t>
      </w:r>
      <w:r w:rsidR="00402DB8" w:rsidRPr="00E26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2DF" w:rsidRDefault="00E262DF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sz w:val="28"/>
          <w:szCs w:val="28"/>
        </w:rPr>
        <w:t xml:space="preserve">  </w:t>
      </w:r>
      <w:r w:rsidRPr="00E262DF">
        <w:rPr>
          <w:rFonts w:ascii="Times New Roman" w:hAnsi="Times New Roman" w:cs="Times New Roman"/>
          <w:sz w:val="28"/>
          <w:szCs w:val="28"/>
        </w:rPr>
        <w:t>Работа с образовательными конструкторами ЛЕГО позволяет школьникам в форме познавательной игры узнать многие важные идеи и развить необходимые в дальнейшей жизни навыки.</w:t>
      </w:r>
    </w:p>
    <w:p w:rsidR="004F0522" w:rsidRDefault="00E262DF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7F7">
        <w:rPr>
          <w:rFonts w:ascii="Times New Roman" w:hAnsi="Times New Roman" w:cs="Times New Roman"/>
          <w:sz w:val="28"/>
          <w:szCs w:val="28"/>
        </w:rPr>
        <w:t xml:space="preserve">  </w:t>
      </w:r>
      <w:r w:rsidR="004F0522">
        <w:rPr>
          <w:rFonts w:ascii="Times New Roman" w:hAnsi="Times New Roman" w:cs="Times New Roman"/>
          <w:sz w:val="28"/>
          <w:szCs w:val="28"/>
        </w:rPr>
        <w:t>Изучая простые механизмы</w:t>
      </w:r>
      <w:r w:rsidR="006703DE">
        <w:rPr>
          <w:rFonts w:ascii="Times New Roman" w:hAnsi="Times New Roman" w:cs="Times New Roman"/>
          <w:sz w:val="28"/>
          <w:szCs w:val="28"/>
        </w:rPr>
        <w:t>, дети учатся работать руками (</w:t>
      </w:r>
      <w:r w:rsidR="004F0522">
        <w:rPr>
          <w:rFonts w:ascii="Times New Roman" w:hAnsi="Times New Roman" w:cs="Times New Roman"/>
          <w:sz w:val="28"/>
          <w:szCs w:val="28"/>
        </w:rPr>
        <w:t>развитие мелких и точных движений), развивают элементарное конструкторское мышление, фантазию, изучают принципы многих механизмов.</w:t>
      </w:r>
    </w:p>
    <w:p w:rsidR="003D07F7" w:rsidRDefault="003D07F7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работа должна способствовать формированию ученика способного: самостоятельно критически мыслить, уметь видеть возникающие проблемы и находить пути их решения; чётко осознавать, где могут быть применены его знания; творчески мыслить; грамотно работать с информацией; уметь работать сообща; самостоятельно развивать собственный интеллект.</w:t>
      </w:r>
    </w:p>
    <w:p w:rsidR="003D07F7" w:rsidRDefault="003D07F7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решения этих задач используется проектная образовательная технология. Эта технология включает в себя творческий процесс, он очень труден. Ребёнка необходимо готовить к нему, ведь творец должен трудиться над решением задачи, не зная, сможет ли он его найти.</w:t>
      </w:r>
    </w:p>
    <w:p w:rsidR="003D07F7" w:rsidRDefault="003D07F7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Трудолюбие, аккуратность, ответственность и другие так называемые «деловые» качества формируются в результате</w:t>
      </w:r>
      <w:r w:rsidR="00AA7A2E">
        <w:rPr>
          <w:rFonts w:ascii="Times New Roman" w:hAnsi="Times New Roman" w:cs="Times New Roman"/>
          <w:sz w:val="28"/>
          <w:szCs w:val="28"/>
        </w:rPr>
        <w:t xml:space="preserve"> творческой, проектной, групповой и индивидуальной деятельности.</w:t>
      </w: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важным является формирование мотивации к получению информации, знаний и решению ещё более сложных задач.</w:t>
      </w: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Огромное значение для эффективности трудовой деятельности имеет психическое состояние профессиональной заинтересованности, чему способствует доведение каждого проекта до поставленной цели.</w:t>
      </w: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является воспитание потребности общения детей друг с другом, причём целью этого общения у детей становятся передача и получение знаний о мире, согласование различных действий и др.</w:t>
      </w: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Выполнение этих целей и задач должны способствовать методы стимулирования, а именно соревнование и поощрение.</w:t>
      </w: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Всю эту работу необходимо проводить с учётом имеющихся ресурсов и возможностей детей.</w:t>
      </w:r>
    </w:p>
    <w:p w:rsidR="001136F0" w:rsidRDefault="001136F0" w:rsidP="0011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F6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к концу учебного года</w:t>
      </w:r>
    </w:p>
    <w:p w:rsidR="00FD0628" w:rsidRPr="00FD0628" w:rsidRDefault="001136F0" w:rsidP="00FD062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F6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D0628">
        <w:rPr>
          <w:rFonts w:ascii="Times New Roman" w:hAnsi="Times New Roman" w:cs="Times New Roman"/>
          <w:b/>
          <w:i/>
          <w:sz w:val="28"/>
          <w:szCs w:val="28"/>
        </w:rPr>
        <w:t>результате усвоения программы кружка обучающиеся должны</w:t>
      </w:r>
    </w:p>
    <w:p w:rsidR="00FD0628" w:rsidRDefault="00FD0628" w:rsidP="00FD062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F0" w:rsidRPr="00AB1F63">
        <w:rPr>
          <w:rFonts w:ascii="Times New Roman" w:hAnsi="Times New Roman" w:cs="Times New Roman"/>
          <w:b/>
          <w:sz w:val="28"/>
          <w:szCs w:val="28"/>
        </w:rPr>
        <w:t>знать:</w:t>
      </w:r>
      <w:r w:rsidR="001136F0" w:rsidRPr="00AB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36F0" w:rsidRDefault="00FD0628" w:rsidP="00FD0628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F0" w:rsidRPr="00AB1F63">
        <w:rPr>
          <w:rFonts w:ascii="Times New Roman" w:hAnsi="Times New Roman" w:cs="Times New Roman"/>
          <w:sz w:val="28"/>
          <w:szCs w:val="28"/>
        </w:rPr>
        <w:t xml:space="preserve">- </w:t>
      </w:r>
      <w:r w:rsidR="001136F0">
        <w:rPr>
          <w:rFonts w:ascii="Times New Roman" w:hAnsi="Times New Roman" w:cs="Times New Roman"/>
          <w:sz w:val="28"/>
          <w:szCs w:val="28"/>
        </w:rPr>
        <w:t xml:space="preserve"> правила безопасной работы;</w:t>
      </w:r>
    </w:p>
    <w:p w:rsidR="001136F0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основные компоненты конструктора ЛЕГО;</w:t>
      </w:r>
    </w:p>
    <w:p w:rsidR="00FD0628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основные приёмы конструирования моделей и сооружений.</w:t>
      </w:r>
    </w:p>
    <w:p w:rsidR="00A72270" w:rsidRDefault="00FD0628" w:rsidP="00113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F0" w:rsidRPr="00AB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70">
        <w:rPr>
          <w:rFonts w:ascii="Times New Roman" w:hAnsi="Times New Roman" w:cs="Times New Roman"/>
          <w:b/>
          <w:sz w:val="28"/>
          <w:szCs w:val="28"/>
        </w:rPr>
        <w:t>у</w:t>
      </w:r>
      <w:r w:rsidR="001136F0" w:rsidRPr="00AB1F63">
        <w:rPr>
          <w:rFonts w:ascii="Times New Roman" w:hAnsi="Times New Roman" w:cs="Times New Roman"/>
          <w:b/>
          <w:sz w:val="28"/>
          <w:szCs w:val="28"/>
        </w:rPr>
        <w:t>меть</w:t>
      </w:r>
      <w:r w:rsidR="00A72270">
        <w:rPr>
          <w:rFonts w:ascii="Times New Roman" w:hAnsi="Times New Roman" w:cs="Times New Roman"/>
          <w:b/>
          <w:sz w:val="28"/>
          <w:szCs w:val="28"/>
        </w:rPr>
        <w:t>:</w:t>
      </w:r>
    </w:p>
    <w:p w:rsidR="00A72270" w:rsidRDefault="00A7227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136F0" w:rsidRPr="00AB1F63">
        <w:rPr>
          <w:rFonts w:ascii="Times New Roman" w:hAnsi="Times New Roman" w:cs="Times New Roman"/>
          <w:sz w:val="28"/>
          <w:szCs w:val="28"/>
        </w:rPr>
        <w:t xml:space="preserve"> -</w:t>
      </w:r>
      <w:r w:rsidR="001136F0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1136F0" w:rsidRPr="00AB1F63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>техники безопасности;</w:t>
      </w:r>
    </w:p>
    <w:p w:rsidR="001136F0" w:rsidRDefault="00A7227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6F0" w:rsidRPr="00AB1F63">
        <w:rPr>
          <w:rFonts w:ascii="Times New Roman" w:hAnsi="Times New Roman" w:cs="Times New Roman"/>
          <w:sz w:val="28"/>
          <w:szCs w:val="28"/>
        </w:rPr>
        <w:t>- владеть приё</w:t>
      </w:r>
      <w:r w:rsidR="001136F0">
        <w:rPr>
          <w:rFonts w:ascii="Times New Roman" w:hAnsi="Times New Roman" w:cs="Times New Roman"/>
          <w:sz w:val="28"/>
          <w:szCs w:val="28"/>
        </w:rPr>
        <w:t>мами работы с конструктором ЛЕГО</w:t>
      </w:r>
      <w:r w:rsidR="001136F0" w:rsidRPr="00AB1F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6F0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конструировать по заданным условиям, рисункам, темам,</w:t>
      </w:r>
    </w:p>
    <w:p w:rsidR="001136F0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собственному замыслу;</w:t>
      </w:r>
    </w:p>
    <w:p w:rsidR="001136F0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самостоятельно решать технические задачи в процессе </w:t>
      </w:r>
    </w:p>
    <w:p w:rsidR="001136F0" w:rsidRPr="00AB1F63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конструирования объектов;</w:t>
      </w:r>
    </w:p>
    <w:p w:rsidR="001136F0" w:rsidRPr="00AB1F63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63">
        <w:rPr>
          <w:rFonts w:ascii="Times New Roman" w:hAnsi="Times New Roman" w:cs="Times New Roman"/>
          <w:sz w:val="28"/>
          <w:szCs w:val="28"/>
        </w:rPr>
        <w:t xml:space="preserve">                 - выходить из конфликтной ситуации;</w:t>
      </w:r>
    </w:p>
    <w:p w:rsidR="001136F0" w:rsidRPr="00AB1F63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AB1F63">
        <w:rPr>
          <w:rFonts w:ascii="Times New Roman" w:hAnsi="Times New Roman" w:cs="Times New Roman"/>
          <w:sz w:val="28"/>
          <w:szCs w:val="28"/>
        </w:rPr>
        <w:t xml:space="preserve"> замечать и ценить положительные качества в окружающих людях.</w:t>
      </w:r>
    </w:p>
    <w:p w:rsidR="00FD0628" w:rsidRDefault="001136F0" w:rsidP="00113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63">
        <w:rPr>
          <w:rFonts w:ascii="Times New Roman" w:hAnsi="Times New Roman" w:cs="Times New Roman"/>
          <w:b/>
          <w:sz w:val="28"/>
          <w:szCs w:val="28"/>
        </w:rPr>
        <w:t xml:space="preserve"> использовать приобретённые знания и умения в практической деятельности </w:t>
      </w:r>
      <w:r w:rsidR="00FD0628">
        <w:rPr>
          <w:rFonts w:ascii="Times New Roman" w:hAnsi="Times New Roman" w:cs="Times New Roman"/>
          <w:b/>
          <w:sz w:val="28"/>
          <w:szCs w:val="28"/>
        </w:rPr>
        <w:t>и повседневной жизни:</w:t>
      </w:r>
    </w:p>
    <w:p w:rsidR="0007050E" w:rsidRDefault="001136F0" w:rsidP="00FD06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28">
        <w:rPr>
          <w:rFonts w:ascii="Times New Roman" w:hAnsi="Times New Roman" w:cs="Times New Roman"/>
          <w:sz w:val="28"/>
          <w:szCs w:val="28"/>
        </w:rPr>
        <w:t>для</w:t>
      </w:r>
      <w:r w:rsidR="00FD0628" w:rsidRPr="00FD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50E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деятельности, конструирования моделей разных объектов;</w:t>
      </w:r>
    </w:p>
    <w:p w:rsidR="0007050E" w:rsidRDefault="001136F0" w:rsidP="00FD06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28">
        <w:rPr>
          <w:rFonts w:ascii="Times New Roman" w:hAnsi="Times New Roman" w:cs="Times New Roman"/>
          <w:sz w:val="28"/>
          <w:szCs w:val="28"/>
        </w:rPr>
        <w:t xml:space="preserve"> высказывания оценочных суждений о выполненной работе,</w:t>
      </w:r>
      <w:r w:rsidRPr="00FD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628">
        <w:rPr>
          <w:rFonts w:ascii="Times New Roman" w:hAnsi="Times New Roman" w:cs="Times New Roman"/>
          <w:sz w:val="28"/>
          <w:szCs w:val="28"/>
        </w:rPr>
        <w:t xml:space="preserve">умения сочувствовать и помогать товарищу в трудную минуту; </w:t>
      </w:r>
    </w:p>
    <w:p w:rsidR="001136F0" w:rsidRPr="00FD0628" w:rsidRDefault="001136F0" w:rsidP="00FD06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28">
        <w:rPr>
          <w:rFonts w:ascii="Times New Roman" w:hAnsi="Times New Roman" w:cs="Times New Roman"/>
          <w:sz w:val="28"/>
          <w:szCs w:val="28"/>
        </w:rPr>
        <w:t>стремления творчески подходить к любому делу.</w:t>
      </w:r>
    </w:p>
    <w:p w:rsidR="0017374A" w:rsidRPr="007B187A" w:rsidRDefault="0017374A" w:rsidP="001737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7A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</w:p>
    <w:p w:rsidR="0017374A" w:rsidRDefault="0017374A" w:rsidP="00173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>Данный проект программы рассчитан на 1год, предполагает участие детей мл</w:t>
      </w:r>
      <w:r>
        <w:rPr>
          <w:rFonts w:ascii="Times New Roman" w:hAnsi="Times New Roman" w:cs="Times New Roman"/>
          <w:sz w:val="28"/>
          <w:szCs w:val="28"/>
        </w:rPr>
        <w:t>адшего школьного возраста (</w:t>
      </w:r>
      <w:r w:rsidRPr="007B187A">
        <w:rPr>
          <w:rFonts w:ascii="Times New Roman" w:hAnsi="Times New Roman" w:cs="Times New Roman"/>
          <w:sz w:val="28"/>
          <w:szCs w:val="28"/>
        </w:rPr>
        <w:t>3 класс). Кружок будет реализовываться на базе школы. Предлагае</w:t>
      </w:r>
      <w:r>
        <w:rPr>
          <w:rFonts w:ascii="Times New Roman" w:hAnsi="Times New Roman" w:cs="Times New Roman"/>
          <w:sz w:val="28"/>
          <w:szCs w:val="28"/>
        </w:rPr>
        <w:t xml:space="preserve">мая программа  </w:t>
      </w:r>
      <w:r w:rsidRPr="007B187A">
        <w:rPr>
          <w:rFonts w:ascii="Times New Roman" w:hAnsi="Times New Roman" w:cs="Times New Roman"/>
          <w:sz w:val="28"/>
          <w:szCs w:val="28"/>
        </w:rPr>
        <w:t>рассчитана на 34учебных часа. Занятия целесообразно проводить один раз в неделю по 1 часу.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87A">
        <w:rPr>
          <w:rFonts w:ascii="Times New Roman" w:hAnsi="Times New Roman" w:cs="Times New Roman"/>
          <w:sz w:val="28"/>
          <w:szCs w:val="28"/>
        </w:rPr>
        <w:t>Продолжительность занятия 30-40 минут.</w:t>
      </w:r>
    </w:p>
    <w:p w:rsidR="007B187A" w:rsidRPr="007B187A" w:rsidRDefault="001136F0" w:rsidP="007B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187A" w:rsidRPr="007B187A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7B187A" w:rsidRPr="007B187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 xml:space="preserve"> 1.Принцип </w:t>
      </w:r>
      <w:r w:rsidRPr="007B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87A">
        <w:rPr>
          <w:rFonts w:ascii="Times New Roman" w:hAnsi="Times New Roman" w:cs="Times New Roman"/>
          <w:sz w:val="28"/>
          <w:szCs w:val="28"/>
        </w:rPr>
        <w:t xml:space="preserve">природосообразности </w:t>
      </w:r>
      <w:r w:rsidRPr="007B187A">
        <w:rPr>
          <w:rFonts w:ascii="Times New Roman" w:hAnsi="Times New Roman" w:cs="Times New Roman"/>
          <w:i/>
          <w:sz w:val="28"/>
          <w:szCs w:val="28"/>
        </w:rPr>
        <w:t>(Не навреди!)).</w:t>
      </w:r>
    </w:p>
    <w:p w:rsidR="007B187A" w:rsidRPr="007B187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 xml:space="preserve"> 2.Принцип гуманистичности (</w:t>
      </w:r>
      <w:r w:rsidRPr="007B187A">
        <w:rPr>
          <w:rFonts w:ascii="Times New Roman" w:hAnsi="Times New Roman" w:cs="Times New Roman"/>
          <w:i/>
          <w:sz w:val="28"/>
          <w:szCs w:val="28"/>
        </w:rPr>
        <w:t>направленный на благо детей и родителей</w:t>
      </w:r>
      <w:r w:rsidRPr="007B18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187A" w:rsidRPr="007B187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 xml:space="preserve"> 3.Принцип целостности учебно-воспитательного процесса (</w:t>
      </w:r>
      <w:r w:rsidRPr="007B187A">
        <w:rPr>
          <w:rFonts w:ascii="Times New Roman" w:hAnsi="Times New Roman" w:cs="Times New Roman"/>
          <w:i/>
          <w:sz w:val="28"/>
          <w:szCs w:val="28"/>
        </w:rPr>
        <w:t xml:space="preserve">наглядность, доступность, учёт возрастных и индивидуальных особенностей детей, систематичность и последовательность, связь теории с практикой, воспитание в процессе обучения).  </w:t>
      </w:r>
    </w:p>
    <w:p w:rsidR="007B187A" w:rsidRPr="007B187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 xml:space="preserve"> 4.Деятельностный принцип (</w:t>
      </w:r>
      <w:r w:rsidRPr="007B187A">
        <w:rPr>
          <w:rFonts w:ascii="Times New Roman" w:hAnsi="Times New Roman" w:cs="Times New Roman"/>
          <w:i/>
          <w:sz w:val="28"/>
          <w:szCs w:val="28"/>
        </w:rPr>
        <w:t>направлен на активную жизненную позицию).</w:t>
      </w:r>
    </w:p>
    <w:p w:rsidR="0017374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7A">
        <w:rPr>
          <w:rFonts w:ascii="Times New Roman" w:hAnsi="Times New Roman" w:cs="Times New Roman"/>
          <w:sz w:val="28"/>
          <w:szCs w:val="28"/>
        </w:rPr>
        <w:t xml:space="preserve"> 5.Принцип сотрудничества (</w:t>
      </w:r>
      <w:r w:rsidRPr="007B187A">
        <w:rPr>
          <w:rFonts w:ascii="Times New Roman" w:hAnsi="Times New Roman" w:cs="Times New Roman"/>
          <w:i/>
          <w:sz w:val="28"/>
          <w:szCs w:val="28"/>
        </w:rPr>
        <w:t>направлен на участие в общем деле детей и родителей (Действовать вместе!)).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Виды деятельности:</w:t>
      </w:r>
    </w:p>
    <w:p w:rsidR="0017374A" w:rsidRP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7374A">
        <w:rPr>
          <w:rFonts w:ascii="Times New Roman" w:hAnsi="Times New Roman" w:cs="Times New Roman"/>
          <w:i/>
          <w:sz w:val="28"/>
          <w:szCs w:val="28"/>
          <w:u w:val="single"/>
        </w:rPr>
        <w:t>по количеству вовлекаемых форм организации работы обучающихся под руководством педагога.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Коллективная (</w:t>
      </w:r>
      <w:r>
        <w:rPr>
          <w:rFonts w:ascii="Times New Roman" w:hAnsi="Times New Roman" w:cs="Times New Roman"/>
          <w:i/>
          <w:sz w:val="28"/>
          <w:szCs w:val="28"/>
        </w:rPr>
        <w:t>обучающиеся рассматриваются как целостный коллектив со своими лидерами и особенностями взаимодействия).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</w:t>
      </w:r>
      <w:r w:rsidR="00A722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овая (</w:t>
      </w:r>
      <w:r>
        <w:rPr>
          <w:rFonts w:ascii="Times New Roman" w:hAnsi="Times New Roman" w:cs="Times New Roman"/>
          <w:i/>
          <w:sz w:val="28"/>
          <w:szCs w:val="28"/>
        </w:rPr>
        <w:t>работа в группах, создаваемых на различных основаниях).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3.Парная </w:t>
      </w:r>
      <w:r w:rsidRPr="0017374A">
        <w:rPr>
          <w:rFonts w:ascii="Times New Roman" w:hAnsi="Times New Roman" w:cs="Times New Roman"/>
          <w:i/>
          <w:sz w:val="28"/>
          <w:szCs w:val="28"/>
        </w:rPr>
        <w:t>(взаимодействие происходит между двумя учениками, которые могут обсуждать задачу, осуществлять взаимодействие или взаимоконтроль).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374A">
        <w:rPr>
          <w:rFonts w:ascii="Times New Roman" w:hAnsi="Times New Roman" w:cs="Times New Roman"/>
          <w:i/>
          <w:sz w:val="28"/>
          <w:szCs w:val="28"/>
          <w:u w:val="single"/>
        </w:rPr>
        <w:t>- по содержанию.</w:t>
      </w: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1.Игровая (</w:t>
      </w:r>
      <w:r>
        <w:rPr>
          <w:rFonts w:ascii="Times New Roman" w:hAnsi="Times New Roman" w:cs="Times New Roman"/>
          <w:i/>
          <w:sz w:val="28"/>
          <w:szCs w:val="28"/>
        </w:rPr>
        <w:t>игра – основной вид деятельности ребёнка, именно в игре проявляются и развиваются разные стороны его личности).</w:t>
      </w:r>
    </w:p>
    <w:p w:rsidR="0078105D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2.Проектная (</w:t>
      </w:r>
      <w:r w:rsidR="0078105D">
        <w:rPr>
          <w:rFonts w:ascii="Times New Roman" w:hAnsi="Times New Roman" w:cs="Times New Roman"/>
          <w:i/>
          <w:sz w:val="28"/>
          <w:szCs w:val="28"/>
        </w:rPr>
        <w:t>проектирование – это процесс создания проекта, т.е. воплощение задуманного в реальном продукте).</w:t>
      </w:r>
    </w:p>
    <w:p w:rsidR="0078105D" w:rsidRDefault="0078105D" w:rsidP="007B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05D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78105D" w:rsidRDefault="0078105D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5D">
        <w:rPr>
          <w:rFonts w:ascii="Times New Roman" w:hAnsi="Times New Roman" w:cs="Times New Roman"/>
          <w:sz w:val="28"/>
          <w:szCs w:val="28"/>
        </w:rPr>
        <w:t>1.Беседа с элементами проблемного изложения.</w:t>
      </w:r>
    </w:p>
    <w:p w:rsidR="0078105D" w:rsidRDefault="0078105D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2.Исследовательская работа.</w:t>
      </w:r>
    </w:p>
    <w:p w:rsidR="0078105D" w:rsidRDefault="0078105D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3.Практические задания.</w:t>
      </w:r>
    </w:p>
    <w:p w:rsidR="00576405" w:rsidRDefault="00576405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05" w:rsidRDefault="00576405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F0" w:rsidRDefault="001136F0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270" w:rsidRDefault="00A72270" w:rsidP="00A72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999" w:rsidRDefault="00A72270" w:rsidP="00A72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3999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6E3999" w:rsidRDefault="006E3999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6E3999" w:rsidTr="006E3999">
        <w:tc>
          <w:tcPr>
            <w:tcW w:w="534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E3999" w:rsidTr="006E3999">
        <w:tc>
          <w:tcPr>
            <w:tcW w:w="534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6E3999" w:rsidRPr="006E3999" w:rsidRDefault="006E3999" w:rsidP="006E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E3999" w:rsidTr="006E3999">
        <w:tc>
          <w:tcPr>
            <w:tcW w:w="534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6E3999" w:rsidRPr="006E3999" w:rsidRDefault="006E3999" w:rsidP="006E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sz w:val="28"/>
                <w:szCs w:val="28"/>
              </w:rPr>
              <w:t>Твой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E3999" w:rsidTr="006E3999">
        <w:tc>
          <w:tcPr>
            <w:tcW w:w="534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E3999" w:rsidRPr="006E3999" w:rsidRDefault="006E3999" w:rsidP="006E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sz w:val="28"/>
                <w:szCs w:val="28"/>
              </w:rPr>
              <w:t>Архитектурные формы разных стилей и эпох.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6E3999" w:rsidTr="006E3999">
        <w:tc>
          <w:tcPr>
            <w:tcW w:w="534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6E3999" w:rsidRPr="006E3999" w:rsidRDefault="006E3999" w:rsidP="006E3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проектов.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E3999" w:rsidTr="0050467B">
        <w:tc>
          <w:tcPr>
            <w:tcW w:w="6380" w:type="dxa"/>
            <w:gridSpan w:val="2"/>
          </w:tcPr>
          <w:p w:rsidR="006E3999" w:rsidRPr="006E3999" w:rsidRDefault="006E3999" w:rsidP="006E3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6E3999" w:rsidRDefault="006E3999" w:rsidP="00AB1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E3999" w:rsidRDefault="006E3999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F0" w:rsidRDefault="001136F0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7A" w:rsidRDefault="008E607A" w:rsidP="008E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999" w:rsidRDefault="008E607A" w:rsidP="008E6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4475FE">
        <w:rPr>
          <w:rFonts w:ascii="Times New Roman" w:hAnsi="Times New Roman" w:cs="Times New Roman"/>
          <w:b/>
          <w:sz w:val="28"/>
          <w:szCs w:val="28"/>
        </w:rPr>
        <w:t>Содержание тем программы</w:t>
      </w:r>
    </w:p>
    <w:p w:rsidR="00B06F48" w:rsidRDefault="00B06F48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FE" w:rsidRDefault="004475FE" w:rsidP="00447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FE">
        <w:rPr>
          <w:rFonts w:ascii="Times New Roman" w:hAnsi="Times New Roman" w:cs="Times New Roman"/>
          <w:b/>
          <w:sz w:val="28"/>
          <w:szCs w:val="28"/>
        </w:rPr>
        <w:t>Интерьер жилых помещений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6F48" w:rsidRDefault="00B06F48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48">
        <w:rPr>
          <w:rFonts w:ascii="Times New Roman" w:hAnsi="Times New Roman" w:cs="Times New Roman"/>
          <w:sz w:val="28"/>
          <w:szCs w:val="28"/>
        </w:rPr>
        <w:t>Дать представление о структуре интерьера жилых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F48" w:rsidRDefault="00B06F48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145D3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передавать форму объектов средствами конструктора.</w:t>
      </w:r>
    </w:p>
    <w:p w:rsidR="00B06F48" w:rsidRDefault="00562732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прививать</w:t>
      </w:r>
      <w:r w:rsidR="00B06F48">
        <w:rPr>
          <w:rFonts w:ascii="Times New Roman" w:hAnsi="Times New Roman" w:cs="Times New Roman"/>
          <w:sz w:val="28"/>
          <w:szCs w:val="28"/>
        </w:rPr>
        <w:t xml:space="preserve"> навыки поведения вежливого человека.</w:t>
      </w:r>
    </w:p>
    <w:p w:rsidR="00B06F48" w:rsidRPr="00B06F48" w:rsidRDefault="00B06F48" w:rsidP="00447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F48">
        <w:rPr>
          <w:rFonts w:ascii="Times New Roman" w:hAnsi="Times New Roman" w:cs="Times New Roman"/>
          <w:b/>
          <w:sz w:val="28"/>
          <w:szCs w:val="28"/>
        </w:rPr>
        <w:t>Твой город.</w:t>
      </w:r>
    </w:p>
    <w:p w:rsidR="00B06F48" w:rsidRDefault="00B06F48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их родном селе (городе), о</w:t>
      </w:r>
      <w:r w:rsidR="00A145D3">
        <w:rPr>
          <w:rFonts w:ascii="Times New Roman" w:hAnsi="Times New Roman" w:cs="Times New Roman"/>
          <w:sz w:val="28"/>
          <w:szCs w:val="28"/>
        </w:rPr>
        <w:t xml:space="preserve"> его названии, достопримечательностях.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известными зоопарками нашей страны.</w:t>
      </w:r>
    </w:p>
    <w:p w:rsidR="00A145D3" w:rsidRDefault="00A145D3" w:rsidP="00A1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передавать форму объектов средствами конструктора.</w:t>
      </w:r>
    </w:p>
    <w:p w:rsidR="00A145D3" w:rsidRDefault="0082544A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конструктивное</w:t>
      </w:r>
      <w:r w:rsidR="00A145D3">
        <w:rPr>
          <w:rFonts w:ascii="Times New Roman" w:hAnsi="Times New Roman" w:cs="Times New Roman"/>
          <w:sz w:val="28"/>
          <w:szCs w:val="28"/>
        </w:rPr>
        <w:t xml:space="preserve"> воображение детей.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240">
        <w:rPr>
          <w:rFonts w:ascii="Times New Roman" w:eastAsia="Calibri" w:hAnsi="Times New Roman" w:cs="Times New Roman"/>
          <w:sz w:val="28"/>
          <w:szCs w:val="28"/>
        </w:rPr>
        <w:t>оспитывать чувство любви к малой родине.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животным.</w:t>
      </w:r>
    </w:p>
    <w:p w:rsidR="00E20240" w:rsidRP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40">
        <w:rPr>
          <w:rFonts w:ascii="Times New Roman" w:hAnsi="Times New Roman" w:cs="Times New Roman"/>
          <w:b/>
          <w:sz w:val="28"/>
          <w:szCs w:val="28"/>
        </w:rPr>
        <w:t>Архитектурные формы разных стилей и эпох.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40">
        <w:rPr>
          <w:rFonts w:ascii="Times New Roman" w:hAnsi="Times New Roman" w:cs="Times New Roman"/>
          <w:sz w:val="28"/>
          <w:szCs w:val="28"/>
        </w:rPr>
        <w:t>Введение в понятие «архитектура»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красоту и различие разных архитектурных стилей.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Кремле, соборах, русской церкви.</w:t>
      </w:r>
    </w:p>
    <w:p w:rsidR="00E20240" w:rsidRDefault="00E20240" w:rsidP="0044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анализировать и воссоздавать объекты архитектуры по иллюстрации. </w:t>
      </w:r>
    </w:p>
    <w:p w:rsidR="00E20240" w:rsidRDefault="00E20240" w:rsidP="00E2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 детей.</w:t>
      </w:r>
    </w:p>
    <w:p w:rsidR="00001A89" w:rsidRDefault="00E20240" w:rsidP="00E2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240">
        <w:rPr>
          <w:rFonts w:ascii="Times New Roman" w:eastAsia="Calibri" w:hAnsi="Times New Roman" w:cs="Times New Roman"/>
          <w:sz w:val="28"/>
          <w:szCs w:val="28"/>
        </w:rPr>
        <w:t>оспитывать уважительное отношение к национальному наследию, стремление сохранять и обогащать его как бесценную сокровищницу.</w:t>
      </w:r>
    </w:p>
    <w:p w:rsidR="00001A89" w:rsidRDefault="00001A89" w:rsidP="00E2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A89">
        <w:rPr>
          <w:rFonts w:ascii="Times New Roman" w:hAnsi="Times New Roman" w:cs="Times New Roman"/>
          <w:b/>
          <w:sz w:val="28"/>
          <w:szCs w:val="28"/>
        </w:rPr>
        <w:t>Выполнение творческих проектов.</w:t>
      </w:r>
    </w:p>
    <w:p w:rsidR="00001A89" w:rsidRPr="00001A89" w:rsidRDefault="00001A89" w:rsidP="00E2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89">
        <w:rPr>
          <w:rFonts w:ascii="Times New Roman" w:hAnsi="Times New Roman" w:cs="Times New Roman"/>
          <w:sz w:val="28"/>
          <w:szCs w:val="28"/>
        </w:rPr>
        <w:t>Обучать умению планировать работу.</w:t>
      </w:r>
    </w:p>
    <w:p w:rsidR="00001A89" w:rsidRDefault="00001A89" w:rsidP="0000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передавать форму объектов средствами конструктора.</w:t>
      </w:r>
    </w:p>
    <w:p w:rsidR="00001A89" w:rsidRDefault="00001A89" w:rsidP="0000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скрепления деталей конструктора.</w:t>
      </w:r>
    </w:p>
    <w:p w:rsidR="00001A89" w:rsidRDefault="00001A89" w:rsidP="0000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 детей.</w:t>
      </w:r>
    </w:p>
    <w:p w:rsidR="00001A89" w:rsidRPr="00001A89" w:rsidRDefault="00001A89" w:rsidP="0000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89">
        <w:rPr>
          <w:rFonts w:ascii="Times New Roman" w:hAnsi="Times New Roman" w:cs="Times New Roman"/>
          <w:sz w:val="28"/>
          <w:szCs w:val="28"/>
        </w:rPr>
        <w:t>Развивать у детей умение вежливо общаться друг с другом.</w:t>
      </w:r>
    </w:p>
    <w:p w:rsidR="00001A89" w:rsidRPr="00001A89" w:rsidRDefault="00001A89" w:rsidP="00001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001A89">
        <w:rPr>
          <w:rFonts w:ascii="Times New Roman" w:hAnsi="Times New Roman" w:cs="Times New Roman"/>
          <w:sz w:val="28"/>
          <w:szCs w:val="28"/>
        </w:rPr>
        <w:t>спитывать внимательность, доброту к людям, умение сочувствовать товарищу, ст</w:t>
      </w:r>
      <w:r>
        <w:rPr>
          <w:rFonts w:ascii="Times New Roman" w:hAnsi="Times New Roman" w:cs="Times New Roman"/>
          <w:sz w:val="28"/>
          <w:szCs w:val="28"/>
        </w:rPr>
        <w:t>ремление и умение помогать товарищу</w:t>
      </w:r>
      <w:r w:rsidRPr="00001A89">
        <w:rPr>
          <w:rFonts w:ascii="Times New Roman" w:hAnsi="Times New Roman" w:cs="Times New Roman"/>
          <w:sz w:val="28"/>
          <w:szCs w:val="28"/>
        </w:rPr>
        <w:t>; показать важность взаимопомощи.</w:t>
      </w:r>
    </w:p>
    <w:p w:rsidR="006E3999" w:rsidRDefault="006E3999" w:rsidP="00AB1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63" w:rsidRPr="00AB1F63" w:rsidRDefault="00AB1F63" w:rsidP="00AB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63" w:rsidRPr="0078105D" w:rsidRDefault="00AB1F63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Pr="0017374A" w:rsidRDefault="007B187A" w:rsidP="007B1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374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4A" w:rsidRPr="007B187A" w:rsidRDefault="0017374A" w:rsidP="007B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Pr="007B187A" w:rsidRDefault="007B187A" w:rsidP="007B187A">
      <w:pPr>
        <w:jc w:val="both"/>
        <w:rPr>
          <w:sz w:val="28"/>
          <w:szCs w:val="28"/>
        </w:rPr>
      </w:pPr>
    </w:p>
    <w:p w:rsidR="007B187A" w:rsidRPr="007B187A" w:rsidRDefault="007B187A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2E" w:rsidRDefault="00AA7A2E" w:rsidP="003D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0522" w:rsidRDefault="004F0522" w:rsidP="00402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87A" w:rsidRPr="007B187A" w:rsidRDefault="007B187A" w:rsidP="007B187A">
      <w:pPr>
        <w:framePr w:hSpace="180" w:wrap="around" w:vAnchor="text" w:hAnchor="page" w:x="1" w:y="1676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4924" w:rsidRPr="00F56870" w:rsidRDefault="001136F0" w:rsidP="00113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6870" w:rsidRPr="00F56870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103"/>
        <w:gridCol w:w="993"/>
        <w:gridCol w:w="1275"/>
        <w:gridCol w:w="1525"/>
      </w:tblGrid>
      <w:tr w:rsidR="00574924" w:rsidTr="00574924">
        <w:tc>
          <w:tcPr>
            <w:tcW w:w="675" w:type="dxa"/>
            <w:vMerge w:val="restart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574924" w:rsidRDefault="000222BB" w:rsidP="000222BB">
            <w:pPr>
              <w:tabs>
                <w:tab w:val="left" w:pos="840"/>
                <w:tab w:val="center" w:pos="24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749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793" w:type="dxa"/>
            <w:gridSpan w:val="3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4924" w:rsidTr="00930702">
        <w:tc>
          <w:tcPr>
            <w:tcW w:w="675" w:type="dxa"/>
            <w:vMerge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74924" w:rsidTr="00930702">
        <w:tc>
          <w:tcPr>
            <w:tcW w:w="675" w:type="dxa"/>
          </w:tcPr>
          <w:p w:rsidR="00574924" w:rsidRPr="00930702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74924" w:rsidRPr="00574924" w:rsidRDefault="00574924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Интерьер жилых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Детская комната.</w:t>
            </w:r>
          </w:p>
        </w:tc>
        <w:tc>
          <w:tcPr>
            <w:tcW w:w="993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92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924" w:rsidTr="00930702">
        <w:trPr>
          <w:trHeight w:val="70"/>
        </w:trPr>
        <w:tc>
          <w:tcPr>
            <w:tcW w:w="675" w:type="dxa"/>
          </w:tcPr>
          <w:p w:rsidR="00574924" w:rsidRPr="00930702" w:rsidRDefault="00574924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74924" w:rsidRDefault="00574924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жилых помещений. Кухня.</w:t>
            </w:r>
          </w:p>
        </w:tc>
        <w:tc>
          <w:tcPr>
            <w:tcW w:w="993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74924" w:rsidRP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4924" w:rsidTr="00930702">
        <w:tc>
          <w:tcPr>
            <w:tcW w:w="675" w:type="dxa"/>
          </w:tcPr>
          <w:p w:rsidR="00574924" w:rsidRPr="00930702" w:rsidRDefault="00A2306B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74924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74924" w:rsidRDefault="00574924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дом. Дачный посёлок.</w:t>
            </w:r>
          </w:p>
        </w:tc>
        <w:tc>
          <w:tcPr>
            <w:tcW w:w="993" w:type="dxa"/>
          </w:tcPr>
          <w:p w:rsidR="00574924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74924" w:rsidRDefault="00574924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574924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9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74924" w:rsidTr="00930702">
        <w:tc>
          <w:tcPr>
            <w:tcW w:w="675" w:type="dxa"/>
          </w:tcPr>
          <w:p w:rsidR="00574924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74924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74924" w:rsidRDefault="00FA2C0E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дом. Двухэтажный дом.</w:t>
            </w:r>
          </w:p>
        </w:tc>
        <w:tc>
          <w:tcPr>
            <w:tcW w:w="993" w:type="dxa"/>
          </w:tcPr>
          <w:p w:rsidR="00574924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74924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574924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A2C0E" w:rsidTr="00930702">
        <w:tc>
          <w:tcPr>
            <w:tcW w:w="675" w:type="dxa"/>
          </w:tcPr>
          <w:p w:rsidR="00FA2C0E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="00FA2C0E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A2C0E" w:rsidRDefault="00FA2C0E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дом. Детская игровая площадка.</w:t>
            </w:r>
          </w:p>
        </w:tc>
        <w:tc>
          <w:tcPr>
            <w:tcW w:w="993" w:type="dxa"/>
          </w:tcPr>
          <w:p w:rsidR="00FA2C0E" w:rsidRDefault="00FA2C0E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2C0E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FA2C0E" w:rsidRDefault="00FA2C0E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70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A2C0E" w:rsidTr="00930702">
        <w:tc>
          <w:tcPr>
            <w:tcW w:w="675" w:type="dxa"/>
          </w:tcPr>
          <w:p w:rsidR="00FA2C0E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  <w:r w:rsidR="00FA2C0E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A2C0E" w:rsidRDefault="00FA2C0E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здания.</w:t>
            </w:r>
          </w:p>
        </w:tc>
        <w:tc>
          <w:tcPr>
            <w:tcW w:w="993" w:type="dxa"/>
          </w:tcPr>
          <w:p w:rsidR="00FA2C0E" w:rsidRDefault="00FA2C0E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A2C0E" w:rsidRDefault="00FA2C0E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FA2C0E" w:rsidRDefault="00FA2C0E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A2C0E" w:rsidTr="00930702">
        <w:tc>
          <w:tcPr>
            <w:tcW w:w="675" w:type="dxa"/>
          </w:tcPr>
          <w:p w:rsidR="00FA2C0E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A2C0E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A2C0E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сооружения: мосты, арки, башни.</w:t>
            </w:r>
          </w:p>
        </w:tc>
        <w:tc>
          <w:tcPr>
            <w:tcW w:w="993" w:type="dxa"/>
          </w:tcPr>
          <w:p w:rsidR="00FA2C0E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A2C0E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FA2C0E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Pr="00D64FF7" w:rsidRDefault="00A2306B" w:rsidP="005749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Твой город.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твоего города.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двор.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Default="000B3A6C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A6C" w:rsidTr="00930702">
        <w:tc>
          <w:tcPr>
            <w:tcW w:w="675" w:type="dxa"/>
          </w:tcPr>
          <w:p w:rsidR="000B3A6C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  <w:r w:rsidR="006D0DA7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B3A6C" w:rsidRPr="006E3999" w:rsidRDefault="000B3A6C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sz w:val="28"/>
                <w:szCs w:val="28"/>
              </w:rPr>
              <w:t>Зоопарк.</w:t>
            </w:r>
          </w:p>
        </w:tc>
        <w:tc>
          <w:tcPr>
            <w:tcW w:w="993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19-21</w:t>
            </w:r>
            <w:r w:rsidR="00A2306B"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306B" w:rsidRPr="00D64FF7" w:rsidRDefault="00A2306B" w:rsidP="005749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4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Архитектурные формы разных стилей и эпох.</w:t>
            </w:r>
          </w:p>
        </w:tc>
        <w:tc>
          <w:tcPr>
            <w:tcW w:w="993" w:type="dxa"/>
          </w:tcPr>
          <w:p w:rsidR="00A2306B" w:rsidRDefault="00A2306B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архитектура.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B3A6C" w:rsidTr="00930702">
        <w:tc>
          <w:tcPr>
            <w:tcW w:w="675" w:type="dxa"/>
          </w:tcPr>
          <w:p w:rsidR="000B3A6C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23-24.</w:t>
            </w:r>
          </w:p>
        </w:tc>
        <w:tc>
          <w:tcPr>
            <w:tcW w:w="5103" w:type="dxa"/>
          </w:tcPr>
          <w:p w:rsidR="000B3A6C" w:rsidRDefault="000B3A6C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Средневековый замок.</w:t>
            </w:r>
          </w:p>
        </w:tc>
        <w:tc>
          <w:tcPr>
            <w:tcW w:w="993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0B3A6C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25-27.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стен Кремля.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28-30.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церкви и соборы.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31-32.</w:t>
            </w:r>
          </w:p>
        </w:tc>
        <w:tc>
          <w:tcPr>
            <w:tcW w:w="5103" w:type="dxa"/>
          </w:tcPr>
          <w:p w:rsidR="00A2306B" w:rsidRDefault="00A2306B" w:rsidP="00574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будущего.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2306B" w:rsidTr="00930702">
        <w:tc>
          <w:tcPr>
            <w:tcW w:w="675" w:type="dxa"/>
          </w:tcPr>
          <w:p w:rsidR="00A2306B" w:rsidRPr="00930702" w:rsidRDefault="00930702" w:rsidP="00F5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02">
              <w:rPr>
                <w:rFonts w:ascii="Times New Roman" w:hAnsi="Times New Roman" w:cs="Times New Roman"/>
                <w:b/>
                <w:sz w:val="28"/>
                <w:szCs w:val="28"/>
              </w:rPr>
              <w:t>33-34.</w:t>
            </w:r>
          </w:p>
        </w:tc>
        <w:tc>
          <w:tcPr>
            <w:tcW w:w="5103" w:type="dxa"/>
          </w:tcPr>
          <w:p w:rsidR="00A2306B" w:rsidRPr="006E3999" w:rsidRDefault="00A2306B" w:rsidP="005749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9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Выполнение творческих проектов.</w:t>
            </w:r>
          </w:p>
        </w:tc>
        <w:tc>
          <w:tcPr>
            <w:tcW w:w="993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A2306B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0702" w:rsidTr="0050467B">
        <w:tc>
          <w:tcPr>
            <w:tcW w:w="5778" w:type="dxa"/>
            <w:gridSpan w:val="2"/>
          </w:tcPr>
          <w:p w:rsidR="00930702" w:rsidRPr="003953C3" w:rsidRDefault="003953C3" w:rsidP="00574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3C3">
              <w:rPr>
                <w:rFonts w:ascii="Times New Roman" w:hAnsi="Times New Roman" w:cs="Times New Roman"/>
                <w:b/>
                <w:sz w:val="28"/>
                <w:szCs w:val="28"/>
              </w:rPr>
              <w:t>Всего 34</w:t>
            </w:r>
          </w:p>
        </w:tc>
        <w:tc>
          <w:tcPr>
            <w:tcW w:w="993" w:type="dxa"/>
          </w:tcPr>
          <w:p w:rsidR="00930702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30702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30702" w:rsidRDefault="00930702" w:rsidP="00F56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870" w:rsidRDefault="00F5687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20" w:rsidRDefault="00CB562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20" w:rsidRDefault="00CB562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860" w:rsidRDefault="00D8586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20" w:rsidRDefault="00CB562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20" w:rsidRDefault="00CB5620" w:rsidP="00F5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Волина В. «Загадки от А до Я». Книга для учителей и родителей. – М.: «ОЛМА- ПРЕСС», 1999.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Детская энциклопедия «Земля и вселенная», «Страны и народы». – М.: Изд. «</w:t>
      </w:r>
      <w:r w:rsidRPr="002901F2"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Pr="002901F2">
        <w:rPr>
          <w:rFonts w:ascii="Times New Roman" w:hAnsi="Times New Roman" w:cs="Times New Roman"/>
          <w:sz w:val="28"/>
          <w:szCs w:val="28"/>
        </w:rPr>
        <w:t xml:space="preserve"> </w:t>
      </w:r>
      <w:r w:rsidRPr="002901F2"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Pr="002901F2">
        <w:rPr>
          <w:rFonts w:ascii="Times New Roman" w:hAnsi="Times New Roman" w:cs="Times New Roman"/>
          <w:sz w:val="28"/>
          <w:szCs w:val="28"/>
        </w:rPr>
        <w:t>», 1994.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Комарова Л.Г. «Строим из ЛЕГО» (моделирование логических отношений и объектов реального мира средствами конструктора ЛЕГО). – М.: «ЛИНКА – ПРЕСС», 2001.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Научно – популярное издание для детей серия «Мы едем, едем, едем!» Л.Я. Гальперштнйн. – М.: «Детская литература», 1985.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Научно – популярное издание для детей серия «Я открываю мир» Л.Я. Гальперштнйн. – М.: ООО «Росмэн – Издат», 2001.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Развитие технического т</w:t>
      </w:r>
      <w:r w:rsidR="006703DE">
        <w:rPr>
          <w:rFonts w:ascii="Times New Roman" w:hAnsi="Times New Roman" w:cs="Times New Roman"/>
          <w:sz w:val="28"/>
          <w:szCs w:val="28"/>
        </w:rPr>
        <w:t>ворчества младших школьников: кн</w:t>
      </w:r>
      <w:r w:rsidRPr="002901F2">
        <w:rPr>
          <w:rFonts w:ascii="Times New Roman" w:hAnsi="Times New Roman" w:cs="Times New Roman"/>
          <w:sz w:val="28"/>
          <w:szCs w:val="28"/>
        </w:rPr>
        <w:t>. Для учителя / П.Н.Андрианов и др.; - М.: Просвещение, 1990.</w:t>
      </w:r>
    </w:p>
    <w:p w:rsidR="00712155" w:rsidRPr="002901F2" w:rsidRDefault="00712155" w:rsidP="00290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 xml:space="preserve">Серия «Иллюстрированная мировая история. Ранние цивилизации» Дж. Чизхолм, Эн миллард – М.: ООО «Росмэн – Издат», 1994.  </w:t>
      </w:r>
    </w:p>
    <w:p w:rsidR="00712155" w:rsidRPr="003434D2" w:rsidRDefault="00712155" w:rsidP="00712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155" w:rsidRDefault="00712155" w:rsidP="00712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712155" w:rsidRPr="002901F2" w:rsidRDefault="00712155" w:rsidP="00290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Детская энциклопедия «Земля и вселенная», «Страны и народы». – М.: Изд. «</w:t>
      </w:r>
      <w:r w:rsidRPr="002901F2"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Pr="002901F2">
        <w:rPr>
          <w:rFonts w:ascii="Times New Roman" w:hAnsi="Times New Roman" w:cs="Times New Roman"/>
          <w:sz w:val="28"/>
          <w:szCs w:val="28"/>
        </w:rPr>
        <w:t xml:space="preserve"> </w:t>
      </w:r>
      <w:r w:rsidRPr="002901F2"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Pr="002901F2">
        <w:rPr>
          <w:rFonts w:ascii="Times New Roman" w:hAnsi="Times New Roman" w:cs="Times New Roman"/>
          <w:sz w:val="28"/>
          <w:szCs w:val="28"/>
        </w:rPr>
        <w:t>», 1994.</w:t>
      </w:r>
    </w:p>
    <w:p w:rsidR="00712155" w:rsidRPr="002901F2" w:rsidRDefault="00712155" w:rsidP="00290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Научно – популярное издание для детей серия «Мы едем, едем, едем!» Л.Я. Гальперштнйн. – М.: «Детская литература», 1985.</w:t>
      </w:r>
    </w:p>
    <w:p w:rsidR="00712155" w:rsidRPr="002901F2" w:rsidRDefault="00712155" w:rsidP="00290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>Научно – популярное издание для детей серия «Я открываю мир» Л.Я. Гальперштнйн. – М.: ООО «Росмэн – Издат», 2001.</w:t>
      </w:r>
    </w:p>
    <w:p w:rsidR="00712155" w:rsidRPr="002901F2" w:rsidRDefault="00712155" w:rsidP="00290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F2">
        <w:rPr>
          <w:rFonts w:ascii="Times New Roman" w:hAnsi="Times New Roman" w:cs="Times New Roman"/>
          <w:sz w:val="28"/>
          <w:szCs w:val="28"/>
        </w:rPr>
        <w:t xml:space="preserve">Серия «Иллюстрированная мировая история. Ранние цивилизации» Дж. Чизхолм, Эн миллард – М.: ООО «Росмэн – Издат», 1994.  </w:t>
      </w:r>
    </w:p>
    <w:p w:rsidR="00712155" w:rsidRDefault="00712155" w:rsidP="00712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155" w:rsidRDefault="00712155" w:rsidP="00712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155" w:rsidRDefault="00712155" w:rsidP="00712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D2" w:rsidRPr="003434D2" w:rsidRDefault="003434D2" w:rsidP="007121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34D2" w:rsidRPr="003434D2" w:rsidSect="00316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52" w:rsidRDefault="00140252" w:rsidP="00D85860">
      <w:pPr>
        <w:spacing w:after="0" w:line="240" w:lineRule="auto"/>
      </w:pPr>
      <w:r>
        <w:separator/>
      </w:r>
    </w:p>
  </w:endnote>
  <w:endnote w:type="continuationSeparator" w:id="1">
    <w:p w:rsidR="00140252" w:rsidRDefault="00140252" w:rsidP="00D8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32"/>
    </w:sdtPr>
    <w:sdtContent>
      <w:p w:rsidR="0050467B" w:rsidRDefault="00BA1D5D">
        <w:pPr>
          <w:pStyle w:val="a7"/>
          <w:jc w:val="right"/>
        </w:pPr>
        <w:fldSimple w:instr=" PAGE   \* MERGEFORMAT ">
          <w:r w:rsidR="008E607A">
            <w:rPr>
              <w:noProof/>
            </w:rPr>
            <w:t>8</w:t>
          </w:r>
        </w:fldSimple>
      </w:p>
    </w:sdtContent>
  </w:sdt>
  <w:p w:rsidR="0050467B" w:rsidRDefault="005046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52" w:rsidRDefault="00140252" w:rsidP="00D85860">
      <w:pPr>
        <w:spacing w:after="0" w:line="240" w:lineRule="auto"/>
      </w:pPr>
      <w:r>
        <w:separator/>
      </w:r>
    </w:p>
  </w:footnote>
  <w:footnote w:type="continuationSeparator" w:id="1">
    <w:p w:rsidR="00140252" w:rsidRDefault="00140252" w:rsidP="00D8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404"/>
    <w:multiLevelType w:val="hybridMultilevel"/>
    <w:tmpl w:val="488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51E1"/>
    <w:multiLevelType w:val="hybridMultilevel"/>
    <w:tmpl w:val="E89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58BC"/>
    <w:multiLevelType w:val="hybridMultilevel"/>
    <w:tmpl w:val="E37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1BB"/>
    <w:multiLevelType w:val="hybridMultilevel"/>
    <w:tmpl w:val="166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EE"/>
    <w:rsid w:val="00001A89"/>
    <w:rsid w:val="000222BB"/>
    <w:rsid w:val="00033EE9"/>
    <w:rsid w:val="0007050E"/>
    <w:rsid w:val="000B3A6C"/>
    <w:rsid w:val="000D6170"/>
    <w:rsid w:val="001136F0"/>
    <w:rsid w:val="00140252"/>
    <w:rsid w:val="0017374A"/>
    <w:rsid w:val="001F34A0"/>
    <w:rsid w:val="0022314F"/>
    <w:rsid w:val="00267DC4"/>
    <w:rsid w:val="00276CB1"/>
    <w:rsid w:val="002901F2"/>
    <w:rsid w:val="002936EE"/>
    <w:rsid w:val="003166C7"/>
    <w:rsid w:val="003434D2"/>
    <w:rsid w:val="00376668"/>
    <w:rsid w:val="003953C3"/>
    <w:rsid w:val="003D07F7"/>
    <w:rsid w:val="00402DB8"/>
    <w:rsid w:val="004475FE"/>
    <w:rsid w:val="004F0522"/>
    <w:rsid w:val="0050467B"/>
    <w:rsid w:val="00562732"/>
    <w:rsid w:val="00567D2C"/>
    <w:rsid w:val="00574924"/>
    <w:rsid w:val="00576405"/>
    <w:rsid w:val="005E4BF0"/>
    <w:rsid w:val="00627103"/>
    <w:rsid w:val="00631F6E"/>
    <w:rsid w:val="0065363B"/>
    <w:rsid w:val="006703DE"/>
    <w:rsid w:val="006D0DA7"/>
    <w:rsid w:val="006E3999"/>
    <w:rsid w:val="00712155"/>
    <w:rsid w:val="0071694F"/>
    <w:rsid w:val="007334A1"/>
    <w:rsid w:val="00764D38"/>
    <w:rsid w:val="0078105D"/>
    <w:rsid w:val="007A4B48"/>
    <w:rsid w:val="007B187A"/>
    <w:rsid w:val="007D4E1C"/>
    <w:rsid w:val="0082369E"/>
    <w:rsid w:val="0082544A"/>
    <w:rsid w:val="008A4F30"/>
    <w:rsid w:val="008C5C97"/>
    <w:rsid w:val="008D44A2"/>
    <w:rsid w:val="008E607A"/>
    <w:rsid w:val="008F203B"/>
    <w:rsid w:val="00930702"/>
    <w:rsid w:val="009549D9"/>
    <w:rsid w:val="009C1E95"/>
    <w:rsid w:val="009D21ED"/>
    <w:rsid w:val="00A145D3"/>
    <w:rsid w:val="00A2306B"/>
    <w:rsid w:val="00A72270"/>
    <w:rsid w:val="00A950F4"/>
    <w:rsid w:val="00AA7A2E"/>
    <w:rsid w:val="00AB1F63"/>
    <w:rsid w:val="00AF1028"/>
    <w:rsid w:val="00B06F48"/>
    <w:rsid w:val="00B524E8"/>
    <w:rsid w:val="00BA1D5D"/>
    <w:rsid w:val="00CB5620"/>
    <w:rsid w:val="00CE69D6"/>
    <w:rsid w:val="00D647B5"/>
    <w:rsid w:val="00D64FF7"/>
    <w:rsid w:val="00D85860"/>
    <w:rsid w:val="00DB32D8"/>
    <w:rsid w:val="00E20240"/>
    <w:rsid w:val="00E262DF"/>
    <w:rsid w:val="00E44F3F"/>
    <w:rsid w:val="00F06C50"/>
    <w:rsid w:val="00F56870"/>
    <w:rsid w:val="00F66888"/>
    <w:rsid w:val="00F81AF9"/>
    <w:rsid w:val="00FA2C0E"/>
    <w:rsid w:val="00FD0628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B8"/>
    <w:pPr>
      <w:ind w:left="720"/>
      <w:contextualSpacing/>
    </w:pPr>
  </w:style>
  <w:style w:type="table" w:styleId="a4">
    <w:name w:val="Table Grid"/>
    <w:basedOn w:val="a1"/>
    <w:uiPriority w:val="59"/>
    <w:rsid w:val="0057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860"/>
  </w:style>
  <w:style w:type="paragraph" w:styleId="a7">
    <w:name w:val="footer"/>
    <w:basedOn w:val="a"/>
    <w:link w:val="a8"/>
    <w:uiPriority w:val="99"/>
    <w:unhideWhenUsed/>
    <w:rsid w:val="00D8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860"/>
  </w:style>
  <w:style w:type="paragraph" w:styleId="a9">
    <w:name w:val="Balloon Text"/>
    <w:basedOn w:val="a"/>
    <w:link w:val="aa"/>
    <w:uiPriority w:val="99"/>
    <w:semiHidden/>
    <w:unhideWhenUsed/>
    <w:rsid w:val="007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05D9-678B-4604-A1AC-FC0087B4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Казакевич ММ</cp:lastModifiedBy>
  <cp:revision>29</cp:revision>
  <cp:lastPrinted>2012-10-16T03:55:00Z</cp:lastPrinted>
  <dcterms:created xsi:type="dcterms:W3CDTF">2010-11-22T13:13:00Z</dcterms:created>
  <dcterms:modified xsi:type="dcterms:W3CDTF">2017-12-05T15:54:00Z</dcterms:modified>
</cp:coreProperties>
</file>