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55" w:rsidRPr="00692ACB" w:rsidRDefault="00401055" w:rsidP="003D29B6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AC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01055" w:rsidRDefault="00401055" w:rsidP="003D29B6">
      <w:pPr>
        <w:pStyle w:val="11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401055" w:rsidRDefault="00401055" w:rsidP="00401055">
      <w:pPr>
        <w:pStyle w:val="11"/>
        <w:jc w:val="both"/>
        <w:rPr>
          <w:rFonts w:ascii="Times New Roman" w:hAnsi="Times New Roman"/>
          <w:sz w:val="24"/>
        </w:rPr>
      </w:pPr>
      <w:r w:rsidRPr="00573C0E">
        <w:rPr>
          <w:rFonts w:ascii="Times New Roman" w:hAnsi="Times New Roman"/>
          <w:sz w:val="24"/>
        </w:rPr>
        <w:t>Данная рабочая программа составлена на основе</w:t>
      </w:r>
      <w:r>
        <w:rPr>
          <w:rFonts w:ascii="Times New Roman" w:hAnsi="Times New Roman"/>
          <w:sz w:val="24"/>
        </w:rPr>
        <w:t>:</w:t>
      </w:r>
    </w:p>
    <w:p w:rsidR="00401055" w:rsidRDefault="00401055" w:rsidP="00401055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73C0E">
        <w:rPr>
          <w:rFonts w:ascii="Times New Roman" w:hAnsi="Times New Roman"/>
          <w:sz w:val="24"/>
        </w:rPr>
        <w:t xml:space="preserve"> федерального компонента государственного стандарта среднего (полного) общего образования по </w:t>
      </w:r>
      <w:r>
        <w:rPr>
          <w:rFonts w:ascii="Times New Roman" w:hAnsi="Times New Roman"/>
          <w:sz w:val="24"/>
        </w:rPr>
        <w:t>математике</w:t>
      </w:r>
      <w:r w:rsidRPr="00573C0E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профильный</w:t>
      </w:r>
      <w:r w:rsidRPr="00573C0E">
        <w:rPr>
          <w:rFonts w:ascii="Times New Roman" w:hAnsi="Times New Roman"/>
          <w:sz w:val="24"/>
        </w:rPr>
        <w:t xml:space="preserve"> уровень),</w:t>
      </w:r>
    </w:p>
    <w:p w:rsidR="00401055" w:rsidRDefault="00401055" w:rsidP="00401055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73C0E">
        <w:rPr>
          <w:rFonts w:ascii="Times New Roman" w:hAnsi="Times New Roman"/>
          <w:sz w:val="24"/>
        </w:rPr>
        <w:t xml:space="preserve">примерной программы </w:t>
      </w:r>
      <w:r>
        <w:rPr>
          <w:rFonts w:ascii="Times New Roman" w:hAnsi="Times New Roman"/>
          <w:sz w:val="24"/>
        </w:rPr>
        <w:t>среднего (полного) общего образования по математике (профильный  уровень)</w:t>
      </w:r>
      <w:r w:rsidRPr="00573C0E">
        <w:rPr>
          <w:rFonts w:ascii="Times New Roman" w:hAnsi="Times New Roman"/>
          <w:sz w:val="24"/>
        </w:rPr>
        <w:t xml:space="preserve">, </w:t>
      </w:r>
    </w:p>
    <w:p w:rsidR="00401055" w:rsidRDefault="00401055" w:rsidP="0060797D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73C0E">
        <w:rPr>
          <w:rFonts w:ascii="Times New Roman" w:hAnsi="Times New Roman"/>
          <w:sz w:val="24"/>
        </w:rPr>
        <w:t xml:space="preserve">программы по </w:t>
      </w:r>
      <w:r>
        <w:rPr>
          <w:rFonts w:ascii="Times New Roman" w:hAnsi="Times New Roman"/>
          <w:sz w:val="24"/>
        </w:rPr>
        <w:t xml:space="preserve">алгебре и началам математического анализа </w:t>
      </w:r>
      <w:r w:rsidRPr="00573C0E">
        <w:rPr>
          <w:rFonts w:ascii="Times New Roman" w:hAnsi="Times New Roman"/>
          <w:sz w:val="24"/>
        </w:rPr>
        <w:t xml:space="preserve"> 10-11 классов</w:t>
      </w:r>
      <w:r>
        <w:rPr>
          <w:rFonts w:ascii="Times New Roman" w:hAnsi="Times New Roman"/>
          <w:sz w:val="24"/>
        </w:rPr>
        <w:t xml:space="preserve"> (профильный уровень) </w:t>
      </w:r>
      <w:r w:rsidRPr="00573C0E">
        <w:rPr>
          <w:rFonts w:ascii="Times New Roman" w:hAnsi="Times New Roman"/>
          <w:sz w:val="24"/>
        </w:rPr>
        <w:t xml:space="preserve">авторов </w:t>
      </w:r>
      <w:r>
        <w:rPr>
          <w:rFonts w:ascii="Times New Roman" w:hAnsi="Times New Roman"/>
          <w:sz w:val="24"/>
        </w:rPr>
        <w:t>И.И.Зубаревой, А.Г.Мордковича и адресована учащимся 10 А, Б классов физико-математического</w:t>
      </w:r>
      <w:r w:rsidR="00155E27">
        <w:rPr>
          <w:rFonts w:ascii="Times New Roman" w:hAnsi="Times New Roman"/>
          <w:sz w:val="24"/>
        </w:rPr>
        <w:t xml:space="preserve"> и химико-биологического профилей</w:t>
      </w:r>
      <w:r>
        <w:rPr>
          <w:rFonts w:ascii="Times New Roman" w:hAnsi="Times New Roman"/>
          <w:sz w:val="24"/>
        </w:rPr>
        <w:t>.</w:t>
      </w:r>
    </w:p>
    <w:p w:rsidR="0060797D" w:rsidRDefault="00401055" w:rsidP="006079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b/>
          <w:sz w:val="24"/>
          <w:szCs w:val="24"/>
        </w:rPr>
        <w:t>Концепция программы</w:t>
      </w:r>
      <w:r w:rsidRPr="007B7239">
        <w:rPr>
          <w:rFonts w:ascii="Times New Roman" w:hAnsi="Times New Roman"/>
          <w:sz w:val="24"/>
          <w:szCs w:val="24"/>
        </w:rPr>
        <w:t xml:space="preserve"> строится на изучении математики на профильном уровне </w:t>
      </w:r>
      <w:r>
        <w:rPr>
          <w:rFonts w:ascii="Times New Roman" w:hAnsi="Times New Roman"/>
          <w:sz w:val="24"/>
          <w:szCs w:val="24"/>
        </w:rPr>
        <w:t>и                                направлена</w:t>
      </w:r>
      <w:r w:rsidRPr="007B7239">
        <w:rPr>
          <w:rFonts w:ascii="Times New Roman" w:hAnsi="Times New Roman"/>
          <w:sz w:val="24"/>
          <w:szCs w:val="24"/>
        </w:rPr>
        <w:t xml:space="preserve"> на    достижение овладения матем</w:t>
      </w:r>
      <w:r>
        <w:rPr>
          <w:rFonts w:ascii="Times New Roman" w:hAnsi="Times New Roman"/>
          <w:sz w:val="24"/>
          <w:szCs w:val="24"/>
        </w:rPr>
        <w:t xml:space="preserve">атическими знаниями и умениями, </w:t>
      </w:r>
      <w:r w:rsidRPr="007B7239">
        <w:rPr>
          <w:rFonts w:ascii="Times New Roman" w:hAnsi="Times New Roman"/>
          <w:sz w:val="24"/>
          <w:szCs w:val="24"/>
        </w:rPr>
        <w:t>необходимыми для изучения школьных естественнонаучных дисциплин, продолжения образования и освоения избранной специальности.</w:t>
      </w:r>
      <w:r w:rsidR="00114635">
        <w:rPr>
          <w:rFonts w:ascii="Times New Roman" w:hAnsi="Times New Roman"/>
          <w:sz w:val="24"/>
          <w:szCs w:val="24"/>
        </w:rPr>
        <w:t xml:space="preserve"> </w:t>
      </w:r>
    </w:p>
    <w:p w:rsidR="00114635" w:rsidRPr="0060797D" w:rsidRDefault="00114635" w:rsidP="006079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3AA0">
        <w:rPr>
          <w:rFonts w:ascii="Times New Roman" w:hAnsi="Times New Roman"/>
          <w:spacing w:val="-1"/>
          <w:sz w:val="24"/>
          <w:szCs w:val="24"/>
          <w:lang w:eastAsia="ko-KR"/>
        </w:rPr>
        <w:t xml:space="preserve">На основании требований Федерального государственного стандарта </w:t>
      </w:r>
      <w:r w:rsidRPr="00E83AA0">
        <w:rPr>
          <w:rFonts w:ascii="Times New Roman" w:hAnsi="Times New Roman"/>
          <w:b/>
          <w:bCs/>
          <w:spacing w:val="-1"/>
          <w:sz w:val="24"/>
          <w:szCs w:val="24"/>
          <w:lang w:eastAsia="ko-KR"/>
        </w:rPr>
        <w:t xml:space="preserve">общего </w:t>
      </w:r>
      <w:r w:rsidRPr="00E83AA0">
        <w:rPr>
          <w:rFonts w:ascii="Times New Roman" w:hAnsi="Times New Roman"/>
          <w:spacing w:val="-1"/>
          <w:sz w:val="24"/>
          <w:szCs w:val="24"/>
          <w:lang w:eastAsia="ko-KR"/>
        </w:rPr>
        <w:t xml:space="preserve">образования в содержании тематического планирования предполагается реализовать </w:t>
      </w:r>
      <w:r w:rsidRPr="00E83AA0">
        <w:rPr>
          <w:rFonts w:ascii="Times New Roman" w:hAnsi="Times New Roman"/>
          <w:sz w:val="24"/>
          <w:szCs w:val="24"/>
          <w:lang w:eastAsia="ko-KR"/>
        </w:rPr>
        <w:t>актуальные в настоящее время компетентностный, личностно</w:t>
      </w:r>
      <w:r w:rsidR="003D29B6">
        <w:rPr>
          <w:rFonts w:ascii="Times New Roman" w:hAnsi="Times New Roman"/>
          <w:sz w:val="24"/>
          <w:szCs w:val="24"/>
          <w:lang w:eastAsia="ko-KR"/>
        </w:rPr>
        <w:t>-</w:t>
      </w:r>
      <w:r w:rsidRPr="00E83AA0">
        <w:rPr>
          <w:rFonts w:ascii="Times New Roman" w:hAnsi="Times New Roman"/>
          <w:sz w:val="24"/>
          <w:szCs w:val="24"/>
          <w:lang w:eastAsia="ko-KR"/>
        </w:rPr>
        <w:t xml:space="preserve">ориентированный, </w:t>
      </w:r>
      <w:r w:rsidRPr="00E83AA0">
        <w:rPr>
          <w:rFonts w:ascii="Times New Roman" w:hAnsi="Times New Roman"/>
        </w:rPr>
        <w:t>деятельностный</w:t>
      </w:r>
      <w:r w:rsidRPr="00E83AA0">
        <w:rPr>
          <w:rFonts w:ascii="Times New Roman" w:hAnsi="Times New Roman"/>
          <w:sz w:val="24"/>
          <w:szCs w:val="24"/>
          <w:lang w:eastAsia="ko-KR"/>
        </w:rPr>
        <w:t xml:space="preserve"> подходы, которые определяют</w:t>
      </w:r>
      <w:r>
        <w:rPr>
          <w:rFonts w:ascii="Times New Roman" w:hAnsi="Times New Roman"/>
          <w:b/>
          <w:bCs/>
          <w:sz w:val="24"/>
          <w:szCs w:val="24"/>
          <w:lang w:eastAsia="ko-KR"/>
        </w:rPr>
        <w:t xml:space="preserve"> цели и задачи программы.</w:t>
      </w:r>
    </w:p>
    <w:p w:rsidR="00401055" w:rsidRPr="002E24DC" w:rsidRDefault="00401055" w:rsidP="0040105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4DC">
        <w:rPr>
          <w:rFonts w:ascii="Times New Roman" w:hAnsi="Times New Roman"/>
          <w:sz w:val="24"/>
          <w:szCs w:val="24"/>
        </w:rPr>
        <w:t>Изучение математики в старшей школе на профильном уровне направлено на достижение следующих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целей</w:t>
      </w:r>
      <w:r w:rsidRPr="009E2691">
        <w:rPr>
          <w:rFonts w:ascii="Times New Roman" w:hAnsi="Times New Roman"/>
          <w:b/>
          <w:bCs/>
          <w:sz w:val="28"/>
          <w:szCs w:val="28"/>
        </w:rPr>
        <w:t>:</w:t>
      </w:r>
      <w:r w:rsidRPr="009E2691">
        <w:rPr>
          <w:rFonts w:ascii="Times New Roman" w:hAnsi="Times New Roman"/>
          <w:sz w:val="28"/>
          <w:szCs w:val="28"/>
        </w:rPr>
        <w:t xml:space="preserve"> </w:t>
      </w:r>
    </w:p>
    <w:p w:rsidR="00401055" w:rsidRPr="00114635" w:rsidRDefault="00401055" w:rsidP="00114635">
      <w:pPr>
        <w:pStyle w:val="a3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635">
        <w:rPr>
          <w:rFonts w:ascii="Times New Roman" w:hAnsi="Times New Roman"/>
          <w:b/>
          <w:bCs/>
          <w:sz w:val="24"/>
          <w:szCs w:val="24"/>
        </w:rPr>
        <w:t>формирование представлений</w:t>
      </w:r>
      <w:r w:rsidRPr="00114635">
        <w:rPr>
          <w:rFonts w:ascii="Times New Roman" w:hAnsi="Times New Roman"/>
          <w:sz w:val="24"/>
          <w:szCs w:val="24"/>
        </w:rPr>
        <w:t xml:space="preserve"> об идеях и методах математики; о математике как универсальном языке науки, средстве моделирования явлений и процессов; </w:t>
      </w:r>
    </w:p>
    <w:p w:rsidR="00401055" w:rsidRPr="00114635" w:rsidRDefault="00401055" w:rsidP="00114635">
      <w:pPr>
        <w:pStyle w:val="a3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635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114635">
        <w:rPr>
          <w:rFonts w:ascii="Times New Roman" w:hAnsi="Times New Roman"/>
          <w:sz w:val="24"/>
          <w:szCs w:val="24"/>
        </w:rPr>
        <w:t xml:space="preserve">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401055" w:rsidRPr="00114635" w:rsidRDefault="00401055" w:rsidP="00114635">
      <w:pPr>
        <w:pStyle w:val="a3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635">
        <w:rPr>
          <w:rFonts w:ascii="Times New Roman" w:hAnsi="Times New Roman"/>
          <w:b/>
          <w:bCs/>
          <w:sz w:val="24"/>
          <w:szCs w:val="24"/>
        </w:rPr>
        <w:t>развитие</w:t>
      </w:r>
      <w:r w:rsidRPr="00114635">
        <w:rPr>
          <w:rFonts w:ascii="Times New Roman" w:hAnsi="Times New Roman"/>
          <w:sz w:val="24"/>
          <w:szCs w:val="24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401055" w:rsidRPr="00114635" w:rsidRDefault="00401055" w:rsidP="00114635">
      <w:pPr>
        <w:pStyle w:val="a3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635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114635">
        <w:rPr>
          <w:rFonts w:ascii="Times New Roman" w:hAnsi="Times New Roman"/>
          <w:sz w:val="24"/>
          <w:szCs w:val="24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понимание значимости математ</w:t>
      </w:r>
      <w:r w:rsidR="00114635" w:rsidRPr="00114635">
        <w:rPr>
          <w:rFonts w:ascii="Times New Roman" w:hAnsi="Times New Roman"/>
          <w:sz w:val="24"/>
          <w:szCs w:val="24"/>
        </w:rPr>
        <w:t>ики для общественного прогресса;</w:t>
      </w:r>
    </w:p>
    <w:p w:rsidR="00401055" w:rsidRDefault="00114635" w:rsidP="0011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114635">
        <w:rPr>
          <w:rFonts w:ascii="Times New Roman" w:hAnsi="Times New Roman"/>
          <w:b/>
          <w:sz w:val="24"/>
          <w:szCs w:val="24"/>
          <w:lang w:eastAsia="ru-RU"/>
        </w:rPr>
        <w:t>обеспечить</w:t>
      </w:r>
      <w:r w:rsidRPr="00114635">
        <w:rPr>
          <w:rFonts w:ascii="Times New Roman" w:hAnsi="Times New Roman"/>
          <w:sz w:val="24"/>
          <w:szCs w:val="24"/>
          <w:lang w:eastAsia="ru-RU"/>
        </w:rPr>
        <w:t xml:space="preserve"> положительную динамику качественных показателей образовательной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6BA3">
        <w:rPr>
          <w:rFonts w:ascii="Times New Roman" w:hAnsi="Times New Roman"/>
          <w:sz w:val="24"/>
          <w:szCs w:val="24"/>
          <w:lang w:eastAsia="ru-RU"/>
        </w:rPr>
        <w:t xml:space="preserve"> деятельности.</w:t>
      </w:r>
    </w:p>
    <w:p w:rsidR="003F6BA3" w:rsidRDefault="003F6BA3" w:rsidP="0011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1055" w:rsidRPr="002E24DC" w:rsidRDefault="00401055" w:rsidP="0040105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4DC">
        <w:rPr>
          <w:rFonts w:ascii="Times New Roman" w:hAnsi="Times New Roman"/>
          <w:sz w:val="24"/>
          <w:szCs w:val="24"/>
        </w:rPr>
        <w:t xml:space="preserve">В профильном курсе содержание образования, представленное в </w:t>
      </w:r>
      <w:r>
        <w:rPr>
          <w:rFonts w:ascii="Times New Roman" w:hAnsi="Times New Roman"/>
          <w:sz w:val="24"/>
          <w:szCs w:val="24"/>
        </w:rPr>
        <w:t xml:space="preserve">старшей </w:t>
      </w:r>
      <w:r w:rsidRPr="002E24DC">
        <w:rPr>
          <w:rFonts w:ascii="Times New Roman" w:hAnsi="Times New Roman"/>
          <w:sz w:val="24"/>
          <w:szCs w:val="24"/>
        </w:rPr>
        <w:t xml:space="preserve"> школе,</w:t>
      </w:r>
      <w:r>
        <w:rPr>
          <w:rFonts w:ascii="Times New Roman" w:hAnsi="Times New Roman"/>
          <w:sz w:val="24"/>
          <w:szCs w:val="24"/>
        </w:rPr>
        <w:t xml:space="preserve"> решает следующие </w:t>
      </w:r>
      <w:r w:rsidRPr="00656B4C">
        <w:rPr>
          <w:rFonts w:ascii="Times New Roman" w:hAnsi="Times New Roman"/>
          <w:b/>
          <w:sz w:val="24"/>
          <w:szCs w:val="24"/>
        </w:rPr>
        <w:t>задачи:</w:t>
      </w:r>
      <w:r w:rsidRPr="002E24DC">
        <w:rPr>
          <w:rFonts w:ascii="Times New Roman" w:hAnsi="Times New Roman"/>
          <w:sz w:val="24"/>
          <w:szCs w:val="24"/>
        </w:rPr>
        <w:t xml:space="preserve"> </w:t>
      </w:r>
    </w:p>
    <w:p w:rsidR="00401055" w:rsidRPr="0074003E" w:rsidRDefault="00401055" w:rsidP="0074003E">
      <w:pPr>
        <w:pStyle w:val="a3"/>
        <w:numPr>
          <w:ilvl w:val="0"/>
          <w:numId w:val="2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3E">
        <w:rPr>
          <w:rFonts w:ascii="Times New Roman" w:hAnsi="Times New Roman"/>
          <w:sz w:val="24"/>
          <w:szCs w:val="24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401055" w:rsidRPr="0074003E" w:rsidRDefault="00401055" w:rsidP="0074003E">
      <w:pPr>
        <w:pStyle w:val="a3"/>
        <w:numPr>
          <w:ilvl w:val="0"/>
          <w:numId w:val="2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3E">
        <w:rPr>
          <w:rFonts w:ascii="Times New Roman" w:hAnsi="Times New Roman"/>
          <w:sz w:val="24"/>
          <w:szCs w:val="24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401055" w:rsidRPr="0074003E" w:rsidRDefault="00401055" w:rsidP="0074003E">
      <w:pPr>
        <w:pStyle w:val="a3"/>
        <w:numPr>
          <w:ilvl w:val="0"/>
          <w:numId w:val="2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3E">
        <w:rPr>
          <w:rFonts w:ascii="Times New Roman" w:hAnsi="Times New Roman"/>
          <w:sz w:val="24"/>
          <w:szCs w:val="24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401055" w:rsidRPr="0074003E" w:rsidRDefault="00401055" w:rsidP="0074003E">
      <w:pPr>
        <w:pStyle w:val="a3"/>
        <w:numPr>
          <w:ilvl w:val="0"/>
          <w:numId w:val="2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3E">
        <w:rPr>
          <w:rFonts w:ascii="Times New Roman" w:hAnsi="Times New Roman"/>
          <w:sz w:val="24"/>
          <w:szCs w:val="24"/>
        </w:rPr>
        <w:lastRenderedPageBreak/>
        <w:t>развитие представлений о вероятностно-статистических закономерностях в окружающем мире;</w:t>
      </w:r>
    </w:p>
    <w:p w:rsidR="00401055" w:rsidRPr="0074003E" w:rsidRDefault="00401055" w:rsidP="0074003E">
      <w:pPr>
        <w:pStyle w:val="a3"/>
        <w:numPr>
          <w:ilvl w:val="0"/>
          <w:numId w:val="2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3E">
        <w:rPr>
          <w:rFonts w:ascii="Times New Roman" w:hAnsi="Times New Roman"/>
          <w:sz w:val="24"/>
          <w:szCs w:val="24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401055" w:rsidRPr="0074003E" w:rsidRDefault="00401055" w:rsidP="0074003E">
      <w:pPr>
        <w:pStyle w:val="a3"/>
        <w:numPr>
          <w:ilvl w:val="0"/>
          <w:numId w:val="2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3E">
        <w:rPr>
          <w:rFonts w:ascii="Times New Roman" w:hAnsi="Times New Roman"/>
          <w:sz w:val="24"/>
          <w:szCs w:val="24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</w:t>
      </w:r>
      <w:r w:rsidR="00114635" w:rsidRPr="0074003E">
        <w:rPr>
          <w:rFonts w:ascii="Times New Roman" w:hAnsi="Times New Roman"/>
          <w:sz w:val="24"/>
          <w:szCs w:val="24"/>
        </w:rPr>
        <w:t>и явлений в природе и обществе;</w:t>
      </w:r>
    </w:p>
    <w:p w:rsidR="00114635" w:rsidRPr="0074003E" w:rsidRDefault="00114635" w:rsidP="0074003E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03E">
        <w:rPr>
          <w:rFonts w:ascii="Times New Roman" w:hAnsi="Times New Roman"/>
          <w:sz w:val="24"/>
          <w:szCs w:val="24"/>
          <w:lang w:eastAsia="ru-RU"/>
        </w:rPr>
        <w:t>обеспечение выполнения муниципального заказа (успеваемость не ниже 99,2 %, качество 42 %) через активное применение новых образовательных технологий, систем</w:t>
      </w:r>
      <w:r w:rsidR="0074003E">
        <w:rPr>
          <w:rFonts w:ascii="Times New Roman" w:hAnsi="Times New Roman"/>
          <w:sz w:val="24"/>
          <w:szCs w:val="24"/>
          <w:lang w:eastAsia="ru-RU"/>
        </w:rPr>
        <w:t xml:space="preserve">у работы со слабоуспевающими и </w:t>
      </w:r>
      <w:r w:rsidRPr="0074003E">
        <w:rPr>
          <w:rFonts w:ascii="Times New Roman" w:hAnsi="Times New Roman"/>
          <w:sz w:val="24"/>
          <w:szCs w:val="24"/>
          <w:lang w:eastAsia="ru-RU"/>
        </w:rPr>
        <w:t xml:space="preserve"> одаренными детьми;</w:t>
      </w:r>
    </w:p>
    <w:p w:rsidR="00114635" w:rsidRPr="0074003E" w:rsidRDefault="00114635" w:rsidP="0074003E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03E">
        <w:rPr>
          <w:rFonts w:ascii="Times New Roman" w:hAnsi="Times New Roman"/>
          <w:sz w:val="24"/>
          <w:szCs w:val="24"/>
          <w:lang w:eastAsia="ru-RU"/>
        </w:rPr>
        <w:t>обеспечение положительной динамики участия учащихся в интеллектуальных и исследовательских конкурсах через систему индивидуальной работы с одаренными детьми.</w:t>
      </w:r>
    </w:p>
    <w:p w:rsidR="0074003E" w:rsidRDefault="0074003E" w:rsidP="0074003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 работе со слабоуспевающими учащимися использовать материалы:</w:t>
      </w:r>
    </w:p>
    <w:p w:rsidR="0074003E" w:rsidRPr="003F6BA3" w:rsidRDefault="0074003E" w:rsidP="003F6BA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F6BA3">
        <w:rPr>
          <w:rFonts w:ascii="Times New Roman" w:hAnsi="Times New Roman"/>
          <w:sz w:val="24"/>
          <w:szCs w:val="24"/>
        </w:rPr>
        <w:t>специальных обучающих таблиц, плакатов и схем;</w:t>
      </w:r>
    </w:p>
    <w:p w:rsidR="003F6BA3" w:rsidRPr="003F6BA3" w:rsidRDefault="0074003E" w:rsidP="003F6BA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F6BA3">
        <w:rPr>
          <w:rFonts w:ascii="Times New Roman" w:hAnsi="Times New Roman"/>
          <w:sz w:val="24"/>
          <w:szCs w:val="24"/>
        </w:rPr>
        <w:t xml:space="preserve">карточки-инструкции, в которых даются указания как следует вести решение; </w:t>
      </w:r>
    </w:p>
    <w:p w:rsidR="003F6BA3" w:rsidRPr="003F6BA3" w:rsidRDefault="0074003E" w:rsidP="003F6BA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F6BA3">
        <w:rPr>
          <w:rFonts w:ascii="Times New Roman" w:hAnsi="Times New Roman"/>
          <w:sz w:val="24"/>
          <w:szCs w:val="24"/>
        </w:rPr>
        <w:t>рационально распределять учебный материал;</w:t>
      </w:r>
    </w:p>
    <w:p w:rsidR="003F6BA3" w:rsidRPr="003F6BA3" w:rsidRDefault="0074003E" w:rsidP="003F6BA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F6BA3">
        <w:rPr>
          <w:rFonts w:ascii="Times New Roman" w:hAnsi="Times New Roman"/>
          <w:sz w:val="24"/>
          <w:szCs w:val="24"/>
        </w:rPr>
        <w:t>применять частую смену видов деятельности на уроке;</w:t>
      </w:r>
    </w:p>
    <w:p w:rsidR="0074003E" w:rsidRPr="003F6BA3" w:rsidRDefault="0074003E" w:rsidP="003F6BA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F6BA3">
        <w:rPr>
          <w:rFonts w:ascii="Times New Roman" w:hAnsi="Times New Roman"/>
          <w:sz w:val="24"/>
          <w:szCs w:val="24"/>
        </w:rPr>
        <w:t>многократно проговаривать и закреплять материал урока.</w:t>
      </w:r>
    </w:p>
    <w:bookmarkEnd w:id="0"/>
    <w:p w:rsidR="002533A4" w:rsidRPr="00E83AA0" w:rsidRDefault="00114635" w:rsidP="003D29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AA0">
        <w:rPr>
          <w:rFonts w:ascii="Times New Roman" w:hAnsi="Times New Roman"/>
          <w:sz w:val="24"/>
          <w:szCs w:val="24"/>
          <w:lang w:eastAsia="ru-RU"/>
        </w:rPr>
        <w:t>В связи с увеличением учебного года до 35 недель, количество часов по темам рабочей программы отличается от количества часов государственной программы</w:t>
      </w:r>
    </w:p>
    <w:p w:rsidR="00A22FE5" w:rsidRPr="00842105" w:rsidRDefault="00A22FE5" w:rsidP="00A22FE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2105">
        <w:rPr>
          <w:rFonts w:ascii="Times New Roman" w:hAnsi="Times New Roman"/>
          <w:b/>
          <w:bCs/>
          <w:sz w:val="24"/>
          <w:szCs w:val="24"/>
          <w:lang w:eastAsia="ru-RU"/>
        </w:rPr>
        <w:t>Место пр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едмета в базисном учебном плане</w:t>
      </w:r>
    </w:p>
    <w:p w:rsidR="00A22FE5" w:rsidRPr="003D29B6" w:rsidRDefault="00A22FE5" w:rsidP="003D29B6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170A">
        <w:rPr>
          <w:rFonts w:ascii="Times New Roman" w:hAnsi="Times New Roman"/>
          <w:sz w:val="24"/>
          <w:szCs w:val="24"/>
          <w:lang w:eastAsia="ru-RU"/>
        </w:rPr>
        <w:t>Согласно Федеральному базисному учебному плану для общеобразовательных учреждений Российской Федерации на изучение предмета «</w:t>
      </w:r>
      <w:r>
        <w:rPr>
          <w:rFonts w:ascii="Times New Roman" w:hAnsi="Times New Roman"/>
          <w:sz w:val="24"/>
          <w:szCs w:val="24"/>
          <w:lang w:eastAsia="ru-RU"/>
        </w:rPr>
        <w:t>Алгебра и начала анализа</w:t>
      </w:r>
      <w:r w:rsidRPr="0016170A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на профильном уровне </w:t>
      </w:r>
      <w:r w:rsidRPr="0016170A">
        <w:rPr>
          <w:rFonts w:ascii="Times New Roman" w:hAnsi="Times New Roman"/>
          <w:sz w:val="24"/>
          <w:szCs w:val="24"/>
          <w:lang w:eastAsia="ru-RU"/>
        </w:rPr>
        <w:t xml:space="preserve">отводится  </w:t>
      </w:r>
      <w:r w:rsidRPr="006549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140 учебных часов из расчета 4 часа в неделю (с учётом 35 учебных недель).  </w:t>
      </w:r>
    </w:p>
    <w:p w:rsidR="00A22FE5" w:rsidRPr="00692ACB" w:rsidRDefault="00A22FE5" w:rsidP="003D29B6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692ACB">
        <w:rPr>
          <w:rFonts w:ascii="Times New Roman" w:hAnsi="Times New Roman"/>
          <w:b/>
          <w:color w:val="000000"/>
          <w:sz w:val="24"/>
          <w:szCs w:val="24"/>
          <w:lang w:eastAsia="ar-SA"/>
        </w:rPr>
        <w:t>Структура учебно-тематического плана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2160"/>
        <w:gridCol w:w="2416"/>
      </w:tblGrid>
      <w:tr w:rsidR="00A22FE5" w:rsidRPr="00464997" w:rsidTr="0060797D">
        <w:trPr>
          <w:trHeight w:val="6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692ACB" w:rsidRDefault="00A22FE5" w:rsidP="0060797D">
            <w:pPr>
              <w:pStyle w:val="11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92ACB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692ACB" w:rsidRDefault="00A22FE5" w:rsidP="0060797D">
            <w:pPr>
              <w:pStyle w:val="11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92ACB">
              <w:rPr>
                <w:rFonts w:ascii="Times New Roman" w:hAnsi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692ACB" w:rsidRDefault="00A22FE5" w:rsidP="0060797D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92AC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692ACB">
              <w:rPr>
                <w:rFonts w:ascii="Times New Roman" w:hAnsi="Times New Roman"/>
                <w:b/>
                <w:sz w:val="24"/>
                <w:szCs w:val="24"/>
              </w:rPr>
              <w:t>рабочей программе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692ACB" w:rsidRDefault="00A22FE5" w:rsidP="0060797D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92ACB">
              <w:rPr>
                <w:rFonts w:ascii="Times New Roman" w:hAnsi="Times New Roman"/>
                <w:b/>
                <w:sz w:val="24"/>
                <w:szCs w:val="24"/>
              </w:rPr>
              <w:t>Количество часов по государственной</w:t>
            </w:r>
          </w:p>
          <w:p w:rsidR="00A22FE5" w:rsidRPr="00464997" w:rsidRDefault="00A22FE5" w:rsidP="0060797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92ACB"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</w:p>
        </w:tc>
      </w:tr>
      <w:tr w:rsidR="00A22FE5" w:rsidRPr="00C35D27" w:rsidTr="006079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A96223" w:rsidRDefault="00A22FE5" w:rsidP="0060797D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7-9 классы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FE5" w:rsidRPr="00C35D27" w:rsidTr="006079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Default="00A22FE5" w:rsidP="0060797D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22FE5" w:rsidRPr="00C35D27" w:rsidTr="006079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Default="00A22FE5" w:rsidP="0060797D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2FE5" w:rsidRPr="00C35D27" w:rsidTr="006079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Default="00A22FE5" w:rsidP="0060797D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22FE5" w:rsidRPr="00C35D27" w:rsidTr="006079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Default="00A22FE5" w:rsidP="0060797D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2FE5" w:rsidRPr="00C35D27" w:rsidTr="006079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Default="00A22FE5" w:rsidP="0060797D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 xml:space="preserve">Преобразование тригонометрических выражений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22FE5" w:rsidRPr="00C35D27" w:rsidTr="006079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Default="00A22FE5" w:rsidP="0060797D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2FE5" w:rsidRPr="00C35D27" w:rsidTr="006079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Default="00A22FE5" w:rsidP="0060797D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 xml:space="preserve">Производная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22FE5" w:rsidRPr="00C35D27" w:rsidTr="006079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Default="00A22FE5" w:rsidP="0060797D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2FE5" w:rsidRPr="00C35D27" w:rsidTr="006079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Default="00A22FE5" w:rsidP="0060797D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курса алгебры и начала анализа 10 класса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35D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C35D27" w:rsidRDefault="00A22FE5" w:rsidP="0060797D">
            <w:pPr>
              <w:pStyle w:val="11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2FE5" w:rsidRPr="00C35D27" w:rsidTr="006079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Default="00A22FE5" w:rsidP="0060797D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692ACB" w:rsidRDefault="00A22FE5" w:rsidP="0060797D">
            <w:pPr>
              <w:pStyle w:val="11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692ACB" w:rsidRDefault="00A22FE5" w:rsidP="0060797D">
            <w:pPr>
              <w:pStyle w:val="11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92ACB">
              <w:rPr>
                <w:rFonts w:ascii="Times New Roman" w:hAnsi="Times New Roman"/>
                <w:b/>
                <w:sz w:val="24"/>
                <w:szCs w:val="24"/>
              </w:rPr>
              <w:t>140ч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692ACB" w:rsidRDefault="00A22FE5" w:rsidP="0060797D">
            <w:pPr>
              <w:pStyle w:val="11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136ч</w:t>
            </w:r>
          </w:p>
        </w:tc>
      </w:tr>
      <w:tr w:rsidR="00A22FE5" w:rsidRPr="00C35D27" w:rsidTr="006079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Default="00A22FE5" w:rsidP="0060797D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A1695C" w:rsidRDefault="00A22FE5" w:rsidP="0060797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1695C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Pr="00692ACB" w:rsidRDefault="00A22FE5" w:rsidP="0060797D">
            <w:pPr>
              <w:pStyle w:val="11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5" w:rsidRDefault="00A22FE5" w:rsidP="0060797D">
            <w:pPr>
              <w:pStyle w:val="11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60797D" w:rsidRDefault="003D29B6" w:rsidP="003D29B6">
      <w:pPr>
        <w:jc w:val="both"/>
        <w:rPr>
          <w:rStyle w:val="c2"/>
          <w:rFonts w:eastAsia="Calibri"/>
          <w:color w:val="444444"/>
          <w:lang w:eastAsia="ru-RU"/>
        </w:rPr>
      </w:pPr>
      <w:r>
        <w:rPr>
          <w:rStyle w:val="c2"/>
          <w:rFonts w:eastAsia="Calibri"/>
          <w:color w:val="444444"/>
          <w:lang w:eastAsia="ru-RU"/>
        </w:rPr>
        <w:lastRenderedPageBreak/>
        <w:t xml:space="preserve">        </w:t>
      </w:r>
    </w:p>
    <w:p w:rsidR="00A22FE5" w:rsidRPr="0075080B" w:rsidRDefault="003D29B6" w:rsidP="003D29B6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c2"/>
          <w:rFonts w:eastAsia="Calibri"/>
          <w:color w:val="444444"/>
          <w:lang w:eastAsia="ru-RU"/>
        </w:rPr>
        <w:t xml:space="preserve">  </w:t>
      </w:r>
      <w:r w:rsidR="00A22FE5">
        <w:rPr>
          <w:rFonts w:ascii="Times New Roman" w:hAnsi="Times New Roman"/>
          <w:sz w:val="24"/>
          <w:szCs w:val="24"/>
        </w:rPr>
        <w:t>В 10</w:t>
      </w:r>
      <w:r w:rsidR="0060797D">
        <w:rPr>
          <w:rFonts w:ascii="Times New Roman" w:hAnsi="Times New Roman"/>
          <w:sz w:val="24"/>
          <w:szCs w:val="24"/>
        </w:rPr>
        <w:t xml:space="preserve"> А, Б</w:t>
      </w:r>
      <w:r w:rsidR="00A22FE5">
        <w:rPr>
          <w:rFonts w:ascii="Times New Roman" w:hAnsi="Times New Roman"/>
          <w:sz w:val="24"/>
          <w:szCs w:val="24"/>
        </w:rPr>
        <w:t xml:space="preserve"> (физико-математическом и химико-биологических) классах</w:t>
      </w:r>
      <w:r w:rsidR="00A22FE5" w:rsidRPr="0075080B">
        <w:rPr>
          <w:rFonts w:ascii="Times New Roman" w:hAnsi="Times New Roman"/>
          <w:sz w:val="24"/>
          <w:szCs w:val="24"/>
        </w:rPr>
        <w:t xml:space="preserve"> ведущими </w:t>
      </w:r>
      <w:r w:rsidR="00A22FE5" w:rsidRPr="0075080B">
        <w:rPr>
          <w:rFonts w:ascii="Times New Roman" w:hAnsi="Times New Roman"/>
          <w:i/>
          <w:sz w:val="24"/>
          <w:szCs w:val="24"/>
          <w:u w:val="single"/>
        </w:rPr>
        <w:t>методами обучения</w:t>
      </w:r>
      <w:r w:rsidR="00A22FE5" w:rsidRPr="0075080B">
        <w:rPr>
          <w:rFonts w:ascii="Times New Roman" w:hAnsi="Times New Roman"/>
          <w:sz w:val="24"/>
          <w:szCs w:val="24"/>
        </w:rPr>
        <w:t xml:space="preserve"> </w:t>
      </w:r>
      <w:r w:rsidR="00A22FE5">
        <w:rPr>
          <w:rFonts w:ascii="Times New Roman" w:hAnsi="Times New Roman"/>
          <w:sz w:val="24"/>
          <w:szCs w:val="24"/>
        </w:rPr>
        <w:t xml:space="preserve">по </w:t>
      </w:r>
      <w:r w:rsidR="00A22FE5" w:rsidRPr="0075080B">
        <w:rPr>
          <w:rFonts w:ascii="Times New Roman" w:hAnsi="Times New Roman"/>
          <w:sz w:val="24"/>
          <w:szCs w:val="24"/>
        </w:rPr>
        <w:t xml:space="preserve">предмету являются: поисковый, объяснительно-иллюстративный и репродуктивный. На уроках используются </w:t>
      </w:r>
      <w:r w:rsidR="00A22FE5" w:rsidRPr="0075080B">
        <w:rPr>
          <w:rFonts w:ascii="Times New Roman" w:hAnsi="Times New Roman"/>
          <w:i/>
          <w:sz w:val="24"/>
          <w:szCs w:val="24"/>
          <w:u w:val="single"/>
        </w:rPr>
        <w:t>элементы следующих технологий</w:t>
      </w:r>
      <w:r w:rsidR="00A22FE5">
        <w:rPr>
          <w:rFonts w:ascii="Times New Roman" w:hAnsi="Times New Roman"/>
          <w:sz w:val="24"/>
          <w:szCs w:val="24"/>
        </w:rPr>
        <w:t>: личностно-</w:t>
      </w:r>
      <w:r w:rsidR="00A22FE5" w:rsidRPr="0075080B">
        <w:rPr>
          <w:rFonts w:ascii="Times New Roman" w:hAnsi="Times New Roman"/>
          <w:sz w:val="24"/>
          <w:szCs w:val="24"/>
        </w:rPr>
        <w:t xml:space="preserve">ориентированное обучение, обучение </w:t>
      </w:r>
      <w:r w:rsidR="00A22FE5">
        <w:rPr>
          <w:rFonts w:ascii="Times New Roman" w:hAnsi="Times New Roman"/>
          <w:sz w:val="24"/>
          <w:szCs w:val="24"/>
        </w:rPr>
        <w:t>с применением опорных схем,  ИКТ, технологии уровневой дифференциации.</w:t>
      </w:r>
    </w:p>
    <w:p w:rsidR="003D29B6" w:rsidRDefault="00A22FE5" w:rsidP="003D29B6">
      <w:pPr>
        <w:pStyle w:val="FR2"/>
        <w:tabs>
          <w:tab w:val="left" w:pos="720"/>
        </w:tabs>
        <w:spacing w:line="240" w:lineRule="auto"/>
        <w:ind w:firstLine="0"/>
        <w:jc w:val="both"/>
        <w:rPr>
          <w:b w:val="0"/>
          <w:sz w:val="24"/>
          <w:szCs w:val="24"/>
          <w:u w:val="single"/>
        </w:rPr>
      </w:pPr>
      <w:r w:rsidRPr="0075080B">
        <w:rPr>
          <w:b w:val="0"/>
          <w:i/>
          <w:sz w:val="24"/>
          <w:szCs w:val="24"/>
          <w:u w:val="single"/>
        </w:rPr>
        <w:t>Формы промежуточной и итоговой аттестации</w:t>
      </w:r>
      <w:r w:rsidRPr="0075080B">
        <w:rPr>
          <w:b w:val="0"/>
          <w:sz w:val="24"/>
          <w:szCs w:val="24"/>
          <w:u w:val="single"/>
        </w:rPr>
        <w:t>.</w:t>
      </w:r>
    </w:p>
    <w:p w:rsidR="003F6BA3" w:rsidRPr="003F6BA3" w:rsidRDefault="00A22FE5" w:rsidP="003F6BA3">
      <w:pPr>
        <w:pStyle w:val="FR2"/>
        <w:tabs>
          <w:tab w:val="left" w:pos="720"/>
        </w:tabs>
        <w:spacing w:line="240" w:lineRule="auto"/>
        <w:ind w:firstLine="0"/>
        <w:jc w:val="both"/>
        <w:rPr>
          <w:b w:val="0"/>
          <w:sz w:val="24"/>
          <w:szCs w:val="24"/>
          <w:u w:val="single"/>
        </w:rPr>
      </w:pPr>
      <w:r w:rsidRPr="0075080B">
        <w:rPr>
          <w:b w:val="0"/>
          <w:sz w:val="24"/>
          <w:szCs w:val="24"/>
        </w:rPr>
        <w:t>Промежуточная аттестация проводится в форме контрольных</w:t>
      </w:r>
      <w:r w:rsidR="004B56AF">
        <w:rPr>
          <w:b w:val="0"/>
          <w:sz w:val="24"/>
          <w:szCs w:val="24"/>
        </w:rPr>
        <w:t xml:space="preserve"> работ</w:t>
      </w:r>
      <w:r w:rsidRPr="0075080B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56AF">
        <w:rPr>
          <w:b w:val="0"/>
          <w:sz w:val="24"/>
          <w:szCs w:val="24"/>
        </w:rPr>
        <w:t xml:space="preserve">зачетов. </w:t>
      </w:r>
      <w:r w:rsidRPr="0075080B">
        <w:rPr>
          <w:b w:val="0"/>
          <w:sz w:val="24"/>
          <w:szCs w:val="24"/>
        </w:rPr>
        <w:t xml:space="preserve">Итоговая аттестация предусмотрена в виде </w:t>
      </w:r>
      <w:r>
        <w:rPr>
          <w:b w:val="0"/>
          <w:sz w:val="24"/>
          <w:szCs w:val="24"/>
        </w:rPr>
        <w:t>переводного экзамена</w:t>
      </w:r>
      <w:r w:rsidRPr="0075080B">
        <w:rPr>
          <w:b w:val="0"/>
          <w:sz w:val="24"/>
          <w:szCs w:val="24"/>
        </w:rPr>
        <w:t xml:space="preserve">. </w:t>
      </w:r>
    </w:p>
    <w:p w:rsidR="003F6BA3" w:rsidRDefault="003F6BA3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  <w:r w:rsidRPr="00654931">
        <w:rPr>
          <w:rFonts w:ascii="Times New Roman" w:hAnsi="Times New Roman"/>
          <w:b/>
          <w:bCs/>
          <w:caps/>
          <w:sz w:val="24"/>
          <w:szCs w:val="24"/>
        </w:rPr>
        <w:t>Основное содержание</w:t>
      </w: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</w:p>
    <w:p w:rsidR="0060797D" w:rsidRPr="00FC7B4D" w:rsidRDefault="0060797D" w:rsidP="0060797D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>Действительные числа</w:t>
      </w:r>
    </w:p>
    <w:p w:rsidR="0060797D" w:rsidRPr="00FC7B4D" w:rsidRDefault="0060797D" w:rsidP="0060797D">
      <w:pPr>
        <w:pStyle w:val="a3"/>
        <w:spacing w:line="240" w:lineRule="auto"/>
        <w:ind w:left="394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Натуральные и целые числа. Делимость чисел. Основная теорема арифметики натуральных чисел. Рациональные, иррациональные, действительные числа, числовая прямая. Числовые неравенства. Аксиоматика действительных чисел. Модуль действительного числа. Метод математической индукции.</w:t>
      </w:r>
    </w:p>
    <w:p w:rsidR="0060797D" w:rsidRPr="00FC7B4D" w:rsidRDefault="0060797D" w:rsidP="0060797D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 xml:space="preserve">Числовые функции </w:t>
      </w:r>
    </w:p>
    <w:p w:rsidR="0060797D" w:rsidRPr="00FC7B4D" w:rsidRDefault="0060797D" w:rsidP="0060797D">
      <w:pPr>
        <w:pStyle w:val="a3"/>
        <w:spacing w:line="240" w:lineRule="auto"/>
        <w:ind w:left="394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Определение числовой функции, способы ее задания, свойства функций. Периодические и обратные функции.</w:t>
      </w:r>
    </w:p>
    <w:p w:rsidR="0060797D" w:rsidRPr="00FC7B4D" w:rsidRDefault="0060797D" w:rsidP="0060797D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 xml:space="preserve">Тригонометрические функции </w:t>
      </w:r>
    </w:p>
    <w:p w:rsidR="0060797D" w:rsidRPr="00FC7B4D" w:rsidRDefault="0060797D" w:rsidP="0060797D">
      <w:pPr>
        <w:pStyle w:val="a3"/>
        <w:spacing w:line="240" w:lineRule="auto"/>
        <w:ind w:left="394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 xml:space="preserve">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аргумента, их свойства и графики. Сжатие и растяжение графиков тригонометрических функций. Обратные тригонометрические функции. </w:t>
      </w:r>
    </w:p>
    <w:p w:rsidR="0060797D" w:rsidRPr="00FC7B4D" w:rsidRDefault="0060797D" w:rsidP="0060797D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>Тригонометрические уравнения  и неравенства</w:t>
      </w:r>
    </w:p>
    <w:p w:rsidR="0060797D" w:rsidRPr="00FC7B4D" w:rsidRDefault="0060797D" w:rsidP="0060797D">
      <w:pPr>
        <w:pStyle w:val="a3"/>
        <w:spacing w:line="240" w:lineRule="auto"/>
        <w:ind w:left="394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Простейшие тригонометрические уравнения и неравенства. Методы решения тригонометрических уравнений: введение новой переменной,  разложение на множители, однородные тригонометрические уравнения.</w:t>
      </w:r>
    </w:p>
    <w:p w:rsidR="0060797D" w:rsidRPr="00FC7B4D" w:rsidRDefault="0060797D" w:rsidP="0060797D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 xml:space="preserve">Преобразование тригонометрических выражений </w:t>
      </w:r>
    </w:p>
    <w:p w:rsidR="0060797D" w:rsidRPr="00FC7B4D" w:rsidRDefault="0060797D" w:rsidP="0060797D">
      <w:pPr>
        <w:pStyle w:val="a3"/>
        <w:spacing w:line="240" w:lineRule="auto"/>
        <w:ind w:left="394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Формулы сложения, приведения, двойного аргумента, понижения степени. Преобразование суммы тригонометрических функций в произведение. Преобразование произведений тригонометрических функций в суммы. Методы решения тригонометрических уравнений (продолжение).</w:t>
      </w:r>
    </w:p>
    <w:p w:rsidR="0060797D" w:rsidRPr="00FC7B4D" w:rsidRDefault="0060797D" w:rsidP="0060797D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>Комплексные числа.</w:t>
      </w:r>
    </w:p>
    <w:p w:rsidR="0060797D" w:rsidRPr="00FC7B4D" w:rsidRDefault="0060797D" w:rsidP="0060797D">
      <w:pPr>
        <w:pStyle w:val="a3"/>
        <w:spacing w:line="240" w:lineRule="auto"/>
        <w:ind w:left="394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60797D" w:rsidRPr="00FC7B4D" w:rsidRDefault="0060797D" w:rsidP="0060797D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 xml:space="preserve">Производная </w:t>
      </w:r>
    </w:p>
    <w:p w:rsidR="0060797D" w:rsidRPr="00FC7B4D" w:rsidRDefault="0060797D" w:rsidP="0060797D">
      <w:pPr>
        <w:pStyle w:val="a3"/>
        <w:spacing w:line="240" w:lineRule="auto"/>
        <w:ind w:left="394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 xml:space="preserve">Определение числовой последовательности и способы ее задания. Свойства числовых последовательностей. </w:t>
      </w:r>
    </w:p>
    <w:p w:rsidR="0060797D" w:rsidRPr="00FC7B4D" w:rsidRDefault="0060797D" w:rsidP="0060797D">
      <w:pPr>
        <w:pStyle w:val="a3"/>
        <w:spacing w:line="240" w:lineRule="auto"/>
        <w:ind w:left="394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60797D" w:rsidRPr="00FC7B4D" w:rsidRDefault="0060797D" w:rsidP="0060797D">
      <w:pPr>
        <w:pStyle w:val="a3"/>
        <w:spacing w:line="240" w:lineRule="auto"/>
        <w:ind w:left="394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 xml:space="preserve">Предел функции на бесконечности. Предел функции в точке. Приращение аргумента. Приращение функции. </w:t>
      </w:r>
    </w:p>
    <w:p w:rsidR="0060797D" w:rsidRPr="00FC7B4D" w:rsidRDefault="0060797D" w:rsidP="0060797D">
      <w:pPr>
        <w:pStyle w:val="a3"/>
        <w:spacing w:line="240" w:lineRule="auto"/>
        <w:ind w:left="394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Понятие производной </w:t>
      </w:r>
      <w:r w:rsidRPr="00FC7B4D">
        <w:rPr>
          <w:rFonts w:ascii="Times New Roman" w:hAnsi="Times New Roman"/>
          <w:sz w:val="24"/>
          <w:szCs w:val="24"/>
          <w:lang w:val="en-US"/>
        </w:rPr>
        <w:t>n</w:t>
      </w:r>
      <w:r w:rsidRPr="00FC7B4D">
        <w:rPr>
          <w:rFonts w:ascii="Times New Roman" w:hAnsi="Times New Roman"/>
          <w:sz w:val="24"/>
          <w:szCs w:val="24"/>
        </w:rPr>
        <w:t xml:space="preserve">-го порядка. Дифференцирование сложной функции. </w:t>
      </w:r>
      <w:r w:rsidRPr="00FC7B4D">
        <w:rPr>
          <w:rFonts w:ascii="Times New Roman" w:hAnsi="Times New Roman"/>
          <w:sz w:val="24"/>
          <w:szCs w:val="24"/>
        </w:rPr>
        <w:lastRenderedPageBreak/>
        <w:t>Дифференцирование обратной функции</w:t>
      </w:r>
      <w:r w:rsidRPr="00FC7B4D">
        <w:rPr>
          <w:rFonts w:ascii="Times New Roman" w:hAnsi="Times New Roman"/>
          <w:i/>
          <w:iCs/>
          <w:sz w:val="24"/>
          <w:szCs w:val="24"/>
        </w:rPr>
        <w:t>.</w:t>
      </w:r>
      <w:r w:rsidRPr="00FC7B4D">
        <w:rPr>
          <w:rFonts w:ascii="Times New Roman" w:hAnsi="Times New Roman"/>
          <w:sz w:val="24"/>
          <w:szCs w:val="24"/>
        </w:rPr>
        <w:t xml:space="preserve"> Уравнение касательной к графику функции. Алгоритм составления уравнения касательной к графику функции </w:t>
      </w:r>
      <w:r w:rsidRPr="00FC7B4D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FC7B4D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Pr="00FC7B4D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FC7B4D">
        <w:rPr>
          <w:rFonts w:ascii="Times New Roman" w:hAnsi="Times New Roman"/>
          <w:i/>
          <w:iCs/>
          <w:sz w:val="24"/>
          <w:szCs w:val="24"/>
        </w:rPr>
        <w:t>(</w:t>
      </w:r>
      <w:r w:rsidRPr="00FC7B4D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FC7B4D">
        <w:rPr>
          <w:rFonts w:ascii="Times New Roman" w:hAnsi="Times New Roman"/>
          <w:i/>
          <w:iCs/>
          <w:sz w:val="24"/>
          <w:szCs w:val="24"/>
        </w:rPr>
        <w:t>).</w:t>
      </w:r>
    </w:p>
    <w:p w:rsidR="0060797D" w:rsidRPr="00FC7B4D" w:rsidRDefault="0060797D" w:rsidP="0060797D">
      <w:pPr>
        <w:pStyle w:val="a3"/>
        <w:spacing w:line="240" w:lineRule="auto"/>
        <w:ind w:left="394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Применение производной для доказательства тождеств и неравенств. Построение графиков функций. Применение производной для отыскания наибольших и наименьших значений непрерывной функции на промежутке. Задачи на оптимизацию.</w:t>
      </w:r>
    </w:p>
    <w:p w:rsidR="0060797D" w:rsidRPr="00FC7B4D" w:rsidRDefault="0060797D" w:rsidP="0060797D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 xml:space="preserve">Комбинаторика и вероятность. </w:t>
      </w:r>
    </w:p>
    <w:p w:rsidR="0060797D" w:rsidRDefault="0060797D" w:rsidP="0060797D">
      <w:pPr>
        <w:pStyle w:val="a3"/>
        <w:spacing w:line="240" w:lineRule="auto"/>
        <w:ind w:left="394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3F6BA3" w:rsidRDefault="003F6BA3" w:rsidP="0060797D">
      <w:pPr>
        <w:pStyle w:val="a3"/>
        <w:spacing w:line="240" w:lineRule="auto"/>
        <w:ind w:left="394"/>
        <w:rPr>
          <w:rFonts w:ascii="Times New Roman" w:hAnsi="Times New Roman"/>
          <w:sz w:val="24"/>
          <w:szCs w:val="24"/>
        </w:rPr>
      </w:pPr>
    </w:p>
    <w:p w:rsidR="003F6BA3" w:rsidRPr="003F6BA3" w:rsidRDefault="003F6BA3" w:rsidP="003F6BA3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F6BA3">
        <w:rPr>
          <w:rFonts w:ascii="Times New Roman" w:hAnsi="Times New Roman"/>
          <w:b/>
          <w:sz w:val="24"/>
          <w:szCs w:val="24"/>
        </w:rPr>
        <w:t>Обобщающее повторение.</w:t>
      </w:r>
    </w:p>
    <w:p w:rsidR="0060797D" w:rsidRPr="00721EB1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97D" w:rsidRPr="004963DE" w:rsidRDefault="0060797D" w:rsidP="0060797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A1A2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ТЕМАТИЧЕСКОЕ ПЛАНИРОВАНИЕ</w:t>
      </w:r>
    </w:p>
    <w:p w:rsidR="0060797D" w:rsidRPr="0021341F" w:rsidRDefault="0060797D" w:rsidP="0060797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41F">
        <w:rPr>
          <w:rFonts w:ascii="Times New Roman" w:hAnsi="Times New Roman"/>
          <w:b/>
          <w:bCs/>
          <w:color w:val="000000"/>
          <w:sz w:val="24"/>
          <w:szCs w:val="24"/>
        </w:rPr>
        <w:t>Алгебра и начала анализа 10 класс</w:t>
      </w:r>
    </w:p>
    <w:p w:rsidR="0060797D" w:rsidRPr="0021341F" w:rsidRDefault="0060797D" w:rsidP="0060797D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1341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Учебник:</w:t>
      </w:r>
    </w:p>
    <w:p w:rsidR="0060797D" w:rsidRDefault="0060797D" w:rsidP="0060797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41F">
        <w:rPr>
          <w:rFonts w:ascii="Times New Roman" w:hAnsi="Times New Roman"/>
          <w:b/>
          <w:bCs/>
          <w:color w:val="000000"/>
          <w:sz w:val="24"/>
          <w:szCs w:val="24"/>
        </w:rPr>
        <w:t>А. Г. Мордкович, Семенов П.В.  Алгебра и начала анализа. 10 класс.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Учебник</w:t>
      </w:r>
      <w:r w:rsidRPr="0021341F">
        <w:rPr>
          <w:rFonts w:ascii="Times New Roman" w:hAnsi="Times New Roman"/>
          <w:b/>
          <w:bCs/>
          <w:color w:val="000000"/>
          <w:sz w:val="24"/>
          <w:szCs w:val="24"/>
        </w:rPr>
        <w:t xml:space="preserve">. / А. Г. Мордкович,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Семенов П.В.   - Мнемозина, 2008 г</w:t>
      </w:r>
      <w:r w:rsidRPr="0021341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0797D" w:rsidRPr="000A196B" w:rsidRDefault="0060797D" w:rsidP="0060797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96B">
        <w:rPr>
          <w:rFonts w:ascii="Times New Roman" w:hAnsi="Times New Roman"/>
          <w:b/>
          <w:bCs/>
          <w:sz w:val="24"/>
          <w:szCs w:val="24"/>
          <w:lang w:eastAsia="ru-RU"/>
        </w:rPr>
        <w:t>А. Г. Мордкович, Л. О. Денищева, Т. А. Корешкова, А. Р. Рязановский, П. В. Семенов Алгебра и начала анализа 10 кла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сс. Задачник. – М: Мнемозина 2008</w:t>
      </w:r>
      <w:r w:rsidRPr="000A19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60797D" w:rsidRPr="0021341F" w:rsidRDefault="0060797D" w:rsidP="0060797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41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Программа</w:t>
      </w:r>
      <w:r w:rsidRPr="0021341F">
        <w:rPr>
          <w:rFonts w:ascii="Times New Roman" w:hAnsi="Times New Roman"/>
          <w:b/>
          <w:bCs/>
          <w:color w:val="000000"/>
          <w:sz w:val="24"/>
          <w:szCs w:val="24"/>
        </w:rPr>
        <w:t xml:space="preserve">: Программы. Математика 5-11 классы./авт.- сост.  И. И. Зубарева, А. Г. Мордкович.  </w:t>
      </w:r>
    </w:p>
    <w:p w:rsidR="0060797D" w:rsidRPr="0021341F" w:rsidRDefault="0060797D" w:rsidP="0060797D">
      <w:pPr>
        <w:rPr>
          <w:rFonts w:ascii="Times New Roman" w:hAnsi="Times New Roman"/>
          <w:b/>
          <w:bCs/>
          <w:sz w:val="24"/>
          <w:szCs w:val="24"/>
        </w:rPr>
      </w:pPr>
      <w:r w:rsidRPr="0021341F">
        <w:rPr>
          <w:rFonts w:ascii="Times New Roman" w:hAnsi="Times New Roman"/>
          <w:b/>
          <w:bCs/>
          <w:sz w:val="24"/>
          <w:szCs w:val="24"/>
          <w:u w:val="single"/>
        </w:rPr>
        <w:t>Планирование составлено</w:t>
      </w:r>
      <w:r w:rsidRPr="0021341F">
        <w:rPr>
          <w:rFonts w:ascii="Times New Roman" w:hAnsi="Times New Roman"/>
          <w:b/>
          <w:bCs/>
          <w:sz w:val="24"/>
          <w:szCs w:val="24"/>
        </w:rPr>
        <w:t xml:space="preserve"> на основе федерального компонента государственного Стандарта основного общего образования по математике.</w:t>
      </w:r>
    </w:p>
    <w:p w:rsidR="0060797D" w:rsidRPr="0021341F" w:rsidRDefault="0060797D" w:rsidP="0060797D">
      <w:pPr>
        <w:rPr>
          <w:rFonts w:ascii="Times New Roman" w:hAnsi="Times New Roman"/>
          <w:b/>
          <w:bCs/>
          <w:sz w:val="24"/>
          <w:szCs w:val="24"/>
        </w:rPr>
      </w:pPr>
      <w:r w:rsidRPr="0021341F">
        <w:rPr>
          <w:rFonts w:ascii="Times New Roman" w:hAnsi="Times New Roman"/>
          <w:b/>
          <w:bCs/>
          <w:sz w:val="24"/>
          <w:szCs w:val="24"/>
        </w:rPr>
        <w:t>Согласно Федеральному базисному учебному плану данная рабочая программа предусматривает следующий вариант организации процесса обучения:</w:t>
      </w:r>
    </w:p>
    <w:p w:rsidR="0060797D" w:rsidRDefault="0060797D" w:rsidP="0060797D">
      <w:pPr>
        <w:rPr>
          <w:rFonts w:ascii="Times New Roman" w:hAnsi="Times New Roman"/>
          <w:b/>
          <w:bCs/>
          <w:sz w:val="24"/>
          <w:szCs w:val="24"/>
        </w:rPr>
      </w:pPr>
      <w:r w:rsidRPr="0021341F">
        <w:rPr>
          <w:rFonts w:ascii="Times New Roman" w:hAnsi="Times New Roman"/>
          <w:b/>
          <w:bCs/>
          <w:sz w:val="24"/>
          <w:szCs w:val="24"/>
        </w:rPr>
        <w:t>Всего-  140 часов; в неделю- 4 часа.</w:t>
      </w:r>
    </w:p>
    <w:p w:rsidR="0060797D" w:rsidRPr="00FC7B4D" w:rsidRDefault="0060797D" w:rsidP="006079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РАСПРЕДЕЛЕНИЕ ЧАСОВ ПО ТЕМАМ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371"/>
        <w:gridCol w:w="1383"/>
      </w:tblGrid>
      <w:tr w:rsidR="0060797D" w:rsidRPr="00A354ED" w:rsidTr="0060797D">
        <w:trPr>
          <w:trHeight w:val="511"/>
        </w:trPr>
        <w:tc>
          <w:tcPr>
            <w:tcW w:w="817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60797D" w:rsidRPr="00A354ED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7-9 класс</w:t>
            </w:r>
          </w:p>
        </w:tc>
        <w:tc>
          <w:tcPr>
            <w:tcW w:w="1383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60797D" w:rsidRPr="00A354ED" w:rsidTr="0060797D">
        <w:trPr>
          <w:trHeight w:val="561"/>
        </w:trPr>
        <w:tc>
          <w:tcPr>
            <w:tcW w:w="817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60797D" w:rsidRPr="00A354ED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383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797D" w:rsidRPr="00A354ED" w:rsidTr="0060797D">
        <w:trPr>
          <w:trHeight w:val="553"/>
        </w:trPr>
        <w:tc>
          <w:tcPr>
            <w:tcW w:w="817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60797D" w:rsidRPr="00A354ED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1383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0797D" w:rsidRPr="00A354ED" w:rsidTr="0060797D">
        <w:trPr>
          <w:trHeight w:val="559"/>
        </w:trPr>
        <w:tc>
          <w:tcPr>
            <w:tcW w:w="817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60797D" w:rsidRPr="00A354ED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383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0797D" w:rsidRPr="00A354ED" w:rsidTr="0060797D">
        <w:trPr>
          <w:trHeight w:val="564"/>
        </w:trPr>
        <w:tc>
          <w:tcPr>
            <w:tcW w:w="817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60797D" w:rsidRPr="00A354ED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383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0797D" w:rsidRPr="00A354ED" w:rsidTr="0060797D">
        <w:trPr>
          <w:trHeight w:val="557"/>
        </w:trPr>
        <w:tc>
          <w:tcPr>
            <w:tcW w:w="817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60797D" w:rsidRPr="00A354ED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383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0797D" w:rsidRPr="00A354ED" w:rsidTr="0060797D">
        <w:trPr>
          <w:trHeight w:val="535"/>
        </w:trPr>
        <w:tc>
          <w:tcPr>
            <w:tcW w:w="817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60797D" w:rsidRPr="00A354ED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1383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797D" w:rsidRPr="00A354ED" w:rsidTr="0060797D">
        <w:trPr>
          <w:trHeight w:val="535"/>
        </w:trPr>
        <w:tc>
          <w:tcPr>
            <w:tcW w:w="817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  <w:vAlign w:val="center"/>
          </w:tcPr>
          <w:p w:rsidR="0060797D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1383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0797D" w:rsidRPr="00A354ED" w:rsidTr="0060797D">
        <w:trPr>
          <w:trHeight w:val="535"/>
        </w:trPr>
        <w:tc>
          <w:tcPr>
            <w:tcW w:w="817" w:type="dxa"/>
            <w:vAlign w:val="center"/>
          </w:tcPr>
          <w:p w:rsidR="0060797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60797D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1383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797D" w:rsidRPr="00A354ED" w:rsidTr="0060797D">
        <w:trPr>
          <w:trHeight w:val="535"/>
        </w:trPr>
        <w:tc>
          <w:tcPr>
            <w:tcW w:w="817" w:type="dxa"/>
            <w:vAlign w:val="center"/>
          </w:tcPr>
          <w:p w:rsidR="0060797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center"/>
          </w:tcPr>
          <w:p w:rsidR="0060797D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383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0797D" w:rsidRPr="00A354ED" w:rsidTr="0060797D">
        <w:trPr>
          <w:trHeight w:val="567"/>
        </w:trPr>
        <w:tc>
          <w:tcPr>
            <w:tcW w:w="817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0797D" w:rsidRPr="00A354ED" w:rsidRDefault="0060797D" w:rsidP="00607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4E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vAlign w:val="center"/>
          </w:tcPr>
          <w:p w:rsidR="0060797D" w:rsidRPr="00A354ED" w:rsidRDefault="0060797D" w:rsidP="00607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 ч</w:t>
            </w:r>
          </w:p>
        </w:tc>
      </w:tr>
    </w:tbl>
    <w:p w:rsidR="0060797D" w:rsidRDefault="0060797D" w:rsidP="0060797D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4CA4" w:rsidRDefault="00134CA4" w:rsidP="0060797D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6BA3" w:rsidRPr="00134CA4" w:rsidRDefault="003F6BA3" w:rsidP="0060797D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0797D" w:rsidRDefault="0060797D" w:rsidP="0060797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63DE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ЕМАТИЧЕСКОЕ ПЛАНИРОВАНИЕ</w:t>
      </w:r>
    </w:p>
    <w:p w:rsidR="0060797D" w:rsidRDefault="0060797D" w:rsidP="0060797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(4 часа в неделю)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529"/>
        <w:gridCol w:w="1683"/>
        <w:gridCol w:w="1684"/>
      </w:tblGrid>
      <w:tr w:rsidR="0060797D" w:rsidTr="0060797D">
        <w:tc>
          <w:tcPr>
            <w:tcW w:w="675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84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0797D" w:rsidTr="0060797D">
        <w:tc>
          <w:tcPr>
            <w:tcW w:w="675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60797D" w:rsidRPr="009C58D4" w:rsidRDefault="004F288C" w:rsidP="0060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Повторение 7-9 классы (4</w:t>
            </w:r>
            <w:r w:rsidR="0060797D" w:rsidRPr="009C58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ч)</w:t>
            </w:r>
          </w:p>
        </w:tc>
      </w:tr>
      <w:tr w:rsidR="0060797D" w:rsidTr="0060797D">
        <w:tc>
          <w:tcPr>
            <w:tcW w:w="675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Повторение. Сокращение алгебраических дробей.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Default="00B3069A" w:rsidP="0060797D">
            <w:r>
              <w:t>3,09</w:t>
            </w:r>
          </w:p>
        </w:tc>
      </w:tr>
      <w:tr w:rsidR="0060797D" w:rsidTr="0060797D">
        <w:tc>
          <w:tcPr>
            <w:tcW w:w="675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Повторение. Рациональные уравнения и неравенства.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Default="00B3069A" w:rsidP="0060797D">
            <w:r>
              <w:t>3,09</w:t>
            </w:r>
          </w:p>
        </w:tc>
      </w:tr>
      <w:tr w:rsidR="0060797D" w:rsidTr="0060797D">
        <w:tc>
          <w:tcPr>
            <w:tcW w:w="675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0797D" w:rsidRPr="009C58D4" w:rsidRDefault="0060797D" w:rsidP="000E1CE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Повторение. Иррациональные выражения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Default="00B3069A" w:rsidP="0060797D">
            <w:r>
              <w:t>7.09</w:t>
            </w:r>
          </w:p>
        </w:tc>
      </w:tr>
      <w:tr w:rsidR="000E1CE7" w:rsidTr="0060797D">
        <w:tc>
          <w:tcPr>
            <w:tcW w:w="675" w:type="dxa"/>
          </w:tcPr>
          <w:p w:rsidR="000E1CE7" w:rsidRPr="009C58D4" w:rsidRDefault="000E1CE7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E1CE7" w:rsidRPr="009C58D4" w:rsidRDefault="004F288C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к/р  «  Повторение 7-9 классы»</w:t>
            </w:r>
          </w:p>
        </w:tc>
        <w:tc>
          <w:tcPr>
            <w:tcW w:w="1683" w:type="dxa"/>
          </w:tcPr>
          <w:p w:rsidR="000E1CE7" w:rsidRPr="009C58D4" w:rsidRDefault="004F288C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0E1CE7" w:rsidRDefault="00B3069A" w:rsidP="0060797D">
            <w:r>
              <w:t>7.09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9C58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Действительные числа ( 12 ч)</w:t>
            </w:r>
          </w:p>
          <w:p w:rsidR="0060797D" w:rsidRPr="009C58D4" w:rsidRDefault="0060797D" w:rsidP="0060797D">
            <w:pPr>
              <w:keepNext/>
              <w:shd w:val="clear" w:color="auto" w:fill="FFFFFF"/>
              <w:tabs>
                <w:tab w:val="left" w:pos="1695"/>
              </w:tabs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цели: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97D" w:rsidRPr="009C58D4" w:rsidRDefault="0060797D" w:rsidP="0060797D">
            <w:pPr>
              <w:keepNext/>
              <w:shd w:val="clear" w:color="auto" w:fill="FFFFFF"/>
              <w:tabs>
                <w:tab w:val="left" w:pos="1695"/>
              </w:tabs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Формулирование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понимания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признаков делимости, деления с остатком, аксиоматики действительных чисел, основной теоремы арифметики.</w:t>
            </w:r>
          </w:p>
          <w:p w:rsidR="0060797D" w:rsidRPr="009C58D4" w:rsidRDefault="0060797D" w:rsidP="0060797D">
            <w:pPr>
              <w:keepNext/>
              <w:shd w:val="clear" w:color="auto" w:fill="FFFFFF"/>
              <w:tabs>
                <w:tab w:val="left" w:pos="1695"/>
              </w:tabs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умением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решения задач с целочисленными неизвестными, применяя аксиоматику действительных чисел.</w:t>
            </w:r>
          </w:p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Развитие и закрепление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навыков и умения использования метода математической индукции</w:t>
            </w:r>
          </w:p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Натуральные и целые числа. Делимость натуральных чисел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B3069A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делимости. Простые и составные числа.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B3069A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с остатком. НОД и НОК нескольких натуральных чисел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B3069A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на множители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B3069A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числа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B3069A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 числа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B3069A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B3069A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Модуль действительного числа. Построение графиков функций, содержащих модуль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B3069A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B3069A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Зачет по теме «Действительные числа»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B3069A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Контрольная работа № 1</w:t>
            </w:r>
          </w:p>
          <w:p w:rsidR="0060797D" w:rsidRPr="009C58D4" w:rsidRDefault="0060797D" w:rsidP="006079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«Действительные числа»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B3069A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sz w:val="24"/>
                <w:szCs w:val="24"/>
                <w:u w:val="single"/>
              </w:rPr>
              <w:t>Анализ контрольной работы № 1</w:t>
            </w:r>
          </w:p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«Действительные числа»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B3069A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9C58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Числовые функции (11ч)</w:t>
            </w:r>
          </w:p>
          <w:p w:rsidR="0060797D" w:rsidRPr="009C58D4" w:rsidRDefault="0060797D" w:rsidP="0060797D">
            <w:pPr>
              <w:keepNext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цели: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97D" w:rsidRPr="009C58D4" w:rsidRDefault="0060797D" w:rsidP="0060797D">
            <w:pPr>
              <w:keepNext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о числовых функциях и их свойствах: монотонности, ограниченности сверху и снизу, максимумом и минимумом; четностью и нечетностью; периодичностью; обратной функцией.</w:t>
            </w:r>
          </w:p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Овладение умением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описания свойств числовых функций и построения графиков числовых функций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Определение числовой функции.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535BB2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Способы  задания функции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535BB2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Область определения и область значения функции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535BB2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Монотонность и ограниченность функции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535BB2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Четность функции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535BB2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535BB2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Периодические функции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535BB2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Обратная функция. График обратной функции                                        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535BB2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Зачет по теме </w:t>
            </w:r>
            <w:r w:rsidRPr="009C5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«Свойства функции. Способы задания функций»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C35E64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Контрольная работа № 2</w:t>
            </w:r>
          </w:p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«Свойства функции. Способы задания функций»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C35E64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Анализ контрольной работы № 2</w:t>
            </w:r>
          </w:p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«Свойства функции. Способы задания функций»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C35E64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60797D" w:rsidRPr="009C58D4" w:rsidRDefault="0060797D" w:rsidP="0060797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Тригонометрические функции (24 ч)</w:t>
            </w:r>
          </w:p>
          <w:p w:rsidR="0060797D" w:rsidRPr="009C58D4" w:rsidRDefault="0060797D" w:rsidP="0060797D">
            <w:pPr>
              <w:shd w:val="clear" w:color="auto" w:fill="FFFFFF"/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Основная цель: </w:t>
            </w:r>
          </w:p>
          <w:p w:rsidR="0060797D" w:rsidRPr="009C58D4" w:rsidRDefault="0060797D" w:rsidP="0060797D">
            <w:pPr>
              <w:shd w:val="clear" w:color="auto" w:fill="FFFFFF"/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представления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о числовой окружности, о числовой окружности на координатной плоскости;</w:t>
            </w:r>
          </w:p>
          <w:p w:rsidR="0060797D" w:rsidRPr="009C58D4" w:rsidRDefault="0060797D" w:rsidP="006079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умения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находить значение синуса, косинуса, тангенса и котангенса на числовой окружности;</w:t>
            </w:r>
          </w:p>
          <w:p w:rsidR="0060797D" w:rsidRPr="009C58D4" w:rsidRDefault="0060797D" w:rsidP="0060797D">
            <w:pPr>
              <w:shd w:val="clear" w:color="auto" w:fill="FFFFFF"/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овладение умением 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>применять тригонометрические функции числового аргумента, при преобразовании тригонометрических выражений;</w:t>
            </w:r>
          </w:p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овладение навыками и умениями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построения графиков функций </w:t>
            </w:r>
            <w:r w:rsidRPr="009C58D4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= sin </w:t>
            </w:r>
            <w:r w:rsidRPr="009C58D4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58D4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= cos </w:t>
            </w:r>
            <w:r w:rsidRPr="009C58D4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58D4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= tg </w:t>
            </w:r>
            <w:r w:rsidRPr="009C58D4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, y = ctg </w:t>
            </w:r>
            <w:r w:rsidRPr="009C58D4">
              <w:rPr>
                <w:rFonts w:ascii="Times New Roman" w:hAnsi="Times New Roman"/>
                <w:i/>
                <w:iCs/>
                <w:sz w:val="24"/>
                <w:szCs w:val="24"/>
              </w:rPr>
              <w:t>x;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Длина дуги окружности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C35E64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Числовая окружность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C35E64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Числовая окружность на координатной плоскости. Координаты точек числовой окружности                          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C35E64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</w:tr>
      <w:tr w:rsidR="0060797D" w:rsidRPr="00D06B9C" w:rsidTr="0060797D">
        <w:trPr>
          <w:trHeight w:val="242"/>
        </w:trPr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Синус и косинус</w:t>
            </w:r>
          </w:p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35E6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797D" w:rsidRPr="00D06B9C" w:rsidTr="0060797D">
        <w:trPr>
          <w:trHeight w:val="242"/>
        </w:trPr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Свойства синус и косинуса</w:t>
            </w:r>
          </w:p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35E6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Тангенс  и котангенс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35E6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 числового  аргумента                       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35E6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 углового   аргумента                        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35E6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sin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C35E64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51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и график функции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sin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C35E64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51A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y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cos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C35E64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51A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и график функции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y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cos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35E6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Построение графика функции </w:t>
            </w:r>
          </w:p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= m · f 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35E6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графика функции</w:t>
            </w:r>
          </w:p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= m · f 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kx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35E6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y = tg x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C35E64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51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и график функции </w:t>
            </w:r>
            <w:r w:rsidRPr="009C58D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=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tg x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9C58D4">
              <w:rPr>
                <w:rFonts w:ascii="Times New Roman" w:hAnsi="Times New Roman"/>
                <w:i/>
                <w:iCs/>
                <w:sz w:val="24"/>
                <w:szCs w:val="24"/>
              </w:rPr>
              <w:t>y = ctg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8D4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 и график 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Обратные тригонометрические функции. Функция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200025"/>
                  <wp:effectExtent l="19050" t="0" r="9525" b="0"/>
                  <wp:docPr id="1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8D4">
              <w:rPr>
                <w:rFonts w:ascii="Times New Roman" w:hAnsi="Times New Roman"/>
                <w:noProof/>
                <w:sz w:val="24"/>
                <w:szCs w:val="24"/>
              </w:rPr>
              <w:t>, ее свойства и график</w:t>
            </w:r>
          </w:p>
        </w:tc>
        <w:tc>
          <w:tcPr>
            <w:tcW w:w="1683" w:type="dxa"/>
          </w:tcPr>
          <w:p w:rsidR="0060797D" w:rsidRPr="009C58D4" w:rsidRDefault="002551A7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Обратные тригонометрические функции. Функция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61925"/>
                  <wp:effectExtent l="19050" t="0" r="0" b="0"/>
                  <wp:docPr id="2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8D4">
              <w:rPr>
                <w:rFonts w:ascii="Times New Roman" w:hAnsi="Times New Roman"/>
                <w:noProof/>
                <w:sz w:val="24"/>
                <w:szCs w:val="24"/>
              </w:rPr>
              <w:t>, ее свойства и график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Обратные тригонометрические функции. Функции</w:t>
            </w:r>
            <w:r w:rsidRPr="009C58D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y 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= arctg </w:t>
            </w:r>
            <w:r w:rsidRPr="009C58D4">
              <w:rPr>
                <w:rFonts w:ascii="Times New Roman" w:hAnsi="Times New Roman"/>
                <w:i/>
                <w:iCs/>
                <w:sz w:val="24"/>
                <w:szCs w:val="24"/>
              </w:rPr>
              <w:t>x,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8D4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= arcctg </w:t>
            </w:r>
            <w:r w:rsidRPr="009C58D4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Построение графиков кусочных функций, содержащих обратные тригонометрические функции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Зачет по теме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«Тригонометрические функции»                     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Контрольная работа  №  3        </w:t>
            </w:r>
          </w:p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«Тригонометрические функции»                     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Анализ контрольной работы  №  3        </w:t>
            </w:r>
          </w:p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«Тригонометрические функции»                     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60797D" w:rsidRPr="009C58D4" w:rsidRDefault="0060797D" w:rsidP="00434D83">
            <w:pPr>
              <w:shd w:val="clear" w:color="auto" w:fill="FFFFFF"/>
              <w:ind w:firstLine="9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Тригонометрические уравнения (11 ч)</w:t>
            </w:r>
          </w:p>
          <w:p w:rsidR="0060797D" w:rsidRPr="009C58D4" w:rsidRDefault="0060797D" w:rsidP="00434D83">
            <w:pPr>
              <w:shd w:val="clear" w:color="auto" w:fill="FFFFFF"/>
              <w:tabs>
                <w:tab w:val="left" w:pos="1860"/>
              </w:tabs>
              <w:autoSpaceDE w:val="0"/>
              <w:autoSpaceDN w:val="0"/>
              <w:adjustRightInd w:val="0"/>
              <w:ind w:firstLine="9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Основная цель: </w:t>
            </w:r>
          </w:p>
          <w:p w:rsidR="0060797D" w:rsidRPr="009C58D4" w:rsidRDefault="0060797D" w:rsidP="00434D83">
            <w:pPr>
              <w:shd w:val="clear" w:color="auto" w:fill="FFFFFF"/>
              <w:tabs>
                <w:tab w:val="left" w:pos="1860"/>
              </w:tabs>
              <w:autoSpaceDE w:val="0"/>
              <w:autoSpaceDN w:val="0"/>
              <w:adjustRightInd w:val="0"/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о решении тригонометрических уравнений на числовой окружности, об арккосинусе, арксинусе, арктангенсе и арккотангенсе;</w:t>
            </w:r>
          </w:p>
          <w:p w:rsidR="0060797D" w:rsidRPr="009C58D4" w:rsidRDefault="0060797D" w:rsidP="00434D83">
            <w:pPr>
              <w:shd w:val="clear" w:color="auto" w:fill="FFFFFF"/>
              <w:autoSpaceDE w:val="0"/>
              <w:autoSpaceDN w:val="0"/>
              <w:adjustRightInd w:val="0"/>
              <w:ind w:right="-105"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умением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решения тригонометрических уравнений методом введения </w:t>
            </w:r>
            <w:r w:rsidRPr="009C58D4">
              <w:rPr>
                <w:rFonts w:ascii="Times New Roman" w:hAnsi="Times New Roman"/>
                <w:sz w:val="24"/>
                <w:szCs w:val="24"/>
              </w:rPr>
              <w:lastRenderedPageBreak/>
              <w:t>новой переменной, разложения на множители;</w:t>
            </w:r>
          </w:p>
          <w:p w:rsidR="0060797D" w:rsidRPr="009C58D4" w:rsidRDefault="0060797D" w:rsidP="00434D83">
            <w:pPr>
              <w:shd w:val="clear" w:color="auto" w:fill="FFFFFF"/>
              <w:autoSpaceDE w:val="0"/>
              <w:autoSpaceDN w:val="0"/>
              <w:adjustRightInd w:val="0"/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умений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решения однородных тригонометрических уравнений;</w:t>
            </w:r>
          </w:p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расширение и обобщение 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>сведений о видах тригонометрических уравнений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Простейшие тригонометрические уравнения.  </w:t>
            </w:r>
          </w:p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вида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152400"/>
                  <wp:effectExtent l="19050" t="0" r="9525" b="0"/>
                  <wp:docPr id="3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8D4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80975"/>
                  <wp:effectExtent l="19050" t="0" r="0" b="0"/>
                  <wp:docPr id="4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Простейшие тригонометрические уравнения. </w:t>
            </w:r>
          </w:p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Уравнения вида </w:t>
            </w:r>
            <w:r w:rsidRPr="009C58D4">
              <w:rPr>
                <w:rFonts w:ascii="Times New Roman" w:hAnsi="Times New Roman"/>
                <w:i/>
                <w:iCs/>
                <w:sz w:val="24"/>
                <w:szCs w:val="24"/>
              </w:rPr>
              <w:t>tg t = a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9C58D4">
              <w:rPr>
                <w:rFonts w:ascii="Times New Roman" w:hAnsi="Times New Roman"/>
                <w:i/>
                <w:iCs/>
                <w:sz w:val="24"/>
                <w:szCs w:val="24"/>
              </w:rPr>
              <w:t>ctg t = a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простейших тригонометрических неравенствав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Метод замены переменной.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Метод разложения на множители.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уравнений, сводящихся к решению квадратного уравнения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Решение однородных тригонометрических уравнений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Зачет по теме «Тригонометрические уравнения»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Контрольная работа №  4</w:t>
            </w:r>
          </w:p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«Тригонометрические уравнения»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Анализ контрольной работы №  4</w:t>
            </w:r>
          </w:p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«Тригонометрические уравнения»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2551A7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60797D" w:rsidRPr="009C58D4" w:rsidRDefault="0060797D" w:rsidP="00434D83">
            <w:pPr>
              <w:shd w:val="clear" w:color="auto" w:fill="FFFFFF"/>
              <w:ind w:firstLine="9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Преобразование тригонометрических выражений (21 ч) </w:t>
            </w:r>
          </w:p>
          <w:p w:rsidR="0060797D" w:rsidRPr="009C58D4" w:rsidRDefault="0060797D" w:rsidP="00434D83">
            <w:pPr>
              <w:shd w:val="clear" w:color="auto" w:fill="FFFFFF"/>
              <w:tabs>
                <w:tab w:val="left" w:pos="1845"/>
                <w:tab w:val="left" w:pos="15593"/>
              </w:tabs>
              <w:autoSpaceDE w:val="0"/>
              <w:autoSpaceDN w:val="0"/>
              <w:adjustRightInd w:val="0"/>
              <w:ind w:firstLine="9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Основная цель: </w:t>
            </w:r>
          </w:p>
          <w:p w:rsidR="0060797D" w:rsidRPr="009C58D4" w:rsidRDefault="0060797D" w:rsidP="00434D83">
            <w:pPr>
              <w:shd w:val="clear" w:color="auto" w:fill="FFFFFF"/>
              <w:tabs>
                <w:tab w:val="left" w:pos="1845"/>
                <w:tab w:val="left" w:pos="16290"/>
              </w:tabs>
              <w:autoSpaceDE w:val="0"/>
              <w:autoSpaceDN w:val="0"/>
              <w:adjustRightInd w:val="0"/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представлений 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о формулах синуса, косинуса, тангенса суммы и разности аргумента, формулы двойного аргумента, формулы половинного угла, формулы понижения степени; </w:t>
            </w:r>
          </w:p>
          <w:p w:rsidR="0060797D" w:rsidRPr="009C58D4" w:rsidRDefault="0060797D" w:rsidP="00434D83">
            <w:pPr>
              <w:shd w:val="clear" w:color="auto" w:fill="FFFFFF"/>
              <w:tabs>
                <w:tab w:val="left" w:pos="16018"/>
              </w:tabs>
              <w:autoSpaceDE w:val="0"/>
              <w:autoSpaceDN w:val="0"/>
              <w:adjustRightInd w:val="0"/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умением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применение этих формул, а также формулы преобразования суммы тригонометрических функций в произведение и формулы преобразования произведения тригонометрических функций в сумму;</w:t>
            </w:r>
          </w:p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расширение и обобщение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сведений о преобразовании тригонометрических </w:t>
            </w:r>
            <w:r w:rsidRPr="009C58D4">
              <w:rPr>
                <w:rFonts w:ascii="Times New Roman" w:hAnsi="Times New Roman"/>
                <w:sz w:val="24"/>
                <w:szCs w:val="24"/>
              </w:rPr>
              <w:lastRenderedPageBreak/>
              <w:t>выражений с применением различных формул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Синус и косинус суммы аргументов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E50A61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Решение тригонометрических уравнений на применение формулы синуса и косинуса суммы аргументов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E50A61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Синус и косинус разности аргументов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E50A61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на применение формулы синуса и косинуса разности аргументов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E50A61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60797D" w:rsidRPr="00D06B9C" w:rsidTr="00434D83">
        <w:tc>
          <w:tcPr>
            <w:tcW w:w="675" w:type="dxa"/>
          </w:tcPr>
          <w:p w:rsidR="0060797D" w:rsidRPr="009C58D4" w:rsidRDefault="0060797D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Тангенс суммы аргументов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shd w:val="clear" w:color="auto" w:fill="FFFFFF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E50A61" w:rsidP="00434D83">
            <w:pPr>
              <w:ind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Тангенс разности аргументов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E50A61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Решение тригонометрических неравенств на применение формул синуса, косинуса и тангенса  суммы и разности двух аргументов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E50A61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с применением формул синуса, косинуса и тангенса  суммы и разности двух аргументов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E50A61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Формулы приведения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E50A61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E50A61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Формулы понижения степени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E50A61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Преобразование сумм тригонометрических функций в произведение    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Преобразование выражений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sin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cos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виду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sin (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</w:t>
            </w:r>
            <w:r w:rsidRPr="009C5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Метод введения вспомогательного аргумента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Частный случай метода введения новой переменной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Решение различных по сложности тригонометрических уравнений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Зачет по теме «Преобразование тригонометрических выражений»                      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Контрольная работа №  5  </w:t>
            </w:r>
          </w:p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«Преобразование тригонометрических выражений»                      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Анализ контрольной работы №  5  </w:t>
            </w:r>
          </w:p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«Преобразование тригонометрических выражений»</w:t>
            </w: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комплексного числа 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числа и арифметические операции над ними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числа и координатная плоскость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Тригонометрическая форма записи комплексного числа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числа и квадратные уравнения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Возведение комплексного числа в степень. 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Извлечение кубического корня из комплексного числа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Зачет по теме </w:t>
            </w:r>
            <w:r w:rsidRPr="009C5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«Комплексные числа»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Контрольная работа № 6</w:t>
            </w:r>
          </w:p>
          <w:p w:rsidR="0060797D" w:rsidRPr="009C58D4" w:rsidRDefault="0060797D" w:rsidP="00434D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«Комплексные числа»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60797D" w:rsidRPr="009C58D4" w:rsidRDefault="0060797D" w:rsidP="00434D8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Анализ </w:t>
            </w:r>
            <w:r w:rsidRPr="009C58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контрольной работы № 6</w:t>
            </w:r>
          </w:p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«Комплексные числа»</w:t>
            </w:r>
          </w:p>
        </w:tc>
        <w:tc>
          <w:tcPr>
            <w:tcW w:w="1683" w:type="dxa"/>
          </w:tcPr>
          <w:p w:rsidR="0060797D" w:rsidRPr="009C58D4" w:rsidRDefault="0060797D" w:rsidP="0043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43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60797D" w:rsidRPr="009C58D4" w:rsidRDefault="0060797D" w:rsidP="00434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числовой последовательности и способы задания числовой последовательности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Свойства числовой последовательности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предела числовой последовательности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Предел функции  на бесконечности.   Предел функции  в точке                                                                 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Приращение аргумента. Приращение функции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Задачи, приводящие к понятию производной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Алгоритм нахождения производной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Вычисление производных. Формулы дифференцирования                                                    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711DD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Вычисление производных. Правила дифференцирования                                                    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Понятие о вычисление производной </w:t>
            </w:r>
            <w:r w:rsidRPr="009C58D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C58D4">
              <w:rPr>
                <w:rFonts w:ascii="Times New Roman" w:hAnsi="Times New Roman"/>
                <w:sz w:val="24"/>
                <w:szCs w:val="24"/>
              </w:rPr>
              <w:t>-го порядка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Дифференцирование сложной функции.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Дифференцирование обратной функции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Уравнение касательной к графику функции                      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Решение задач с параметрами и модулем с использованием уравнения касательной к графику функции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Зачет по теме </w:t>
            </w:r>
            <w:r w:rsidRPr="009C5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«Понятие производной»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Контрольная работа № 7</w:t>
            </w:r>
          </w:p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«Понятие производной»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Анализ контрольной работы № 7</w:t>
            </w:r>
          </w:p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«Понятие производной»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Применение производной  для исследования функций на монотонность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производной  для нахождения  точек экстремума функции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производной  для доказательства тождеств и неравенств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Построение графика функции.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функции и построение графика функции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Связь между графиком функции и графиком производной данной функции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Нахождение наибольшего и наименьшего значений непрерывной функции на промежутке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Зачет по теме «Применение производной к исследованию функций»                                                  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Контрольная работа № 8</w:t>
            </w:r>
          </w:p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«Применение производной к исследованию функций»                                                  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sz w:val="24"/>
                <w:szCs w:val="24"/>
                <w:u w:val="single"/>
              </w:rPr>
              <w:t>Анализ контрольной работы № 8</w:t>
            </w:r>
          </w:p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«Применение производной к исследованию функций»                                                                                      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60797D" w:rsidRPr="00D06B9C" w:rsidTr="0060797D">
        <w:trPr>
          <w:trHeight w:val="70"/>
        </w:trPr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  <w:vMerge w:val="restart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  <w:vMerge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Правило умножения. Комбинаторные задачи</w:t>
            </w:r>
          </w:p>
          <w:p w:rsidR="0060797D" w:rsidRPr="009C58D4" w:rsidRDefault="0060797D" w:rsidP="00607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Перестановка и факториалы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Выбор нескольких элементов. Формула Бинома-Ньютона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Биноминальные коэффициенты. Треугольник Паскаля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Зачет по теме «Комбинаторика и вероятность»  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Контрольная работа № 9</w:t>
            </w:r>
          </w:p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«Комбинаторика и вероятность»  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58D4">
              <w:rPr>
                <w:rFonts w:ascii="Times New Roman" w:hAnsi="Times New Roman"/>
                <w:sz w:val="24"/>
                <w:szCs w:val="24"/>
                <w:u w:val="single"/>
              </w:rPr>
              <w:t>Анализ контрольной работы № 9</w:t>
            </w:r>
          </w:p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 xml:space="preserve">«Комбинаторика и вероятность»   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Числовые функции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производных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0797D" w:rsidRPr="009C58D4" w:rsidRDefault="0060797D" w:rsidP="006079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D4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№10 за курс 10 класса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60797D" w:rsidRPr="009C58D4" w:rsidRDefault="004F288C" w:rsidP="006079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Анализ итоговой контрольной работы № 10</w:t>
            </w: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60797D" w:rsidRPr="009C58D4" w:rsidRDefault="00DF7247" w:rsidP="0060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60797D" w:rsidRPr="00D06B9C" w:rsidTr="0060797D">
        <w:tc>
          <w:tcPr>
            <w:tcW w:w="675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0797D" w:rsidRPr="009C58D4" w:rsidRDefault="0060797D" w:rsidP="0060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0797D" w:rsidRPr="009C58D4" w:rsidRDefault="0060797D" w:rsidP="00607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97D" w:rsidRPr="00D06B9C" w:rsidRDefault="0060797D" w:rsidP="0060797D">
      <w:pPr>
        <w:rPr>
          <w:rFonts w:ascii="Times New Roman" w:hAnsi="Times New Roman"/>
          <w:sz w:val="24"/>
          <w:szCs w:val="24"/>
        </w:rPr>
      </w:pPr>
    </w:p>
    <w:p w:rsidR="0060797D" w:rsidRPr="002E24DC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Default="0060797D" w:rsidP="003F6067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3F6067" w:rsidRDefault="003F6067" w:rsidP="003F6067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D80" w:rsidRDefault="00205D80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D80" w:rsidRDefault="00205D80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D80" w:rsidRDefault="00205D80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D80" w:rsidRDefault="00205D80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D80" w:rsidRDefault="00205D80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D80" w:rsidRDefault="00205D80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D80" w:rsidRDefault="00205D80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D80" w:rsidRDefault="00205D80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D80" w:rsidRDefault="00205D80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D80" w:rsidRDefault="00205D80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D80" w:rsidRDefault="00205D80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D80" w:rsidRDefault="00205D80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D80" w:rsidRDefault="00205D80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D80" w:rsidRDefault="00205D80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D80" w:rsidRDefault="00205D80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54931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Требования к уровню подготовки </w:t>
      </w:r>
      <w:r>
        <w:rPr>
          <w:rFonts w:ascii="Times New Roman" w:hAnsi="Times New Roman"/>
          <w:b/>
          <w:bCs/>
          <w:caps/>
          <w:sz w:val="24"/>
          <w:szCs w:val="24"/>
        </w:rPr>
        <w:t>десятиклассников</w:t>
      </w:r>
    </w:p>
    <w:p w:rsidR="0060797D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0797D" w:rsidRPr="00FC7B4D" w:rsidRDefault="0060797D" w:rsidP="0060797D">
      <w:pPr>
        <w:pStyle w:val="a3"/>
        <w:spacing w:line="240" w:lineRule="auto"/>
        <w:ind w:left="0" w:firstLine="34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>В результате изучения математики на профильном уровне ученик должен знать/понимать:</w:t>
      </w:r>
    </w:p>
    <w:p w:rsidR="0060797D" w:rsidRPr="00FC7B4D" w:rsidRDefault="0060797D" w:rsidP="0060797D">
      <w:pPr>
        <w:pStyle w:val="a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0797D" w:rsidRPr="00FC7B4D" w:rsidRDefault="0060797D" w:rsidP="0060797D">
      <w:pPr>
        <w:pStyle w:val="a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60797D" w:rsidRPr="00FC7B4D" w:rsidRDefault="0060797D" w:rsidP="0060797D">
      <w:pPr>
        <w:pStyle w:val="a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0797D" w:rsidRPr="00FC7B4D" w:rsidRDefault="0060797D" w:rsidP="0060797D">
      <w:pPr>
        <w:pStyle w:val="a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мира;</w:t>
      </w:r>
    </w:p>
    <w:p w:rsidR="0060797D" w:rsidRPr="00FC7B4D" w:rsidRDefault="0060797D" w:rsidP="0060797D">
      <w:pPr>
        <w:pStyle w:val="a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основе.</w:t>
      </w:r>
    </w:p>
    <w:p w:rsidR="0060797D" w:rsidRPr="00FC7B4D" w:rsidRDefault="0060797D" w:rsidP="0060797D">
      <w:pPr>
        <w:pStyle w:val="a3"/>
        <w:spacing w:line="240" w:lineRule="auto"/>
        <w:ind w:left="0" w:firstLine="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97D" w:rsidRDefault="0060797D" w:rsidP="0060797D">
      <w:pPr>
        <w:pStyle w:val="a3"/>
        <w:spacing w:line="240" w:lineRule="auto"/>
        <w:ind w:left="0" w:firstLine="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7B4D">
        <w:rPr>
          <w:rFonts w:ascii="Times New Roman" w:hAnsi="Times New Roman"/>
          <w:b/>
          <w:bCs/>
          <w:i/>
          <w:iCs/>
          <w:sz w:val="24"/>
          <w:szCs w:val="24"/>
        </w:rPr>
        <w:t>Числовые и буквенные выражения. Начала математического анализа.</w:t>
      </w:r>
    </w:p>
    <w:p w:rsidR="0060797D" w:rsidRPr="00FC7B4D" w:rsidRDefault="0060797D" w:rsidP="0060797D">
      <w:pPr>
        <w:pStyle w:val="a3"/>
        <w:spacing w:line="240" w:lineRule="auto"/>
        <w:ind w:left="0" w:firstLine="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0797D" w:rsidRPr="00FC7B4D" w:rsidRDefault="0060797D" w:rsidP="0060797D">
      <w:pPr>
        <w:pStyle w:val="a3"/>
        <w:spacing w:line="240" w:lineRule="auto"/>
        <w:ind w:left="0" w:firstLine="34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>Учащийся должен уметь:</w:t>
      </w:r>
    </w:p>
    <w:p w:rsidR="0060797D" w:rsidRPr="00FC7B4D" w:rsidRDefault="0060797D" w:rsidP="0060797D">
      <w:pPr>
        <w:pStyle w:val="af4"/>
        <w:numPr>
          <w:ilvl w:val="0"/>
          <w:numId w:val="17"/>
        </w:numPr>
        <w:spacing w:before="4"/>
        <w:ind w:left="709" w:right="4" w:hanging="283"/>
        <w:jc w:val="both"/>
        <w:rPr>
          <w:rFonts w:ascii="Times New Roman" w:hAnsi="Times New Roman" w:cs="Times New Roman"/>
          <w:w w:val="107"/>
        </w:rPr>
      </w:pPr>
      <w:r w:rsidRPr="00FC7B4D">
        <w:rPr>
          <w:rFonts w:ascii="Times New Roman" w:hAnsi="Times New Roman" w:cs="Times New Roman"/>
        </w:rPr>
        <w:t xml:space="preserve"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используя при необходимости вычислительные устройства; пользоваться оценкой и прикидкой при практических расчётах; </w:t>
      </w:r>
      <w:r w:rsidRPr="00FC7B4D">
        <w:rPr>
          <w:rFonts w:ascii="Times New Roman" w:hAnsi="Times New Roman" w:cs="Times New Roman"/>
          <w:w w:val="107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коэффициентами.</w:t>
      </w:r>
    </w:p>
    <w:p w:rsidR="0060797D" w:rsidRPr="00FC7B4D" w:rsidRDefault="0060797D" w:rsidP="0060797D">
      <w:pPr>
        <w:pStyle w:val="a3"/>
        <w:numPr>
          <w:ilvl w:val="0"/>
          <w:numId w:val="19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 и тригонометрические функции;</w:t>
      </w:r>
    </w:p>
    <w:p w:rsidR="0060797D" w:rsidRPr="00FC7B4D" w:rsidRDefault="0060797D" w:rsidP="0060797D">
      <w:pPr>
        <w:pStyle w:val="a3"/>
        <w:numPr>
          <w:ilvl w:val="0"/>
          <w:numId w:val="19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преобразования.</w:t>
      </w:r>
    </w:p>
    <w:p w:rsidR="0060797D" w:rsidRPr="00FC7B4D" w:rsidRDefault="0060797D" w:rsidP="0060797D">
      <w:pPr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 </w:t>
      </w:r>
      <w:r w:rsidRPr="00FC7B4D">
        <w:rPr>
          <w:rFonts w:ascii="Times New Roman" w:hAnsi="Times New Roman"/>
          <w:sz w:val="24"/>
          <w:szCs w:val="24"/>
        </w:rPr>
        <w:t>решения прикладных задач, в том числе социально-экономических и физических – на наибольшее и наименьшее значения, на нахождение скорости и ускорения.</w:t>
      </w:r>
    </w:p>
    <w:p w:rsidR="0060797D" w:rsidRPr="00FC7B4D" w:rsidRDefault="0060797D" w:rsidP="0060797D">
      <w:pPr>
        <w:tabs>
          <w:tab w:val="left" w:pos="23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97D" w:rsidRDefault="0060797D" w:rsidP="0060797D">
      <w:pPr>
        <w:pStyle w:val="a3"/>
        <w:spacing w:line="240" w:lineRule="auto"/>
        <w:ind w:left="0" w:firstLine="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7B4D">
        <w:rPr>
          <w:rFonts w:ascii="Times New Roman" w:hAnsi="Times New Roman"/>
          <w:b/>
          <w:bCs/>
          <w:i/>
          <w:iCs/>
          <w:sz w:val="24"/>
          <w:szCs w:val="24"/>
        </w:rPr>
        <w:t>Уравнения и неравенства</w:t>
      </w:r>
    </w:p>
    <w:p w:rsidR="0060797D" w:rsidRPr="00FC7B4D" w:rsidRDefault="0060797D" w:rsidP="0060797D">
      <w:pPr>
        <w:pStyle w:val="a3"/>
        <w:spacing w:line="240" w:lineRule="auto"/>
        <w:ind w:left="0" w:firstLine="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0797D" w:rsidRPr="00FC7B4D" w:rsidRDefault="0060797D" w:rsidP="0060797D">
      <w:pPr>
        <w:pStyle w:val="a3"/>
        <w:spacing w:line="240" w:lineRule="auto"/>
        <w:ind w:left="0" w:firstLine="34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>Учащийся должен уметь:</w:t>
      </w:r>
    </w:p>
    <w:p w:rsidR="0060797D" w:rsidRPr="00FC7B4D" w:rsidRDefault="0060797D" w:rsidP="0060797D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решать тригонометрические уравнения и их системы;</w:t>
      </w:r>
    </w:p>
    <w:p w:rsidR="0060797D" w:rsidRPr="00FC7B4D" w:rsidRDefault="0060797D" w:rsidP="0060797D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составлять уравнения и неравенства по условию задачи;</w:t>
      </w:r>
    </w:p>
    <w:p w:rsidR="0060797D" w:rsidRPr="00FC7B4D" w:rsidRDefault="0060797D" w:rsidP="0060797D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60797D" w:rsidRPr="00FC7B4D" w:rsidRDefault="0060797D" w:rsidP="0060797D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изображать на координатной плоскости множества решений простейших уравнений и их систем.</w:t>
      </w:r>
    </w:p>
    <w:p w:rsidR="0060797D" w:rsidRPr="00FC7B4D" w:rsidRDefault="0060797D" w:rsidP="0060797D">
      <w:pPr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 </w:t>
      </w:r>
      <w:r w:rsidRPr="00FC7B4D">
        <w:rPr>
          <w:rFonts w:ascii="Times New Roman" w:hAnsi="Times New Roman"/>
          <w:sz w:val="24"/>
          <w:szCs w:val="24"/>
        </w:rPr>
        <w:t>построения и исследования простейших математических моделей.</w:t>
      </w:r>
    </w:p>
    <w:p w:rsidR="0060797D" w:rsidRPr="00FC7B4D" w:rsidRDefault="0060797D" w:rsidP="0060797D">
      <w:pPr>
        <w:pStyle w:val="a3"/>
        <w:spacing w:line="240" w:lineRule="auto"/>
        <w:ind w:left="0" w:firstLine="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97D" w:rsidRDefault="0060797D" w:rsidP="0060797D">
      <w:pPr>
        <w:pStyle w:val="a3"/>
        <w:tabs>
          <w:tab w:val="left" w:pos="4973"/>
        </w:tabs>
        <w:spacing w:line="240" w:lineRule="auto"/>
        <w:ind w:left="0" w:firstLine="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Функции и графики</w:t>
      </w:r>
    </w:p>
    <w:p w:rsidR="0060797D" w:rsidRPr="00FC7B4D" w:rsidRDefault="0060797D" w:rsidP="0060797D">
      <w:pPr>
        <w:pStyle w:val="a3"/>
        <w:tabs>
          <w:tab w:val="left" w:pos="4973"/>
        </w:tabs>
        <w:spacing w:line="240" w:lineRule="auto"/>
        <w:ind w:left="0" w:firstLine="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0797D" w:rsidRPr="00FC7B4D" w:rsidRDefault="0060797D" w:rsidP="0060797D">
      <w:pPr>
        <w:pStyle w:val="a3"/>
        <w:spacing w:line="240" w:lineRule="auto"/>
        <w:ind w:left="0" w:firstLine="34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>Учащийся должен уметь:</w:t>
      </w:r>
    </w:p>
    <w:p w:rsidR="0060797D" w:rsidRPr="00FC7B4D" w:rsidRDefault="0060797D" w:rsidP="0060797D">
      <w:pPr>
        <w:pStyle w:val="a3"/>
        <w:numPr>
          <w:ilvl w:val="0"/>
          <w:numId w:val="21"/>
        </w:numPr>
        <w:tabs>
          <w:tab w:val="left" w:pos="497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60797D" w:rsidRPr="00FC7B4D" w:rsidRDefault="0060797D" w:rsidP="0060797D">
      <w:pPr>
        <w:pStyle w:val="a3"/>
        <w:numPr>
          <w:ilvl w:val="0"/>
          <w:numId w:val="21"/>
        </w:numPr>
        <w:tabs>
          <w:tab w:val="left" w:pos="497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строить графики изученных функций;</w:t>
      </w:r>
    </w:p>
    <w:p w:rsidR="0060797D" w:rsidRPr="00FC7B4D" w:rsidRDefault="0060797D" w:rsidP="0060797D">
      <w:pPr>
        <w:pStyle w:val="a3"/>
        <w:numPr>
          <w:ilvl w:val="0"/>
          <w:numId w:val="21"/>
        </w:numPr>
        <w:tabs>
          <w:tab w:val="left" w:pos="497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наибольшее и наименьшее значения;</w:t>
      </w:r>
    </w:p>
    <w:p w:rsidR="0060797D" w:rsidRPr="00FC7B4D" w:rsidRDefault="0060797D" w:rsidP="0060797D">
      <w:pPr>
        <w:pStyle w:val="a3"/>
        <w:numPr>
          <w:ilvl w:val="0"/>
          <w:numId w:val="21"/>
        </w:numPr>
        <w:tabs>
          <w:tab w:val="left" w:pos="497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решать уравнения, простейшие системы уравнений, используя свойства функций и их графиков.</w:t>
      </w:r>
    </w:p>
    <w:p w:rsidR="0060797D" w:rsidRPr="00FC7B4D" w:rsidRDefault="0060797D" w:rsidP="0060797D">
      <w:pPr>
        <w:tabs>
          <w:tab w:val="left" w:pos="4973"/>
        </w:tabs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 </w:t>
      </w:r>
      <w:r w:rsidRPr="00FC7B4D">
        <w:rPr>
          <w:rFonts w:ascii="Times New Roman" w:hAnsi="Times New Roman"/>
          <w:sz w:val="24"/>
          <w:szCs w:val="24"/>
        </w:rPr>
        <w:t>описания с помощью функций различных зависимостей, представления их графически, для интерпретации графиков.</w:t>
      </w:r>
    </w:p>
    <w:p w:rsidR="0060797D" w:rsidRPr="00FC7B4D" w:rsidRDefault="0060797D" w:rsidP="0060797D">
      <w:pPr>
        <w:pStyle w:val="a3"/>
        <w:spacing w:line="240" w:lineRule="auto"/>
        <w:ind w:left="0" w:firstLine="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97D" w:rsidRPr="00FC7B4D" w:rsidRDefault="0060797D" w:rsidP="0060797D">
      <w:pPr>
        <w:pStyle w:val="a3"/>
        <w:tabs>
          <w:tab w:val="left" w:pos="7367"/>
        </w:tabs>
        <w:spacing w:line="240" w:lineRule="auto"/>
        <w:ind w:left="0" w:firstLine="3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7B4D">
        <w:rPr>
          <w:rFonts w:ascii="Times New Roman" w:hAnsi="Times New Roman"/>
          <w:b/>
          <w:bCs/>
          <w:i/>
          <w:iCs/>
          <w:sz w:val="24"/>
          <w:szCs w:val="24"/>
        </w:rPr>
        <w:t>Элементы комбинаторики</w:t>
      </w:r>
    </w:p>
    <w:p w:rsidR="0060797D" w:rsidRPr="00FC7B4D" w:rsidRDefault="0060797D" w:rsidP="0060797D">
      <w:pPr>
        <w:pStyle w:val="a3"/>
        <w:spacing w:line="240" w:lineRule="auto"/>
        <w:ind w:left="0" w:firstLine="34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>Учащийся должен уметь:</w:t>
      </w:r>
    </w:p>
    <w:p w:rsidR="0060797D" w:rsidRDefault="0060797D" w:rsidP="0060797D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</w:t>
      </w:r>
      <w:r>
        <w:rPr>
          <w:rFonts w:ascii="Times New Roman" w:hAnsi="Times New Roman"/>
          <w:sz w:val="24"/>
          <w:szCs w:val="24"/>
        </w:rPr>
        <w:t>;</w:t>
      </w:r>
    </w:p>
    <w:p w:rsidR="0060797D" w:rsidRPr="00FC7B4D" w:rsidRDefault="0060797D" w:rsidP="0060797D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вероятностные события на основе подсчета числа расходов (простейшие случаи);</w:t>
      </w:r>
    </w:p>
    <w:p w:rsidR="0060797D" w:rsidRPr="00FC7B4D" w:rsidRDefault="0060797D" w:rsidP="0060797D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C7B4D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FC7B4D">
        <w:rPr>
          <w:rFonts w:ascii="Times New Roman" w:hAnsi="Times New Roman"/>
          <w:b/>
          <w:bCs/>
          <w:sz w:val="24"/>
          <w:szCs w:val="24"/>
        </w:rPr>
        <w:t>пользовать приобретенные знания и умения в практической деятельности и повседневной жизни для:</w:t>
      </w:r>
    </w:p>
    <w:p w:rsidR="0060797D" w:rsidRPr="00FC7B4D" w:rsidRDefault="0060797D" w:rsidP="0060797D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B4D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</w:t>
      </w:r>
      <w:r>
        <w:rPr>
          <w:rFonts w:ascii="Times New Roman" w:hAnsi="Times New Roman"/>
          <w:sz w:val="24"/>
          <w:szCs w:val="24"/>
        </w:rPr>
        <w:t>, для анализа информации статистического характера</w:t>
      </w:r>
      <w:r w:rsidRPr="00FC7B4D">
        <w:rPr>
          <w:rFonts w:ascii="Times New Roman" w:hAnsi="Times New Roman"/>
          <w:sz w:val="24"/>
          <w:szCs w:val="24"/>
        </w:rPr>
        <w:t>.</w:t>
      </w:r>
    </w:p>
    <w:p w:rsidR="0060797D" w:rsidRPr="00654931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533A4" w:rsidRDefault="002533A4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3A4" w:rsidRDefault="002533A4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3A4" w:rsidRDefault="002533A4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3A4" w:rsidRDefault="002533A4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3A4" w:rsidRDefault="002533A4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3A4" w:rsidRDefault="002533A4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3A4" w:rsidRDefault="002533A4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3A4" w:rsidRDefault="002533A4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3A4" w:rsidRDefault="002533A4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3A4" w:rsidRDefault="002533A4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3A4" w:rsidRDefault="002533A4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3A4" w:rsidRDefault="002533A4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3A4" w:rsidRDefault="002533A4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3A4" w:rsidRDefault="002533A4" w:rsidP="004B56A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33A4" w:rsidRDefault="002533A4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3A4" w:rsidRDefault="002533A4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3A4" w:rsidRDefault="002533A4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067" w:rsidRDefault="003F6067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067" w:rsidRDefault="003F6067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067" w:rsidRDefault="003F6067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067" w:rsidRDefault="003F6067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067" w:rsidRDefault="003F6067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97D" w:rsidRPr="00070A59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A59">
        <w:rPr>
          <w:rFonts w:ascii="Times New Roman" w:hAnsi="Times New Roman"/>
          <w:b/>
          <w:bCs/>
          <w:sz w:val="24"/>
          <w:szCs w:val="24"/>
        </w:rPr>
        <w:lastRenderedPageBreak/>
        <w:t>ЛИТЕРАТУРА:</w:t>
      </w:r>
    </w:p>
    <w:p w:rsidR="0060797D" w:rsidRPr="002E24DC" w:rsidRDefault="0060797D" w:rsidP="0060797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sz w:val="24"/>
          <w:szCs w:val="24"/>
        </w:rPr>
      </w:pPr>
    </w:p>
    <w:p w:rsidR="0060797D" w:rsidRDefault="0060797D" w:rsidP="0060797D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B31">
        <w:rPr>
          <w:rFonts w:ascii="Times New Roman" w:hAnsi="Times New Roman"/>
          <w:sz w:val="24"/>
          <w:szCs w:val="24"/>
          <w:lang w:eastAsia="ru-RU"/>
        </w:rPr>
        <w:t>А. Г. Мордкович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, П. В. Семенов. </w:t>
      </w:r>
      <w:r w:rsidRPr="00126B31">
        <w:rPr>
          <w:rFonts w:ascii="Times New Roman" w:hAnsi="Times New Roman"/>
          <w:sz w:val="24"/>
          <w:szCs w:val="24"/>
          <w:lang w:eastAsia="ru-RU"/>
        </w:rPr>
        <w:t xml:space="preserve"> Алгебра и начал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26B31">
        <w:rPr>
          <w:rFonts w:ascii="Times New Roman" w:hAnsi="Times New Roman"/>
          <w:sz w:val="24"/>
          <w:szCs w:val="24"/>
          <w:lang w:eastAsia="ru-RU"/>
        </w:rPr>
        <w:t xml:space="preserve"> анализа 10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6B31">
        <w:rPr>
          <w:rFonts w:ascii="Times New Roman" w:hAnsi="Times New Roman"/>
          <w:sz w:val="24"/>
          <w:szCs w:val="24"/>
          <w:lang w:eastAsia="ru-RU"/>
        </w:rPr>
        <w:t>класс.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Учебник. - М.: Мнемозина 2008</w:t>
      </w:r>
      <w:r w:rsidRPr="00126B31">
        <w:rPr>
          <w:rFonts w:ascii="Times New Roman" w:hAnsi="Times New Roman"/>
          <w:sz w:val="24"/>
          <w:szCs w:val="24"/>
          <w:lang w:eastAsia="ru-RU"/>
        </w:rPr>
        <w:t>;</w:t>
      </w:r>
    </w:p>
    <w:p w:rsidR="0060797D" w:rsidRDefault="0060797D" w:rsidP="0060797D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B31">
        <w:rPr>
          <w:rFonts w:ascii="Times New Roman" w:hAnsi="Times New Roman"/>
          <w:sz w:val="24"/>
          <w:szCs w:val="24"/>
          <w:lang w:eastAsia="ru-RU"/>
        </w:rPr>
        <w:t xml:space="preserve">А. Г. Мордкович, Л. О. Денищева, Т. А. Корешкова, </w:t>
      </w:r>
      <w:r>
        <w:rPr>
          <w:rFonts w:ascii="Times New Roman" w:hAnsi="Times New Roman"/>
          <w:sz w:val="24"/>
          <w:szCs w:val="24"/>
          <w:lang w:eastAsia="ru-RU"/>
        </w:rPr>
        <w:t>А. Р. Рязановский, П. В. Семенов</w:t>
      </w:r>
      <w:r w:rsidRPr="00126B31">
        <w:rPr>
          <w:rFonts w:ascii="Times New Roman" w:hAnsi="Times New Roman"/>
          <w:sz w:val="24"/>
          <w:szCs w:val="24"/>
          <w:lang w:eastAsia="ru-RU"/>
        </w:rPr>
        <w:t xml:space="preserve"> Алгебра и начала анализа 10 класс.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Задачник – М: Мнемозина 2008</w:t>
      </w:r>
      <w:r w:rsidRPr="00126B31">
        <w:rPr>
          <w:rFonts w:ascii="Times New Roman" w:hAnsi="Times New Roman"/>
          <w:sz w:val="24"/>
          <w:szCs w:val="24"/>
          <w:lang w:eastAsia="ru-RU"/>
        </w:rPr>
        <w:t>;</w:t>
      </w:r>
    </w:p>
    <w:p w:rsidR="0060797D" w:rsidRDefault="0060797D" w:rsidP="0060797D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B31">
        <w:rPr>
          <w:rFonts w:ascii="Times New Roman" w:hAnsi="Times New Roman"/>
          <w:sz w:val="24"/>
          <w:szCs w:val="24"/>
          <w:lang w:eastAsia="ru-RU"/>
        </w:rPr>
        <w:t>А. Г. Мордкович</w:t>
      </w:r>
      <w:r>
        <w:rPr>
          <w:rFonts w:ascii="Times New Roman" w:hAnsi="Times New Roman"/>
          <w:sz w:val="24"/>
          <w:szCs w:val="24"/>
          <w:lang w:eastAsia="ru-RU"/>
        </w:rPr>
        <w:t>, П. В. Семенов.</w:t>
      </w:r>
      <w:r w:rsidRPr="00126B31">
        <w:rPr>
          <w:rFonts w:ascii="Times New Roman" w:hAnsi="Times New Roman"/>
          <w:sz w:val="24"/>
          <w:szCs w:val="24"/>
          <w:lang w:eastAsia="ru-RU"/>
        </w:rPr>
        <w:t xml:space="preserve"> Алгебра и начала анализа 10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6B31">
        <w:rPr>
          <w:rFonts w:ascii="Times New Roman" w:hAnsi="Times New Roman"/>
          <w:sz w:val="24"/>
          <w:szCs w:val="24"/>
          <w:lang w:eastAsia="ru-RU"/>
        </w:rPr>
        <w:t>класс.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Профильный уровень.</w:t>
      </w:r>
      <w:r w:rsidRPr="00126B31">
        <w:rPr>
          <w:rFonts w:ascii="Times New Roman" w:hAnsi="Times New Roman"/>
          <w:sz w:val="24"/>
          <w:szCs w:val="24"/>
          <w:lang w:eastAsia="ru-RU"/>
        </w:rPr>
        <w:t xml:space="preserve"> Пособие дл</w:t>
      </w:r>
      <w:r>
        <w:rPr>
          <w:rFonts w:ascii="Times New Roman" w:hAnsi="Times New Roman"/>
          <w:sz w:val="24"/>
          <w:szCs w:val="24"/>
          <w:lang w:eastAsia="ru-RU"/>
        </w:rPr>
        <w:t>я учителей  М.: Мнемозина 2008</w:t>
      </w:r>
      <w:r w:rsidRPr="00126B31">
        <w:rPr>
          <w:rFonts w:ascii="Times New Roman" w:hAnsi="Times New Roman"/>
          <w:sz w:val="24"/>
          <w:szCs w:val="24"/>
          <w:lang w:eastAsia="ru-RU"/>
        </w:rPr>
        <w:t>;</w:t>
      </w:r>
    </w:p>
    <w:p w:rsidR="0060797D" w:rsidRDefault="0060797D" w:rsidP="0060797D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В. И. Глизбург</w:t>
      </w:r>
      <w:r w:rsidRPr="00CC1D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6B31">
        <w:rPr>
          <w:rFonts w:ascii="Times New Roman" w:hAnsi="Times New Roman"/>
          <w:sz w:val="24"/>
          <w:szCs w:val="24"/>
          <w:lang w:eastAsia="ru-RU"/>
        </w:rPr>
        <w:t>Алгебра и начала анализа 10 класс. Контрольные работы</w:t>
      </w:r>
      <w:r>
        <w:rPr>
          <w:rFonts w:ascii="Times New Roman" w:hAnsi="Times New Roman"/>
          <w:sz w:val="24"/>
          <w:szCs w:val="24"/>
          <w:lang w:eastAsia="ru-RU"/>
        </w:rPr>
        <w:t>. Профильный уровень - М.: Мнемозина 2009 г</w:t>
      </w:r>
      <w:r w:rsidRPr="00126B31">
        <w:rPr>
          <w:rFonts w:ascii="Times New Roman" w:hAnsi="Times New Roman"/>
          <w:sz w:val="24"/>
          <w:szCs w:val="24"/>
          <w:lang w:eastAsia="ru-RU"/>
        </w:rPr>
        <w:t>;</w:t>
      </w:r>
    </w:p>
    <w:p w:rsidR="0060797D" w:rsidRPr="00CC1D86" w:rsidRDefault="0060797D" w:rsidP="0060797D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B31">
        <w:rPr>
          <w:rFonts w:ascii="Times New Roman" w:hAnsi="Times New Roman"/>
          <w:sz w:val="24"/>
          <w:szCs w:val="24"/>
          <w:lang w:eastAsia="ru-RU"/>
        </w:rPr>
        <w:t>Л. А. Александрова. Алгебра и начала анализа. Самостоятель</w:t>
      </w:r>
      <w:r>
        <w:rPr>
          <w:rFonts w:ascii="Times New Roman" w:hAnsi="Times New Roman"/>
          <w:sz w:val="24"/>
          <w:szCs w:val="24"/>
          <w:lang w:eastAsia="ru-RU"/>
        </w:rPr>
        <w:t>ные работы- М.: Мнемозина 2009;</w:t>
      </w:r>
    </w:p>
    <w:p w:rsidR="0060797D" w:rsidRPr="00126B31" w:rsidRDefault="0060797D" w:rsidP="0060797D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eastAsia="ru-RU"/>
        </w:rPr>
      </w:pPr>
      <w:r w:rsidRPr="00126B31">
        <w:rPr>
          <w:rFonts w:ascii="Times New Roman" w:hAnsi="Times New Roman"/>
          <w:sz w:val="24"/>
          <w:szCs w:val="24"/>
          <w:lang w:eastAsia="ru-RU"/>
        </w:rPr>
        <w:t>Шабунин М.И. и др. Алгебра  начала анализа: Дидактические материалы для 10 – 11 кл. – М.: Мнемозина, 2000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0797D" w:rsidRPr="00746A08" w:rsidRDefault="0060797D" w:rsidP="0060797D">
      <w:pPr>
        <w:numPr>
          <w:ilvl w:val="0"/>
          <w:numId w:val="12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  <w:lang w:eastAsia="ru-RU"/>
        </w:rPr>
      </w:pPr>
      <w:r w:rsidRPr="00746A08">
        <w:rPr>
          <w:rFonts w:ascii="Times New Roman" w:hAnsi="Times New Roman"/>
          <w:sz w:val="24"/>
          <w:szCs w:val="24"/>
          <w:lang w:eastAsia="ru-RU"/>
        </w:rPr>
        <w:t>Денищева Л.О. Корешкова Т.А. Алгебра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начала анализа. 10 –11 класс</w:t>
      </w:r>
      <w:r w:rsidRPr="00746A08">
        <w:rPr>
          <w:rFonts w:ascii="Times New Roman" w:hAnsi="Times New Roman"/>
          <w:sz w:val="24"/>
          <w:szCs w:val="24"/>
          <w:lang w:eastAsia="ru-RU"/>
        </w:rPr>
        <w:t xml:space="preserve">: Тематические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46A08">
        <w:rPr>
          <w:rFonts w:ascii="Times New Roman" w:hAnsi="Times New Roman"/>
          <w:sz w:val="24"/>
          <w:szCs w:val="24"/>
          <w:lang w:eastAsia="ru-RU"/>
        </w:rPr>
        <w:t xml:space="preserve">тесты и зачеты для общеобразовательных учреждений. Под ред. А.Г. Мордковича.- </w:t>
      </w:r>
    </w:p>
    <w:p w:rsidR="0060797D" w:rsidRPr="00673587" w:rsidRDefault="0060797D" w:rsidP="0060797D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673587">
        <w:rPr>
          <w:rFonts w:ascii="Times New Roman" w:hAnsi="Times New Roman"/>
          <w:sz w:val="24"/>
          <w:szCs w:val="24"/>
          <w:lang w:eastAsia="ru-RU"/>
        </w:rPr>
        <w:t xml:space="preserve">  М.: Мнемозина, 2009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0797D" w:rsidRDefault="0060797D" w:rsidP="0060797D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73587">
        <w:rPr>
          <w:rFonts w:ascii="Times New Roman" w:hAnsi="Times New Roman"/>
          <w:sz w:val="24"/>
          <w:szCs w:val="24"/>
          <w:lang w:eastAsia="ru-RU"/>
        </w:rPr>
        <w:t>.  Ершов А.П., Голобородько В.В. Самостоятельные и контрольные работы по алгебре и началам анализа для 10-11 классов. – М.:Илекса, 2009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0797D" w:rsidRPr="00B40B03" w:rsidRDefault="0060797D" w:rsidP="0060797D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B40B0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0B03">
        <w:rPr>
          <w:rFonts w:ascii="Times New Roman" w:hAnsi="Times New Roman"/>
          <w:sz w:val="24"/>
          <w:szCs w:val="24"/>
        </w:rPr>
        <w:t xml:space="preserve">П.В.Семёнов Алгебра и начала анализа.Егэ: шаг за шагом.Учебное пособие. </w:t>
      </w:r>
      <w:r>
        <w:rPr>
          <w:rFonts w:ascii="Times New Roman" w:hAnsi="Times New Roman"/>
          <w:sz w:val="24"/>
          <w:szCs w:val="24"/>
        </w:rPr>
        <w:t xml:space="preserve"> М.: «Мнемозина», 2008. </w:t>
      </w:r>
      <w:r w:rsidRPr="0003077B">
        <w:rPr>
          <w:rFonts w:ascii="Times New Roman" w:hAnsi="Times New Roman"/>
          <w:sz w:val="24"/>
          <w:szCs w:val="24"/>
        </w:rPr>
        <w:t xml:space="preserve">     </w:t>
      </w:r>
    </w:p>
    <w:p w:rsidR="0060797D" w:rsidRPr="00673587" w:rsidRDefault="0060797D" w:rsidP="0060797D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60797D" w:rsidRDefault="0060797D" w:rsidP="0060797D"/>
    <w:p w:rsidR="0060797D" w:rsidRDefault="004B56AF" w:rsidP="004B56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Проектная работа по темам:</w:t>
      </w:r>
    </w:p>
    <w:p w:rsidR="004B56AF" w:rsidRDefault="004B56AF" w:rsidP="004B56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6AF" w:rsidRPr="004B56AF" w:rsidRDefault="004B56AF" w:rsidP="004B56A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B56AF">
        <w:rPr>
          <w:rFonts w:ascii="Times New Roman" w:hAnsi="Times New Roman"/>
          <w:bCs/>
          <w:sz w:val="24"/>
          <w:szCs w:val="24"/>
          <w:lang w:eastAsia="ru-RU"/>
        </w:rPr>
        <w:t>1. Комплексные числа.</w:t>
      </w:r>
    </w:p>
    <w:p w:rsidR="004B56AF" w:rsidRPr="004B56AF" w:rsidRDefault="004B56AF" w:rsidP="004B56A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B56AF">
        <w:rPr>
          <w:rFonts w:ascii="Times New Roman" w:hAnsi="Times New Roman"/>
          <w:bCs/>
          <w:sz w:val="24"/>
          <w:szCs w:val="24"/>
          <w:lang w:eastAsia="ru-RU"/>
        </w:rPr>
        <w:t>2.Поизводная.</w:t>
      </w:r>
    </w:p>
    <w:p w:rsidR="004B56AF" w:rsidRPr="004B56AF" w:rsidRDefault="004B56AF" w:rsidP="004B56A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B56AF">
        <w:rPr>
          <w:rFonts w:ascii="Times New Roman" w:hAnsi="Times New Roman"/>
          <w:bCs/>
          <w:sz w:val="24"/>
          <w:szCs w:val="24"/>
          <w:lang w:eastAsia="ru-RU"/>
        </w:rPr>
        <w:t>3.Комбинаторика и вероятность.</w:t>
      </w:r>
    </w:p>
    <w:p w:rsidR="004B56AF" w:rsidRPr="004B56AF" w:rsidRDefault="004B56AF" w:rsidP="004B56A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4B56AF" w:rsidRPr="004B56AF" w:rsidSect="004C31B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53" w:rsidRDefault="00644153" w:rsidP="00134CA4">
      <w:pPr>
        <w:spacing w:after="0" w:line="240" w:lineRule="auto"/>
      </w:pPr>
      <w:r>
        <w:separator/>
      </w:r>
    </w:p>
  </w:endnote>
  <w:endnote w:type="continuationSeparator" w:id="1">
    <w:p w:rsidR="00644153" w:rsidRDefault="00644153" w:rsidP="0013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7657"/>
    </w:sdtPr>
    <w:sdtContent>
      <w:p w:rsidR="00711DD7" w:rsidRDefault="0012434D">
        <w:pPr>
          <w:pStyle w:val="ac"/>
        </w:pPr>
        <w:fldSimple w:instr=" PAGE   \* MERGEFORMAT ">
          <w:r w:rsidR="00205D80">
            <w:rPr>
              <w:noProof/>
            </w:rPr>
            <w:t>16</w:t>
          </w:r>
        </w:fldSimple>
      </w:p>
    </w:sdtContent>
  </w:sdt>
  <w:p w:rsidR="00711DD7" w:rsidRDefault="00711D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53" w:rsidRDefault="00644153" w:rsidP="00134CA4">
      <w:pPr>
        <w:spacing w:after="0" w:line="240" w:lineRule="auto"/>
      </w:pPr>
      <w:r>
        <w:separator/>
      </w:r>
    </w:p>
  </w:footnote>
  <w:footnote w:type="continuationSeparator" w:id="1">
    <w:p w:rsidR="00644153" w:rsidRDefault="00644153" w:rsidP="0013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82D7B"/>
    <w:multiLevelType w:val="hybridMultilevel"/>
    <w:tmpl w:val="137839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15102B69"/>
    <w:multiLevelType w:val="hybridMultilevel"/>
    <w:tmpl w:val="13E6B2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">
    <w:nsid w:val="18F35C46"/>
    <w:multiLevelType w:val="hybridMultilevel"/>
    <w:tmpl w:val="46B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34774"/>
    <w:multiLevelType w:val="hybridMultilevel"/>
    <w:tmpl w:val="04A8E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D08FA"/>
    <w:multiLevelType w:val="hybridMultilevel"/>
    <w:tmpl w:val="FE22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D8529F"/>
    <w:multiLevelType w:val="hybridMultilevel"/>
    <w:tmpl w:val="EC16B57E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A5E6F"/>
    <w:multiLevelType w:val="hybridMultilevel"/>
    <w:tmpl w:val="573E7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910417"/>
    <w:multiLevelType w:val="hybridMultilevel"/>
    <w:tmpl w:val="8C842372"/>
    <w:lvl w:ilvl="0" w:tplc="23EC6C9E">
      <w:numFmt w:val="bullet"/>
      <w:lvlText w:val="·"/>
      <w:lvlJc w:val="left"/>
      <w:pPr>
        <w:ind w:left="1560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B264302"/>
    <w:multiLevelType w:val="hybridMultilevel"/>
    <w:tmpl w:val="A866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32D79"/>
    <w:multiLevelType w:val="hybridMultilevel"/>
    <w:tmpl w:val="48869220"/>
    <w:lvl w:ilvl="0" w:tplc="104EDAE6">
      <w:numFmt w:val="bullet"/>
      <w:lvlText w:val="·"/>
      <w:lvlJc w:val="left"/>
      <w:pPr>
        <w:ind w:left="1575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3401040"/>
    <w:multiLevelType w:val="hybridMultilevel"/>
    <w:tmpl w:val="44FA902C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cs="Wingdings" w:hint="default"/>
      </w:rPr>
    </w:lvl>
  </w:abstractNum>
  <w:abstractNum w:abstractNumId="17">
    <w:nsid w:val="58270FE9"/>
    <w:multiLevelType w:val="hybridMultilevel"/>
    <w:tmpl w:val="40A694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8">
    <w:nsid w:val="587536A5"/>
    <w:multiLevelType w:val="multilevel"/>
    <w:tmpl w:val="1074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AEF31A8"/>
    <w:multiLevelType w:val="hybridMultilevel"/>
    <w:tmpl w:val="552C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>
    <w:nsid w:val="74F66119"/>
    <w:multiLevelType w:val="hybridMultilevel"/>
    <w:tmpl w:val="A2D6981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BC80826"/>
    <w:multiLevelType w:val="hybridMultilevel"/>
    <w:tmpl w:val="9F0C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81A7B"/>
    <w:multiLevelType w:val="hybridMultilevel"/>
    <w:tmpl w:val="24E4CB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8"/>
  </w:num>
  <w:num w:numId="5">
    <w:abstractNumId w:val="14"/>
  </w:num>
  <w:num w:numId="6">
    <w:abstractNumId w:val="21"/>
  </w:num>
  <w:num w:numId="7">
    <w:abstractNumId w:val="2"/>
  </w:num>
  <w:num w:numId="8">
    <w:abstractNumId w:val="10"/>
  </w:num>
  <w:num w:numId="9">
    <w:abstractNumId w:val="23"/>
  </w:num>
  <w:num w:numId="10">
    <w:abstractNumId w:val="11"/>
  </w:num>
  <w:num w:numId="11">
    <w:abstractNumId w:val="7"/>
  </w:num>
  <w:num w:numId="12">
    <w:abstractNumId w:val="0"/>
  </w:num>
  <w:num w:numId="13">
    <w:abstractNumId w:val="22"/>
  </w:num>
  <w:num w:numId="14">
    <w:abstractNumId w:val="8"/>
  </w:num>
  <w:num w:numId="15">
    <w:abstractNumId w:val="16"/>
  </w:num>
  <w:num w:numId="16">
    <w:abstractNumId w:val="20"/>
  </w:num>
  <w:num w:numId="17">
    <w:abstractNumId w:val="9"/>
  </w:num>
  <w:num w:numId="18">
    <w:abstractNumId w:val="17"/>
  </w:num>
  <w:num w:numId="19">
    <w:abstractNumId w:val="1"/>
  </w:num>
  <w:num w:numId="20">
    <w:abstractNumId w:val="25"/>
  </w:num>
  <w:num w:numId="21">
    <w:abstractNumId w:val="3"/>
  </w:num>
  <w:num w:numId="22">
    <w:abstractNumId w:val="13"/>
  </w:num>
  <w:num w:numId="23">
    <w:abstractNumId w:val="24"/>
  </w:num>
  <w:num w:numId="24">
    <w:abstractNumId w:val="15"/>
  </w:num>
  <w:num w:numId="25">
    <w:abstractNumId w:val="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055"/>
    <w:rsid w:val="00020DD2"/>
    <w:rsid w:val="00023F06"/>
    <w:rsid w:val="000E1CE7"/>
    <w:rsid w:val="00114635"/>
    <w:rsid w:val="0012434D"/>
    <w:rsid w:val="00134CA4"/>
    <w:rsid w:val="001361A8"/>
    <w:rsid w:val="00155E27"/>
    <w:rsid w:val="001F3EB8"/>
    <w:rsid w:val="00205D80"/>
    <w:rsid w:val="002533A4"/>
    <w:rsid w:val="002551A7"/>
    <w:rsid w:val="00276061"/>
    <w:rsid w:val="00286C52"/>
    <w:rsid w:val="002901DC"/>
    <w:rsid w:val="00296D05"/>
    <w:rsid w:val="002C14B3"/>
    <w:rsid w:val="00355545"/>
    <w:rsid w:val="003610C6"/>
    <w:rsid w:val="003A7A12"/>
    <w:rsid w:val="003C51A6"/>
    <w:rsid w:val="003D29B6"/>
    <w:rsid w:val="003F6067"/>
    <w:rsid w:val="003F6BA3"/>
    <w:rsid w:val="00401055"/>
    <w:rsid w:val="00425533"/>
    <w:rsid w:val="00434D83"/>
    <w:rsid w:val="00435E7C"/>
    <w:rsid w:val="00486554"/>
    <w:rsid w:val="004B56AF"/>
    <w:rsid w:val="004C31B6"/>
    <w:rsid w:val="004E7927"/>
    <w:rsid w:val="004F288C"/>
    <w:rsid w:val="005230BC"/>
    <w:rsid w:val="00535BB2"/>
    <w:rsid w:val="0060797D"/>
    <w:rsid w:val="0062546B"/>
    <w:rsid w:val="006273E9"/>
    <w:rsid w:val="00644153"/>
    <w:rsid w:val="006D3286"/>
    <w:rsid w:val="00711DD7"/>
    <w:rsid w:val="0074003E"/>
    <w:rsid w:val="00772341"/>
    <w:rsid w:val="00793696"/>
    <w:rsid w:val="0080111C"/>
    <w:rsid w:val="00832DE2"/>
    <w:rsid w:val="008A5321"/>
    <w:rsid w:val="00923FC2"/>
    <w:rsid w:val="009802F4"/>
    <w:rsid w:val="009A11C7"/>
    <w:rsid w:val="009D38D6"/>
    <w:rsid w:val="00A07013"/>
    <w:rsid w:val="00A22FE5"/>
    <w:rsid w:val="00A55D8D"/>
    <w:rsid w:val="00B14EF5"/>
    <w:rsid w:val="00B3069A"/>
    <w:rsid w:val="00B338C8"/>
    <w:rsid w:val="00B47CA6"/>
    <w:rsid w:val="00C35E64"/>
    <w:rsid w:val="00DF7247"/>
    <w:rsid w:val="00E50A61"/>
    <w:rsid w:val="00F45786"/>
    <w:rsid w:val="00FA4161"/>
    <w:rsid w:val="00FE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5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0797D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0797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797D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9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797D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0797D"/>
    <w:rPr>
      <w:rFonts w:ascii="Cambria" w:eastAsia="Times New Roman" w:hAnsi="Cambria" w:cs="Cambria"/>
      <w:b/>
      <w:bCs/>
      <w:i/>
      <w:iCs/>
      <w:color w:val="4F81BD"/>
    </w:rPr>
  </w:style>
  <w:style w:type="paragraph" w:customStyle="1" w:styleId="11">
    <w:name w:val="Без интервала1"/>
    <w:link w:val="NoSpacingChar"/>
    <w:rsid w:val="0040105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1"/>
    <w:locked/>
    <w:rsid w:val="00401055"/>
    <w:rPr>
      <w:rFonts w:ascii="Calibri" w:eastAsia="Calibri" w:hAnsi="Calibri" w:cs="Times New Roman"/>
      <w:lang w:eastAsia="ru-RU"/>
    </w:rPr>
  </w:style>
  <w:style w:type="paragraph" w:customStyle="1" w:styleId="c29">
    <w:name w:val="c29"/>
    <w:basedOn w:val="a"/>
    <w:uiPriority w:val="99"/>
    <w:rsid w:val="00401055"/>
    <w:pPr>
      <w:spacing w:before="90" w:after="9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01055"/>
    <w:rPr>
      <w:rFonts w:cs="Times New Roman"/>
    </w:rPr>
  </w:style>
  <w:style w:type="paragraph" w:customStyle="1" w:styleId="FR2">
    <w:name w:val="FR2"/>
    <w:uiPriority w:val="99"/>
    <w:rsid w:val="00401055"/>
    <w:pPr>
      <w:widowControl w:val="0"/>
      <w:spacing w:after="0"/>
      <w:ind w:firstLine="709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114635"/>
    <w:pPr>
      <w:ind w:left="720"/>
      <w:contextualSpacing/>
    </w:pPr>
  </w:style>
  <w:style w:type="paragraph" w:styleId="a4">
    <w:name w:val="No Spacing"/>
    <w:link w:val="a5"/>
    <w:uiPriority w:val="99"/>
    <w:qFormat/>
    <w:rsid w:val="006079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60797D"/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Знак"/>
    <w:basedOn w:val="a0"/>
    <w:link w:val="a7"/>
    <w:uiPriority w:val="99"/>
    <w:semiHidden/>
    <w:rsid w:val="0060797D"/>
    <w:rPr>
      <w:rFonts w:ascii="Calibri" w:eastAsia="Calibri" w:hAnsi="Calibri" w:cs="Calibri"/>
    </w:rPr>
  </w:style>
  <w:style w:type="paragraph" w:styleId="a7">
    <w:name w:val="Body Text"/>
    <w:basedOn w:val="a"/>
    <w:link w:val="a6"/>
    <w:uiPriority w:val="99"/>
    <w:semiHidden/>
    <w:rsid w:val="0060797D"/>
    <w:pPr>
      <w:spacing w:after="120"/>
    </w:pPr>
    <w:rPr>
      <w:rFonts w:eastAsia="Calibri" w:cs="Calibri"/>
    </w:rPr>
  </w:style>
  <w:style w:type="character" w:customStyle="1" w:styleId="a8">
    <w:name w:val="Текст сноски Знак"/>
    <w:basedOn w:val="a0"/>
    <w:link w:val="a9"/>
    <w:uiPriority w:val="99"/>
    <w:semiHidden/>
    <w:rsid w:val="00607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60797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60797D"/>
    <w:rPr>
      <w:rFonts w:ascii="Calibri" w:eastAsia="Calibri" w:hAnsi="Calibri" w:cs="Calibri"/>
    </w:rPr>
  </w:style>
  <w:style w:type="paragraph" w:styleId="ab">
    <w:name w:val="header"/>
    <w:basedOn w:val="a"/>
    <w:link w:val="aa"/>
    <w:uiPriority w:val="99"/>
    <w:semiHidden/>
    <w:rsid w:val="0060797D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paragraph" w:styleId="ac">
    <w:name w:val="footer"/>
    <w:basedOn w:val="a"/>
    <w:link w:val="ad"/>
    <w:uiPriority w:val="99"/>
    <w:rsid w:val="0060797D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0797D"/>
    <w:rPr>
      <w:rFonts w:ascii="Calibri" w:eastAsia="Calibri" w:hAnsi="Calibri" w:cs="Calibri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0797D"/>
    <w:rPr>
      <w:rFonts w:ascii="Calibri" w:eastAsia="Calibri" w:hAnsi="Calibri" w:cs="Calibri"/>
      <w:sz w:val="16"/>
      <w:szCs w:val="16"/>
    </w:rPr>
  </w:style>
  <w:style w:type="paragraph" w:styleId="30">
    <w:name w:val="Body Text 3"/>
    <w:basedOn w:val="a"/>
    <w:link w:val="3"/>
    <w:uiPriority w:val="99"/>
    <w:semiHidden/>
    <w:rsid w:val="0060797D"/>
    <w:pPr>
      <w:spacing w:after="120"/>
    </w:pPr>
    <w:rPr>
      <w:rFonts w:eastAsia="Calibri" w:cs="Calibri"/>
      <w:sz w:val="16"/>
      <w:szCs w:val="16"/>
    </w:rPr>
  </w:style>
  <w:style w:type="paragraph" w:styleId="ae">
    <w:name w:val="Plain Text"/>
    <w:basedOn w:val="a"/>
    <w:link w:val="af"/>
    <w:uiPriority w:val="99"/>
    <w:rsid w:val="0060797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6079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60797D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60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rsid w:val="0060797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0797D"/>
    <w:rPr>
      <w:rFonts w:ascii="Tahoma" w:eastAsia="Calibri" w:hAnsi="Tahoma" w:cs="Tahoma"/>
      <w:sz w:val="16"/>
      <w:szCs w:val="16"/>
    </w:rPr>
  </w:style>
  <w:style w:type="paragraph" w:customStyle="1" w:styleId="af4">
    <w:name w:val="Стиль"/>
    <w:uiPriority w:val="99"/>
    <w:rsid w:val="00607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Hyperlink"/>
    <w:basedOn w:val="a0"/>
    <w:uiPriority w:val="99"/>
    <w:rsid w:val="00607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9EA4-8E2C-4B55-8929-6BF8A939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28</cp:revision>
  <cp:lastPrinted>2012-09-03T06:46:00Z</cp:lastPrinted>
  <dcterms:created xsi:type="dcterms:W3CDTF">2011-11-17T00:42:00Z</dcterms:created>
  <dcterms:modified xsi:type="dcterms:W3CDTF">2014-09-24T14:15:00Z</dcterms:modified>
</cp:coreProperties>
</file>