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54" w:rsidRPr="00626B23" w:rsidRDefault="00C45354" w:rsidP="00626B23">
      <w:pPr>
        <w:autoSpaceDE w:val="0"/>
        <w:autoSpaceDN w:val="0"/>
        <w:spacing w:after="0" w:line="230" w:lineRule="auto"/>
        <w:ind w:right="9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B181B" w:rsidRPr="00626B23" w:rsidRDefault="00CB181B" w:rsidP="00C45354">
      <w:pPr>
        <w:autoSpaceDE w:val="0"/>
        <w:autoSpaceDN w:val="0"/>
        <w:spacing w:after="7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1B" w:rsidRPr="00626B23" w:rsidRDefault="00C45354" w:rsidP="00C45354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B181B" w:rsidRPr="00626B23" w:rsidRDefault="00C45354" w:rsidP="00C45354">
      <w:pPr>
        <w:autoSpaceDE w:val="0"/>
        <w:autoSpaceDN w:val="0"/>
        <w:spacing w:before="22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B181B" w:rsidRPr="00626B23" w:rsidRDefault="00C45354" w:rsidP="00C45354">
      <w:pPr>
        <w:autoSpaceDE w:val="0"/>
        <w:autoSpaceDN w:val="0"/>
        <w:spacing w:before="348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 и  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B181B" w:rsidRPr="00626B23" w:rsidRDefault="00C45354" w:rsidP="00626B23">
      <w:pPr>
        <w:autoSpaceDE w:val="0"/>
        <w:autoSpaceDN w:val="0"/>
        <w:spacing w:before="262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B181B" w:rsidRPr="00626B23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proofErr w:type="gramEnd"/>
    </w:p>
    <w:p w:rsidR="00CB181B" w:rsidRPr="00626B23" w:rsidRDefault="00C45354" w:rsidP="00DE5742">
      <w:pPr>
        <w:autoSpaceDE w:val="0"/>
        <w:autoSpaceDN w:val="0"/>
        <w:spacing w:before="70" w:after="0" w:line="240" w:lineRule="auto"/>
        <w:ind w:right="-5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B181B" w:rsidRPr="00626B23" w:rsidRDefault="00C45354" w:rsidP="00DE5742">
      <w:pPr>
        <w:autoSpaceDE w:val="0"/>
        <w:autoSpaceDN w:val="0"/>
        <w:spacing w:before="72" w:after="0" w:line="240" w:lineRule="auto"/>
        <w:ind w:right="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B181B" w:rsidRPr="00626B23" w:rsidRDefault="00C45354" w:rsidP="00DE5742">
      <w:pPr>
        <w:autoSpaceDE w:val="0"/>
        <w:autoSpaceDN w:val="0"/>
        <w:spacing w:before="70" w:after="0" w:line="240" w:lineRule="auto"/>
        <w:ind w:right="-5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B181B" w:rsidRPr="00626B23" w:rsidRDefault="00C45354" w:rsidP="00626B23">
      <w:pPr>
        <w:autoSpaceDE w:val="0"/>
        <w:autoSpaceDN w:val="0"/>
        <w:spacing w:before="262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CB181B" w:rsidRPr="00626B23" w:rsidRDefault="00C45354" w:rsidP="00DE5742">
      <w:pPr>
        <w:autoSpaceDE w:val="0"/>
        <w:autoSpaceDN w:val="0"/>
        <w:spacing w:before="166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хранения духовного богатства русского и других народов России, как к средству общения и </w:t>
      </w:r>
      <w:r w:rsidR="00DE5742" w:rsidRPr="0062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получения знаний в разных сферах человеческой деятельности;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др.);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B181B" w:rsidRPr="00626B23" w:rsidRDefault="00C45354" w:rsidP="00626B23">
      <w:pPr>
        <w:autoSpaceDE w:val="0"/>
        <w:autoSpaceDN w:val="0"/>
        <w:spacing w:before="262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CB181B" w:rsidRPr="00626B23" w:rsidRDefault="00C45354" w:rsidP="00C45354">
      <w:pPr>
        <w:autoSpaceDE w:val="0"/>
        <w:autoSpaceDN w:val="0"/>
        <w:spacing w:before="166"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B181B" w:rsidRPr="00626B23" w:rsidRDefault="00C45354" w:rsidP="00C45354">
      <w:pPr>
        <w:autoSpaceDE w:val="0"/>
        <w:autoSpaceDN w:val="0"/>
        <w:spacing w:before="72"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B181B" w:rsidRPr="00626B23" w:rsidRDefault="00C45354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CB181B" w:rsidRPr="00626B23" w:rsidRDefault="00CB18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30840" w:rsidRPr="002949E2" w:rsidRDefault="002949E2" w:rsidP="002949E2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530840" w:rsidRPr="00626B23" w:rsidRDefault="00530840" w:rsidP="00530840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Язык и языкознание. Разделы языкознания.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Язык и общение. Устная и письменная речь. Ознакомительное, изучающее чтение.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Текст. Тема текста, главная мысль текста. Типы речи: повествование, описание, рассуждение.</w:t>
      </w:r>
    </w:p>
    <w:p w:rsidR="00530840" w:rsidRPr="00626B23" w:rsidRDefault="00530840" w:rsidP="00530840">
      <w:pPr>
        <w:pStyle w:val="37"/>
        <w:spacing w:before="120"/>
        <w:ind w:left="0" w:firstLine="550"/>
        <w:jc w:val="both"/>
        <w:outlineLvl w:val="0"/>
        <w:rPr>
          <w:b/>
          <w:i/>
          <w:sz w:val="24"/>
          <w:szCs w:val="24"/>
        </w:rPr>
      </w:pPr>
      <w:r w:rsidRPr="00626B23">
        <w:rPr>
          <w:b/>
          <w:i/>
          <w:sz w:val="24"/>
          <w:szCs w:val="24"/>
        </w:rPr>
        <w:t>Основные термины по разделу:</w:t>
      </w:r>
    </w:p>
    <w:p w:rsidR="00530840" w:rsidRPr="00626B23" w:rsidRDefault="00530840" w:rsidP="00530840">
      <w:pPr>
        <w:pStyle w:val="37"/>
        <w:spacing w:before="120"/>
        <w:ind w:left="0"/>
        <w:jc w:val="both"/>
        <w:outlineLvl w:val="0"/>
        <w:rPr>
          <w:sz w:val="24"/>
          <w:szCs w:val="24"/>
        </w:rPr>
      </w:pPr>
      <w:proofErr w:type="gramStart"/>
      <w:r w:rsidRPr="00626B23">
        <w:rPr>
          <w:sz w:val="24"/>
          <w:szCs w:val="24"/>
        </w:rPr>
        <w:t xml:space="preserve">Языкознание, лексика, фонетика, графика, орфоэпия, </w:t>
      </w:r>
      <w:proofErr w:type="spellStart"/>
      <w:r w:rsidRPr="00626B23">
        <w:rPr>
          <w:sz w:val="24"/>
          <w:szCs w:val="24"/>
        </w:rPr>
        <w:t>морфемика</w:t>
      </w:r>
      <w:proofErr w:type="spellEnd"/>
      <w:r w:rsidRPr="00626B23">
        <w:rPr>
          <w:sz w:val="24"/>
          <w:szCs w:val="24"/>
        </w:rPr>
        <w:t>, словообразование, лексикология, фразеология, морфология, орфография, синтаксис и пунктуация.</w:t>
      </w:r>
      <w:proofErr w:type="gramEnd"/>
      <w:r w:rsidRPr="00626B23">
        <w:rPr>
          <w:sz w:val="24"/>
          <w:szCs w:val="24"/>
        </w:rPr>
        <w:t xml:space="preserve"> Тема, идея текста. Повествование, описание, рассуждение.</w:t>
      </w:r>
    </w:p>
    <w:p w:rsidR="00530840" w:rsidRPr="00626B23" w:rsidRDefault="00530840" w:rsidP="00530840">
      <w:pPr>
        <w:pStyle w:val="37"/>
        <w:spacing w:before="120"/>
        <w:ind w:left="0" w:firstLine="550"/>
        <w:jc w:val="both"/>
        <w:outlineLvl w:val="0"/>
        <w:rPr>
          <w:b/>
          <w:color w:val="000000"/>
          <w:sz w:val="24"/>
          <w:szCs w:val="24"/>
        </w:rPr>
      </w:pPr>
      <w:r w:rsidRPr="00626B23">
        <w:rPr>
          <w:b/>
          <w:color w:val="000000"/>
          <w:sz w:val="24"/>
          <w:szCs w:val="24"/>
        </w:rPr>
        <w:t xml:space="preserve">ФОНЕТИКА, ГРАФИКА, ОРФОГРАФИЯ </w:t>
      </w:r>
    </w:p>
    <w:p w:rsidR="00530840" w:rsidRPr="00626B23" w:rsidRDefault="00530840" w:rsidP="00530840">
      <w:pPr>
        <w:tabs>
          <w:tab w:val="left" w:pos="13860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Буквы и звуки. Алфавит. Согласные звуки и обозначающие их буквы. Глухие и звонкие согласные. Проверяемые согласные в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Согласные звуки и обозначающие их буквы. Твердые и мягкие согласные. Обозначение мягкости согласных на письме. Употребление </w:t>
      </w:r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Ъ 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Ь 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знаков. Правописание 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сочетаний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чк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чн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нч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чт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рщ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нщ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щн</w:t>
      </w:r>
      <w:proofErr w:type="spellEnd"/>
      <w:r w:rsidRPr="00626B2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ст. 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Непроизносимые согласные. Слог и ударение. Гласные звуки и обозначающие их буквы. Правописание безударных гласных в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26B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30840" w:rsidRPr="00626B23" w:rsidRDefault="00530840" w:rsidP="00530840">
      <w:pPr>
        <w:pStyle w:val="37"/>
        <w:spacing w:before="120"/>
        <w:ind w:left="0" w:firstLine="550"/>
        <w:jc w:val="both"/>
        <w:outlineLvl w:val="0"/>
        <w:rPr>
          <w:b/>
          <w:i/>
          <w:sz w:val="24"/>
          <w:szCs w:val="24"/>
        </w:rPr>
      </w:pPr>
      <w:r w:rsidRPr="00626B23">
        <w:rPr>
          <w:b/>
          <w:i/>
          <w:sz w:val="24"/>
          <w:szCs w:val="24"/>
        </w:rPr>
        <w:t>Основные термины по разделу:</w:t>
      </w:r>
    </w:p>
    <w:p w:rsidR="00530840" w:rsidRPr="00626B23" w:rsidRDefault="00530840" w:rsidP="00530840">
      <w:pPr>
        <w:pStyle w:val="Default"/>
      </w:pPr>
      <w:r w:rsidRPr="00626B23">
        <w:t xml:space="preserve">Фонетика, графика, орфография, орфограмма, транскрипция, алфавит, устная и письменная речь </w:t>
      </w:r>
    </w:p>
    <w:p w:rsidR="00530840" w:rsidRPr="00626B23" w:rsidRDefault="00530840" w:rsidP="00530840">
      <w:pPr>
        <w:pStyle w:val="Default"/>
      </w:pPr>
      <w:r w:rsidRPr="00626B23">
        <w:t xml:space="preserve">Парные и непарные; состоящие из одного шума (глухие) и состоящие из голоса и шума (звонкие) согласные. </w:t>
      </w:r>
    </w:p>
    <w:p w:rsidR="00530840" w:rsidRPr="00626B23" w:rsidRDefault="00530840" w:rsidP="00530840">
      <w:pPr>
        <w:pStyle w:val="Default"/>
      </w:pPr>
      <w:r w:rsidRPr="00626B23">
        <w:t xml:space="preserve">Парные и непарные твердые и мягкие согласные, обозначение мягкости согласных буквами </w:t>
      </w:r>
      <w:r w:rsidRPr="00626B23">
        <w:rPr>
          <w:i/>
          <w:iCs/>
        </w:rPr>
        <w:t xml:space="preserve">Е, Ё, </w:t>
      </w:r>
      <w:proofErr w:type="gramStart"/>
      <w:r w:rsidRPr="00626B23">
        <w:rPr>
          <w:i/>
          <w:iCs/>
        </w:rPr>
        <w:t>Ю</w:t>
      </w:r>
      <w:proofErr w:type="gramEnd"/>
      <w:r w:rsidRPr="00626B23">
        <w:rPr>
          <w:i/>
          <w:iCs/>
        </w:rPr>
        <w:t xml:space="preserve">, Я </w:t>
      </w:r>
      <w:r w:rsidRPr="00626B23">
        <w:t xml:space="preserve">и </w:t>
      </w:r>
      <w:r w:rsidRPr="00626B23">
        <w:rPr>
          <w:i/>
          <w:iCs/>
        </w:rPr>
        <w:t xml:space="preserve">Ь. </w:t>
      </w:r>
      <w:r w:rsidRPr="00626B23">
        <w:t xml:space="preserve">Двойная роль букв </w:t>
      </w:r>
      <w:r w:rsidRPr="00626B23">
        <w:rPr>
          <w:i/>
          <w:iCs/>
        </w:rPr>
        <w:t xml:space="preserve">е, ё, </w:t>
      </w:r>
      <w:proofErr w:type="spellStart"/>
      <w:r w:rsidRPr="00626B23">
        <w:rPr>
          <w:i/>
          <w:iCs/>
        </w:rPr>
        <w:t>ю</w:t>
      </w:r>
      <w:proofErr w:type="spellEnd"/>
      <w:r w:rsidRPr="00626B23">
        <w:rPr>
          <w:i/>
          <w:iCs/>
        </w:rPr>
        <w:t>, я</w:t>
      </w:r>
      <w:r w:rsidRPr="00626B23">
        <w:t xml:space="preserve"> .</w:t>
      </w:r>
    </w:p>
    <w:p w:rsidR="00530840" w:rsidRPr="00626B23" w:rsidRDefault="00530840" w:rsidP="00530840">
      <w:pPr>
        <w:pStyle w:val="Default"/>
      </w:pPr>
      <w:r w:rsidRPr="00626B23">
        <w:t xml:space="preserve">Ударение; русское ударение: свободное, разноместное, подвижное; ударный и безударный слог </w:t>
      </w:r>
    </w:p>
    <w:p w:rsidR="00530840" w:rsidRPr="00626B23" w:rsidRDefault="00530840" w:rsidP="00530840">
      <w:pPr>
        <w:pStyle w:val="Default"/>
      </w:pPr>
    </w:p>
    <w:p w:rsidR="00530840" w:rsidRPr="00626B23" w:rsidRDefault="00530840" w:rsidP="00530840">
      <w:pPr>
        <w:pStyle w:val="Default"/>
        <w:ind w:left="540"/>
        <w:rPr>
          <w:b/>
          <w:bCs/>
        </w:rPr>
      </w:pPr>
      <w:r w:rsidRPr="00626B23">
        <w:rPr>
          <w:b/>
          <w:bCs/>
        </w:rPr>
        <w:t xml:space="preserve">МОРФЕМИКА. СЛОВООБРАЗОВАНИЕ. ОРФОГРАФИЯ. </w:t>
      </w:r>
    </w:p>
    <w:p w:rsidR="00530840" w:rsidRPr="002949E2" w:rsidRDefault="00530840" w:rsidP="00530840">
      <w:pPr>
        <w:pStyle w:val="Default"/>
        <w:rPr>
          <w:b/>
        </w:rPr>
      </w:pPr>
      <w:r w:rsidRPr="00626B23">
        <w:t xml:space="preserve">Морфема – наименьшая значимая часть слова. Основа слова. Изменение и образование новых слов. Сложные слова. Правописание букв </w:t>
      </w:r>
      <w:r w:rsidRPr="00626B23">
        <w:rPr>
          <w:i/>
          <w:iCs/>
        </w:rPr>
        <w:t xml:space="preserve">о </w:t>
      </w:r>
      <w:r w:rsidRPr="00626B23">
        <w:t xml:space="preserve">и </w:t>
      </w:r>
      <w:r w:rsidRPr="00626B23">
        <w:rPr>
          <w:i/>
          <w:iCs/>
        </w:rPr>
        <w:t xml:space="preserve">ё </w:t>
      </w:r>
      <w:r w:rsidRPr="00626B23">
        <w:t xml:space="preserve">после шипящих в </w:t>
      </w:r>
      <w:proofErr w:type="gramStart"/>
      <w:r w:rsidRPr="00626B23">
        <w:t>корне слова</w:t>
      </w:r>
      <w:proofErr w:type="gramEnd"/>
      <w:r w:rsidRPr="00626B23">
        <w:t xml:space="preserve">. Чередование букв и//е в корнях слов. Чередование букв а//о в корнях слов </w:t>
      </w:r>
      <w:proofErr w:type="gramStart"/>
      <w:r w:rsidRPr="00626B23">
        <w:t>-л</w:t>
      </w:r>
      <w:proofErr w:type="gramEnd"/>
      <w:r w:rsidRPr="00626B23">
        <w:t xml:space="preserve">аг-// -лож-. Буквы </w:t>
      </w:r>
      <w:r w:rsidRPr="00626B23">
        <w:rPr>
          <w:i/>
          <w:iCs/>
        </w:rPr>
        <w:t xml:space="preserve">а </w:t>
      </w:r>
      <w:r w:rsidRPr="00626B23">
        <w:t xml:space="preserve">и </w:t>
      </w:r>
      <w:r w:rsidRPr="00626B23">
        <w:rPr>
          <w:i/>
          <w:iCs/>
        </w:rPr>
        <w:t xml:space="preserve">о </w:t>
      </w:r>
      <w:r w:rsidRPr="00626B23">
        <w:t>в корне -</w:t>
      </w:r>
      <w:proofErr w:type="spellStart"/>
      <w:r w:rsidRPr="00626B23">
        <w:t>раст</w:t>
      </w:r>
      <w:proofErr w:type="spellEnd"/>
      <w:r w:rsidRPr="00626B23">
        <w:t xml:space="preserve">-–-рос-. Правописание приставок (правописание гласных и согласных в приставках, кроме приставок пре//при и приставок на </w:t>
      </w:r>
      <w:proofErr w:type="spellStart"/>
      <w:r w:rsidRPr="00626B23">
        <w:t>з</w:t>
      </w:r>
      <w:proofErr w:type="spellEnd"/>
      <w:r w:rsidRPr="00626B23">
        <w:t xml:space="preserve">/с, слитное написание приставок (отличать приставку от предлога). Особенности правописания приставок на </w:t>
      </w:r>
      <w:proofErr w:type="spellStart"/>
      <w:r w:rsidRPr="00626B23">
        <w:rPr>
          <w:i/>
          <w:iCs/>
        </w:rPr>
        <w:t>з</w:t>
      </w:r>
      <w:proofErr w:type="spellEnd"/>
      <w:r w:rsidRPr="00626B23">
        <w:rPr>
          <w:i/>
          <w:iCs/>
        </w:rPr>
        <w:t xml:space="preserve">/с. </w:t>
      </w:r>
      <w:r w:rsidRPr="00626B23">
        <w:t xml:space="preserve">Ъ после приставок. Буквы и </w:t>
      </w:r>
      <w:proofErr w:type="gramStart"/>
      <w:r w:rsidRPr="00626B23">
        <w:rPr>
          <w:i/>
          <w:iCs/>
        </w:rPr>
        <w:t>–</w:t>
      </w:r>
      <w:proofErr w:type="spellStart"/>
      <w:r w:rsidRPr="00626B23">
        <w:t>ы</w:t>
      </w:r>
      <w:proofErr w:type="spellEnd"/>
      <w:proofErr w:type="gramEnd"/>
      <w:r w:rsidRPr="00626B23">
        <w:t xml:space="preserve"> после </w:t>
      </w:r>
      <w:proofErr w:type="spellStart"/>
      <w:r w:rsidRPr="00626B23">
        <w:t>ц</w:t>
      </w:r>
      <w:proofErr w:type="spellEnd"/>
      <w:r w:rsidRPr="00626B23">
        <w:t>.</w:t>
      </w:r>
      <w:r w:rsidRPr="00626B23">
        <w:rPr>
          <w:b/>
        </w:rPr>
        <w:t xml:space="preserve"> </w:t>
      </w:r>
      <w:r w:rsidRPr="00626B23">
        <w:rPr>
          <w:bCs/>
          <w:color w:val="0000FF"/>
        </w:rPr>
        <w:t>.</w:t>
      </w:r>
      <w:r w:rsidRPr="00626B23">
        <w:rPr>
          <w:b/>
          <w:bCs/>
        </w:rPr>
        <w:t xml:space="preserve"> </w:t>
      </w:r>
    </w:p>
    <w:p w:rsidR="00530840" w:rsidRPr="00626B23" w:rsidRDefault="00530840" w:rsidP="00530840">
      <w:pPr>
        <w:pStyle w:val="Default"/>
        <w:rPr>
          <w:b/>
          <w:bCs/>
        </w:rPr>
      </w:pPr>
      <w:r w:rsidRPr="00626B23">
        <w:rPr>
          <w:bCs/>
        </w:rPr>
        <w:t>Заголовок текста. Опорные тематические слова текста.</w:t>
      </w:r>
      <w:r w:rsidRPr="00626B23">
        <w:rPr>
          <w:b/>
          <w:bCs/>
        </w:rPr>
        <w:t xml:space="preserve"> </w:t>
      </w:r>
    </w:p>
    <w:p w:rsidR="00530840" w:rsidRPr="00626B23" w:rsidRDefault="00530840" w:rsidP="00530840">
      <w:pPr>
        <w:pStyle w:val="Default"/>
        <w:rPr>
          <w:iCs/>
        </w:rPr>
      </w:pPr>
      <w:r w:rsidRPr="00626B23">
        <w:rPr>
          <w:bCs/>
        </w:rPr>
        <w:t>Изложение с продолжением.</w:t>
      </w:r>
    </w:p>
    <w:p w:rsidR="00530840" w:rsidRPr="00626B23" w:rsidRDefault="00530840" w:rsidP="00530840">
      <w:pPr>
        <w:pStyle w:val="37"/>
        <w:spacing w:before="120"/>
        <w:ind w:left="0" w:firstLine="550"/>
        <w:jc w:val="both"/>
        <w:outlineLvl w:val="0"/>
        <w:rPr>
          <w:b/>
          <w:i/>
          <w:sz w:val="24"/>
          <w:szCs w:val="24"/>
        </w:rPr>
      </w:pPr>
      <w:r w:rsidRPr="00626B23">
        <w:rPr>
          <w:b/>
          <w:i/>
          <w:sz w:val="24"/>
          <w:szCs w:val="24"/>
        </w:rPr>
        <w:t>Основные термины по разделу:</w:t>
      </w:r>
      <w:r w:rsidRPr="00626B23">
        <w:rPr>
          <w:b/>
          <w:color w:val="000000"/>
          <w:sz w:val="24"/>
          <w:szCs w:val="24"/>
        </w:rPr>
        <w:t xml:space="preserve"> </w:t>
      </w:r>
    </w:p>
    <w:p w:rsidR="00530840" w:rsidRPr="002949E2" w:rsidRDefault="00530840" w:rsidP="002949E2">
      <w:pPr>
        <w:pStyle w:val="Default"/>
        <w:rPr>
          <w:iCs/>
        </w:rPr>
      </w:pPr>
      <w:r w:rsidRPr="00626B23">
        <w:t xml:space="preserve">Морфема: корень, приставка, суффикс, окончание. </w:t>
      </w:r>
      <w:proofErr w:type="spellStart"/>
      <w:r w:rsidRPr="00626B23">
        <w:t>Морфемика</w:t>
      </w:r>
      <w:proofErr w:type="spellEnd"/>
      <w:r w:rsidRPr="00626B23">
        <w:t xml:space="preserve">. Основа слова. Однокоренные (родственные) слова и формы одного и того же слова. Чередование звуков. Беглые гласные </w:t>
      </w:r>
      <w:proofErr w:type="gramStart"/>
      <w:r w:rsidRPr="00626B23">
        <w:rPr>
          <w:i/>
          <w:iCs/>
        </w:rPr>
        <w:t>о</w:t>
      </w:r>
      <w:proofErr w:type="gramEnd"/>
      <w:r w:rsidRPr="00626B23">
        <w:rPr>
          <w:i/>
          <w:iCs/>
        </w:rPr>
        <w:t xml:space="preserve"> </w:t>
      </w:r>
      <w:r w:rsidRPr="00626B23">
        <w:t xml:space="preserve">и </w:t>
      </w:r>
      <w:r w:rsidRPr="00626B23">
        <w:rPr>
          <w:i/>
          <w:iCs/>
        </w:rPr>
        <w:t xml:space="preserve">е. </w:t>
      </w:r>
      <w:proofErr w:type="gramStart"/>
      <w:r w:rsidRPr="00626B23">
        <w:rPr>
          <w:iCs/>
        </w:rPr>
        <w:t>Приставка</w:t>
      </w:r>
      <w:proofErr w:type="gramEnd"/>
      <w:r w:rsidRPr="00626B23">
        <w:rPr>
          <w:iCs/>
        </w:rPr>
        <w:t xml:space="preserve"> и предлог.</w:t>
      </w:r>
    </w:p>
    <w:p w:rsidR="00530840" w:rsidRPr="00626B23" w:rsidRDefault="00530840" w:rsidP="00530840">
      <w:pPr>
        <w:ind w:firstLine="4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ЛЕКСИКОЛОГИЯ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Лексическое значение слова. Толковые словари. Однозначные и многозначные слова.</w:t>
      </w:r>
    </w:p>
    <w:p w:rsidR="00530840" w:rsidRPr="002949E2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Тематическая группа. Синонимы. Антонимы. Омонимы. Фразеологизмы. Паронимы. Понятие о чередовании. </w:t>
      </w:r>
      <w:r w:rsidRPr="002949E2">
        <w:rPr>
          <w:rFonts w:ascii="Times New Roman" w:eastAsia="Times New Roman" w:hAnsi="Times New Roman" w:cs="Times New Roman"/>
          <w:sz w:val="24"/>
          <w:szCs w:val="24"/>
          <w:lang w:val="ru-RU"/>
        </w:rPr>
        <w:t>Фразеологизмы. Крылатые слова.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Орфография: Буквы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Ё после шипящих в корне слова. Буквы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//И в корнях с чередованием. Буквы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//О в корнях с чередованием. Суффиксы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-ч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ик-//-</w:t>
      </w:r>
      <w:proofErr w:type="spell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щик</w:t>
      </w:r>
      <w:proofErr w:type="spell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-. Буквы И//Ы после приставок на согласные. Особенности написания приставок на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//С.</w:t>
      </w:r>
    </w:p>
    <w:p w:rsidR="00530840" w:rsidRPr="00626B23" w:rsidRDefault="00530840" w:rsidP="00530840">
      <w:pPr>
        <w:tabs>
          <w:tab w:val="left" w:pos="13860"/>
        </w:tabs>
        <w:snapToGri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Устная и письменная речь.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Разговорная, книжная и нейтральная лексика.</w:t>
      </w: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Лексическая сочетаемость.  Продолжение текста с сохранением заданного стиля и типа речи. </w:t>
      </w:r>
      <w:r w:rsidRPr="00626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Изложение с продолжением. Обучающее сочинение «Как я первый раз...». 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Изложение прочитанного текста.</w:t>
      </w:r>
    </w:p>
    <w:p w:rsidR="00530840" w:rsidRPr="00626B23" w:rsidRDefault="00530840" w:rsidP="00530840">
      <w:pPr>
        <w:ind w:firstLine="4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Основные термины по разделу: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Лексическое значение слова. Однозначные и многозначные слова. Антонимы. Омонимы. Фразеологизмы. Паронимы. Чередование. Фразеологизмы. </w:t>
      </w:r>
    </w:p>
    <w:p w:rsidR="00530840" w:rsidRPr="00626B23" w:rsidRDefault="00530840" w:rsidP="00530840">
      <w:pPr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Части речи. Имя существительное как часть речи. Род имён существительных Склонение имён существительных. Падеж. Число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Имя прилагательное как часть речи. Краткие </w:t>
      </w:r>
      <w:proofErr w:type="spell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прилагательныеМестоимение</w:t>
      </w:r>
      <w:proofErr w:type="spell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часть речи. Имя числительное как часть речи. Глагол. Инфинитив. Время глагола. Изменение глаголов по лицам и числам. Спряжение. Наречие. Служебные части речи.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Орфография:  Буквы Е//И в падежных окончаниях имён существительных Буквы О//Ё после шипящих и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окончаниях имён существительных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НЕ с именами существительными. Правописание окончаний имён прилагательных. НЕ с именами прилагательными. Правописание окончаний глаголов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Выборочное изложение.</w:t>
      </w: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Повествование с элементами описания. Изложение прочитанного текста. Средства связи предложений в тексте.</w:t>
      </w: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 текста. Способы выражения картины времени в предложении и тексте.</w:t>
      </w: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Сочинение - описание. Сочинение по картине.</w:t>
      </w:r>
      <w:r w:rsidRPr="00626B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Основные термины по разделу: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Самостоятельные и служебные части речи. Грамматические признаки имён существительных, имён прилагательных, глаголов, местоимений, числительных, наречий. Категория рода, числа, падежа. Начальная форма глагола. Спряжение. Время глагола - настоящее, прошедшее, будущее. Функции служебных частей речи.</w:t>
      </w:r>
    </w:p>
    <w:p w:rsidR="00530840" w:rsidRPr="00626B23" w:rsidRDefault="00530840" w:rsidP="00530840">
      <w:pPr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СИНТАКСИС И ПУНКТУАЦИЯ </w:t>
      </w:r>
    </w:p>
    <w:p w:rsidR="002949E2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изучает синтаксис? Словосочетание. Предложение – основная единица речевого общения. Главные и второстепенные члены предложения.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Грамматическая основа предложения. Подлежащее и сказуемое. Средства их выражения. Второстепенные члены предложения, их роль в предложении. Определение. Дополнение. Обстоятельство. Средства их выражения. Однородные члены предложения. Знаки препинания в предложениях с однородными членами. Обращение, знаки препинания при обращении. Прямая речь Знаки препинания при прямой речи. Сложное предложение, знаки препинания в сложном предложении.</w:t>
      </w:r>
    </w:p>
    <w:p w:rsidR="002949E2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Сообщение, вопрос, побуждение к действию. Как они выражаются в предложении?</w:t>
      </w:r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Продолжение текста с сохранением заданного стиля и типа речи. Эмоции и их отражение в предложении</w:t>
      </w:r>
      <w:proofErr w:type="gramStart"/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</w:t>
      </w:r>
      <w:proofErr w:type="gramEnd"/>
      <w:r w:rsidRPr="00626B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ак писать отзыв. Изложение прочитанного текста Вопросный план текста. План текста. Изложение с элементами сочинения. Изложение с элементами сочинения. 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Основные термины по разделу:</w:t>
      </w:r>
    </w:p>
    <w:p w:rsidR="00530840" w:rsidRPr="00626B23" w:rsidRDefault="00530840" w:rsidP="005308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Синтаксис. Словосочетание и предложение – синтаксические единицы. </w:t>
      </w:r>
      <w:proofErr w:type="gramStart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 (подлежащее и сказуемое) и второстепенные (дополнение, определение, обстоятельства) члены предложения.</w:t>
      </w:r>
      <w:proofErr w:type="gramEnd"/>
      <w:r w:rsidRPr="00626B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Предложения по цели высказывания: побудительные, повествовательные, вопросительные предложения. Предложения по цели высказывания: восклицательные и невосклицательные. Однородные члены предложения. Обращение. Прямая речь и слова автора.</w:t>
      </w:r>
    </w:p>
    <w:p w:rsidR="008E12C8" w:rsidRPr="00626B23" w:rsidRDefault="008E12C8" w:rsidP="00C45354">
      <w:pPr>
        <w:autoSpaceDE w:val="0"/>
        <w:autoSpaceDN w:val="0"/>
        <w:spacing w:after="7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37B4" w:rsidRPr="00626B23" w:rsidRDefault="00D637B4" w:rsidP="00C45354">
      <w:pPr>
        <w:autoSpaceDE w:val="0"/>
        <w:autoSpaceDN w:val="0"/>
        <w:spacing w:after="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81B" w:rsidRPr="00626B23" w:rsidRDefault="00C45354" w:rsidP="00DE574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B181B" w:rsidRPr="00626B23" w:rsidRDefault="00C45354" w:rsidP="00C45354">
      <w:pPr>
        <w:autoSpaceDE w:val="0"/>
        <w:autoSpaceDN w:val="0"/>
        <w:spacing w:before="34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E5742" w:rsidRPr="00626B23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</w:p>
    <w:p w:rsidR="00CB181B" w:rsidRPr="00626B23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самовоспитания и саморазвития, формирования внутренней позиции личности.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</w:p>
    <w:p w:rsidR="00DE5742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proofErr w:type="gramEnd"/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нормс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ответственностьличности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условиях индивидуального и общественного пространства.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видах искусства.</w:t>
      </w:r>
      <w:proofErr w:type="gramEnd"/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ление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собственный опыт и выстраивая дальнейшие цели;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выполнять такого рода деятельность;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изучае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мого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предметного знания и ознакомления с деятельностью филологов,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proofErr w:type="gramEnd"/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экологической направленности.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получия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5354" w:rsidRPr="00626B23" w:rsidRDefault="00C45354" w:rsidP="00C45354">
      <w:pPr>
        <w:tabs>
          <w:tab w:val="left" w:pos="10490"/>
        </w:tabs>
        <w:autoSpaceDE w:val="0"/>
        <w:autoSpaceDN w:val="0"/>
        <w:spacing w:before="70" w:after="0" w:line="240" w:lineRule="auto"/>
        <w:ind w:left="144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proofErr w:type="gramEnd"/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proofErr w:type="gramEnd"/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B181B" w:rsidRPr="00626B23" w:rsidRDefault="00C45354" w:rsidP="00C45354">
      <w:pPr>
        <w:autoSpaceDE w:val="0"/>
        <w:autoSpaceDN w:val="0"/>
        <w:spacing w:before="26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45354" w:rsidRPr="00626B23" w:rsidRDefault="00C45354" w:rsidP="00C45354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познавательными действиями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left="1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действия: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оптималь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вариант с учётом самостоятельно выделенных критериев.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несоответствие между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реальным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желательным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состоянием ситуации, и самостоятельно устанавливать искомое и данное;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алгоритм действий и использовать его для решения учебных задач;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​лицах, схемах;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информации с целью решения учебных задач;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ложенным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учителем или сформулированным самостоятельно;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учебными коммуникативными действиями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Общение: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лингвистического эксперимента, исследования, проекта;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дивидуальной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 при решении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​ной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proofErr w:type="gramEnd"/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учебными регулятивными действиями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учебной ситуации и предлагать план её изменения;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результата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тельности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 и эмоциями других;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Принятие себя и других: 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открытость; 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CB181B" w:rsidRPr="00626B23" w:rsidRDefault="00C45354" w:rsidP="00C45354">
      <w:pPr>
        <w:autoSpaceDE w:val="0"/>
        <w:autoSpaceDN w:val="0"/>
        <w:spacing w:before="26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B181B" w:rsidRPr="00626B23" w:rsidRDefault="00CB181B" w:rsidP="00C45354">
      <w:pPr>
        <w:autoSpaceDE w:val="0"/>
        <w:autoSpaceDN w:val="0"/>
        <w:spacing w:after="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— не менее 110 слов).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ционально-смысловому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типу речи.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B181B" w:rsidRPr="00626B23" w:rsidRDefault="00C45354" w:rsidP="00DA468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CB181B" w:rsidRPr="00626B23" w:rsidRDefault="00C45354" w:rsidP="00C4535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сочинения объёмом не менее 70 слов).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45354" w:rsidRPr="00626B23" w:rsidRDefault="00C45354" w:rsidP="00C45354">
      <w:pPr>
        <w:autoSpaceDE w:val="0"/>
        <w:autoSpaceDN w:val="0"/>
        <w:spacing w:before="72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proofErr w:type="gramEnd"/>
    </w:p>
    <w:p w:rsidR="00CB181B" w:rsidRPr="00626B23" w:rsidRDefault="00C45354" w:rsidP="00C45354">
      <w:pPr>
        <w:autoSpaceDE w:val="0"/>
        <w:autoSpaceDN w:val="0"/>
        <w:spacing w:before="72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целостность, связность, информативность).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языка 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ъ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Лексикология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паро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нимов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left="180" w:right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Орфография 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 w:right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(-с); ы — и после приставок; корней с</w:t>
      </w:r>
    </w:p>
    <w:p w:rsidR="00CB181B" w:rsidRPr="00626B23" w:rsidRDefault="00C45354" w:rsidP="00C4535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слова;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ы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Морфология. Культура речи. Орфография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​теме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Имя существительное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ё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</w:t>
      </w:r>
      <w:proofErr w:type="gram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ик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щик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ек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ик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 (-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чик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-);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лаг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лож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раст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ращ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рос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гар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гор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зар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зор</w:t>
      </w:r>
      <w:proofErr w:type="spellEnd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-клан-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-клон-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скак</w:t>
      </w:r>
      <w:proofErr w:type="spell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скоч</w:t>
      </w:r>
      <w:proofErr w:type="spell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употребления/неупотребления 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proofErr w:type="spell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Имя прилагательное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B181B" w:rsidRPr="00626B23" w:rsidRDefault="00C45354" w:rsidP="00C45354">
      <w:pPr>
        <w:autoSpaceDE w:val="0"/>
        <w:autoSpaceDN w:val="0"/>
        <w:spacing w:before="72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</w:t>
      </w:r>
      <w:proofErr w:type="spellEnd"/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правописания имён прилагательных: безударных окончаний;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  <w:proofErr w:type="gramStart"/>
      <w:r w:rsidRPr="0062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правописания глаголов: корней с чередованием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</w:t>
      </w:r>
      <w:proofErr w:type="gram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ться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ова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-— 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ева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ыва</w:t>
      </w:r>
      <w:proofErr w:type="spellEnd"/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-ива-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-л-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45354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CB181B" w:rsidRPr="00626B23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сложнённые</w:t>
      </w:r>
      <w:proofErr w:type="spell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proofErr w:type="gramEnd"/>
    </w:p>
    <w:p w:rsidR="00C45354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proofErr w:type="gramEnd"/>
    </w:p>
    <w:p w:rsidR="00CB181B" w:rsidRPr="00626B23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B181B" w:rsidRPr="00626B23" w:rsidRDefault="00C45354" w:rsidP="00DA4684">
      <w:pPr>
        <w:autoSpaceDE w:val="0"/>
        <w:autoSpaceDN w:val="0"/>
        <w:spacing w:before="70" w:after="0" w:line="240" w:lineRule="auto"/>
        <w:ind w:right="-6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однако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зато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однако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зато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</w:t>
      </w:r>
      <w:r w:rsidRPr="00626B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CB181B" w:rsidRPr="00626B23" w:rsidRDefault="00CB18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4684" w:rsidRPr="00626B23" w:rsidRDefault="00DA4684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</w:p>
    <w:p w:rsidR="00CB181B" w:rsidRPr="00626B23" w:rsidRDefault="00CB181B">
      <w:pPr>
        <w:rPr>
          <w:rFonts w:ascii="Times New Roman" w:hAnsi="Times New Roman" w:cs="Times New Roman"/>
          <w:sz w:val="24"/>
          <w:szCs w:val="24"/>
          <w:lang w:val="ru-RU"/>
        </w:rPr>
        <w:sectPr w:rsidR="00CB181B" w:rsidRPr="00626B23" w:rsidSect="002949E2">
          <w:footerReference w:type="default" r:id="rId8"/>
          <w:pgSz w:w="11900" w:h="16840"/>
          <w:pgMar w:top="298" w:right="650" w:bottom="284" w:left="666" w:header="720" w:footer="720" w:gutter="0"/>
          <w:pgNumType w:start="2"/>
          <w:cols w:space="720" w:equalWidth="0">
            <w:col w:w="10584" w:space="0"/>
          </w:cols>
          <w:docGrid w:linePitch="360"/>
        </w:sectPr>
      </w:pPr>
    </w:p>
    <w:p w:rsidR="00111463" w:rsidRPr="00626B23" w:rsidRDefault="00194EB1" w:rsidP="00111463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194EB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group id="Group 59063" o:spid="_x0000_s1026" style="position:absolute;left:0;text-align:left;margin-left:33.3pt;margin-top:41.7pt;width:775.65pt;height:.6pt;z-index:251660288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U8gA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VWkU8&#10;gAIAAFkGAAAOAAAAAAAAAAAAAAAAAC4CAABkcnMvZTJvRG9jLnhtbFBLAQItABQABgAIAAAAIQAw&#10;FXvl4AAAAAkBAAAPAAAAAAAAAAAAAAAAANoEAABkcnMvZG93bnJldi54bWxQSwUGAAAAAAQABADz&#10;AAAA5wUAAAAA&#10;">
            <v:shape id="Shape 84373" o:spid="_x0000_s1027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LRMcA&#10;AADeAAAADwAAAGRycy9kb3ducmV2LnhtbESPT2sCMRTE74LfIbyCF6lZ/9DarVFEVAqeqoX2+Ni8&#10;7oYmL8smuuu3NwXB4zAzv2EWq85ZcaEmGM8KxqMMBHHhteFSwddp9zwHESKyRuuZFFwpwGrZ7y0w&#10;177lT7ocYykShEOOCqoY61zKUFTkMIx8TZy8X984jEk2pdQNtgnurJxk2Yt0aDgtVFjTpqLi73h2&#10;Cr7NbP1jaX94a+PJm4kdmu3mrNTgqVu/g4jUxUf43v7QCuaz6esU/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S0THAAAA3gAAAA8AAAAAAAAAAAAAAAAAmAIAAGRy&#10;cy9kb3ducmV2LnhtbFBLBQYAAAAABAAEAPUAAACMAwAAAAA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111463" w:rsidRPr="00626B2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TableGrid"/>
        <w:tblW w:w="15521" w:type="dxa"/>
        <w:tblInd w:w="-768" w:type="dxa"/>
        <w:tblLayout w:type="fixed"/>
        <w:tblCellMar>
          <w:top w:w="8" w:type="dxa"/>
          <w:left w:w="78" w:type="dxa"/>
          <w:bottom w:w="8" w:type="dxa"/>
          <w:right w:w="77" w:type="dxa"/>
        </w:tblCellMar>
        <w:tblLook w:val="04A0"/>
      </w:tblPr>
      <w:tblGrid>
        <w:gridCol w:w="706"/>
        <w:gridCol w:w="3847"/>
        <w:gridCol w:w="571"/>
        <w:gridCol w:w="825"/>
        <w:gridCol w:w="1134"/>
        <w:gridCol w:w="1276"/>
        <w:gridCol w:w="2552"/>
        <w:gridCol w:w="1842"/>
        <w:gridCol w:w="2768"/>
      </w:tblGrid>
      <w:tr w:rsidR="00111463" w:rsidRPr="00626B23" w:rsidTr="00530840">
        <w:trPr>
          <w:trHeight w:val="348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463" w:rsidRPr="00626B23" w:rsidRDefault="00530840" w:rsidP="005308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="00111463"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7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1463" w:rsidRPr="00626B23" w:rsidTr="00530840">
        <w:trPr>
          <w:trHeight w:val="108"/>
        </w:trPr>
        <w:tc>
          <w:tcPr>
            <w:tcW w:w="70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63" w:rsidRPr="00626B23" w:rsidTr="00530840">
        <w:trPr>
          <w:trHeight w:val="432"/>
        </w:trPr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63" w:rsidRPr="00626B23" w:rsidTr="00530840">
        <w:trPr>
          <w:trHeight w:val="348"/>
        </w:trPr>
        <w:tc>
          <w:tcPr>
            <w:tcW w:w="4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463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</w:t>
            </w:r>
            <w:r w:rsidR="00111463"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63" w:rsidRPr="00282172" w:rsidTr="00530840">
        <w:trPr>
          <w:trHeight w:val="188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Язык и языкознание. Разделы языкознания.</w:t>
            </w:r>
          </w:p>
          <w:p w:rsidR="00111463" w:rsidRPr="00626B23" w:rsidRDefault="00111463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Язык и общение. Устная и письменная речь. Ознакомительное, изучающее чтение.</w:t>
            </w:r>
          </w:p>
          <w:p w:rsidR="00111463" w:rsidRPr="00626B23" w:rsidRDefault="00111463" w:rsidP="00111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Cs/>
                <w:sz w:val="24"/>
                <w:szCs w:val="24"/>
              </w:rPr>
              <w:t>Текст. Тема текста, главная мысль текста. Типы речи: повествование, описание, рассуждение.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2949E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01.09-09.09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Cамостоятельная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теоретическим материалом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63" w:rsidRPr="00626B23" w:rsidTr="00530840">
        <w:trPr>
          <w:trHeight w:val="348"/>
        </w:trPr>
        <w:tc>
          <w:tcPr>
            <w:tcW w:w="4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 графика орфо</w:t>
            </w:r>
            <w:r w:rsidR="00530840"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рафия</w:t>
            </w:r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3A" w:rsidRPr="00282172" w:rsidTr="00530840">
        <w:trPr>
          <w:trHeight w:val="323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tabs>
                <w:tab w:val="left" w:pos="13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звуки. Алфавит. Согласные звуки и обозначающие их буквы. Глухие и звонкие согласные. Проверяемые согласные в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звуки и обозначающие их буквы. Твердые и мягкие согласные. Обозначение мягкости согласных на письме. Употребление </w:t>
            </w:r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знаков. Правописание сочетаний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рщ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626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ст.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согласные. Слог и ударение. Гласные звуки и обозначающие их буквы. Правописание безударных гласных в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23A" w:rsidRPr="00626B23" w:rsidRDefault="0095523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2949E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13.09-30.09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Понимать смыслоразличительную функцию звука речи в слове; приводить примеры;</w:t>
            </w:r>
          </w:p>
          <w:p w:rsidR="0095523A" w:rsidRPr="00626B23" w:rsidRDefault="0095523A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звуки речи по заданным характеристикам;</w:t>
            </w:r>
          </w:p>
          <w:p w:rsidR="0095523A" w:rsidRPr="00626B23" w:rsidRDefault="0095523A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звуковой состав слова;</w:t>
            </w:r>
          </w:p>
          <w:p w:rsidR="0095523A" w:rsidRPr="00626B23" w:rsidRDefault="0095523A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:rsidR="0095523A" w:rsidRPr="00626B23" w:rsidRDefault="0095523A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 помощью элементов транскрипции особенности произношения и написания слов; Сравнивать звуковой и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составы слова;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2949E2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/7664/start/306525/</w:t>
            </w:r>
          </w:p>
        </w:tc>
      </w:tr>
      <w:tr w:rsidR="0095523A" w:rsidRPr="00626B23" w:rsidTr="00530840">
        <w:trPr>
          <w:trHeight w:val="348"/>
        </w:trPr>
        <w:tc>
          <w:tcPr>
            <w:tcW w:w="4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gramStart"/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ловообразование.Орфография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523A" w:rsidRPr="00626B23" w:rsidRDefault="0095523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63" w:rsidRPr="00626B23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7" w:type="dxa"/>
        </w:tblCellMar>
        <w:tblLook w:val="04A0"/>
      </w:tblPr>
      <w:tblGrid>
        <w:gridCol w:w="704"/>
        <w:gridCol w:w="3686"/>
        <w:gridCol w:w="142"/>
        <w:gridCol w:w="567"/>
        <w:gridCol w:w="850"/>
        <w:gridCol w:w="851"/>
        <w:gridCol w:w="992"/>
        <w:gridCol w:w="3119"/>
        <w:gridCol w:w="1842"/>
        <w:gridCol w:w="2748"/>
      </w:tblGrid>
      <w:tr w:rsidR="003B5602" w:rsidRPr="00282172" w:rsidTr="00530840">
        <w:trPr>
          <w:trHeight w:val="150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pStyle w:val="Default"/>
            </w:pPr>
            <w:r w:rsidRPr="00626B23">
              <w:t xml:space="preserve">Морфема – наименьшая значимая часть слова. Основа слова. Изменение и образование новых слов. Сложные слова. Правописание букв </w:t>
            </w:r>
            <w:r w:rsidRPr="00626B23">
              <w:rPr>
                <w:i/>
                <w:iCs/>
              </w:rPr>
              <w:t xml:space="preserve">о </w:t>
            </w:r>
            <w:r w:rsidRPr="00626B23">
              <w:t xml:space="preserve">и </w:t>
            </w:r>
            <w:r w:rsidRPr="00626B23">
              <w:rPr>
                <w:i/>
                <w:iCs/>
              </w:rPr>
              <w:t xml:space="preserve">ё </w:t>
            </w:r>
            <w:r w:rsidRPr="00626B23">
              <w:t xml:space="preserve">после шипящих в </w:t>
            </w:r>
            <w:proofErr w:type="gramStart"/>
            <w:r w:rsidRPr="00626B23">
              <w:t>корне слова</w:t>
            </w:r>
            <w:proofErr w:type="gramEnd"/>
            <w:r w:rsidRPr="00626B23">
              <w:t>.</w:t>
            </w:r>
          </w:p>
          <w:p w:rsidR="003B5602" w:rsidRPr="00626B23" w:rsidRDefault="003B5602" w:rsidP="00111463">
            <w:pPr>
              <w:pStyle w:val="Default"/>
              <w:rPr>
                <w:b/>
              </w:rPr>
            </w:pPr>
            <w:r w:rsidRPr="00626B23">
              <w:t xml:space="preserve"> Чередование букв и//е в корнях слов. Чередование букв а//о в корнях слов </w:t>
            </w:r>
            <w:proofErr w:type="gramStart"/>
            <w:r w:rsidRPr="00626B23">
              <w:t>-л</w:t>
            </w:r>
            <w:proofErr w:type="gramEnd"/>
            <w:r w:rsidRPr="00626B23">
              <w:t xml:space="preserve">аг-// -лож-. Буквы </w:t>
            </w:r>
            <w:r w:rsidRPr="00626B23">
              <w:rPr>
                <w:i/>
                <w:iCs/>
              </w:rPr>
              <w:t xml:space="preserve">а </w:t>
            </w:r>
            <w:r w:rsidRPr="00626B23">
              <w:t xml:space="preserve">и </w:t>
            </w:r>
            <w:r w:rsidRPr="00626B23">
              <w:rPr>
                <w:i/>
                <w:iCs/>
              </w:rPr>
              <w:t xml:space="preserve">о </w:t>
            </w:r>
            <w:r w:rsidRPr="00626B23">
              <w:t>в корне -</w:t>
            </w:r>
            <w:proofErr w:type="spellStart"/>
            <w:r w:rsidRPr="00626B23">
              <w:t>раст</w:t>
            </w:r>
            <w:proofErr w:type="spellEnd"/>
            <w:r w:rsidRPr="00626B23">
              <w:t xml:space="preserve">-–-рос-. Правописание приставок (правописание гласных и согласных в приставках, кроме приставок пре//при и приставок на </w:t>
            </w:r>
            <w:proofErr w:type="spellStart"/>
            <w:r w:rsidRPr="00626B23">
              <w:t>з</w:t>
            </w:r>
            <w:proofErr w:type="spellEnd"/>
            <w:r w:rsidRPr="00626B23">
              <w:t xml:space="preserve">/с, слитное написание приставок (отличать приставку от предлога). Особенности правописания приставок на </w:t>
            </w:r>
            <w:proofErr w:type="spellStart"/>
            <w:r w:rsidRPr="00626B23">
              <w:rPr>
                <w:i/>
                <w:iCs/>
              </w:rPr>
              <w:t>з</w:t>
            </w:r>
            <w:proofErr w:type="spellEnd"/>
            <w:r w:rsidRPr="00626B23">
              <w:rPr>
                <w:i/>
                <w:iCs/>
              </w:rPr>
              <w:t xml:space="preserve">/с. </w:t>
            </w:r>
            <w:r w:rsidRPr="00626B23">
              <w:t xml:space="preserve">Ъ после приставок. Буквы и </w:t>
            </w:r>
            <w:proofErr w:type="gramStart"/>
            <w:r w:rsidRPr="00626B23">
              <w:rPr>
                <w:i/>
                <w:iCs/>
              </w:rPr>
              <w:t>–</w:t>
            </w:r>
            <w:proofErr w:type="spellStart"/>
            <w:r w:rsidRPr="00626B23">
              <w:t>ы</w:t>
            </w:r>
            <w:proofErr w:type="spellEnd"/>
            <w:proofErr w:type="gramEnd"/>
            <w:r w:rsidRPr="00626B23">
              <w:t xml:space="preserve"> после </w:t>
            </w:r>
            <w:proofErr w:type="spellStart"/>
            <w:r w:rsidRPr="00626B23">
              <w:t>ц</w:t>
            </w:r>
            <w:proofErr w:type="spellEnd"/>
            <w:r w:rsidRPr="00626B23">
              <w:t>.</w:t>
            </w:r>
            <w:r w:rsidRPr="00626B23">
              <w:rPr>
                <w:b/>
              </w:rPr>
              <w:t xml:space="preserve"> </w:t>
            </w:r>
          </w:p>
          <w:p w:rsidR="003B5602" w:rsidRPr="00626B23" w:rsidRDefault="003B560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2949E2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04.10-20.10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5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Характеризовать морфему как минимальную значимую единицу языка;</w:t>
            </w:r>
          </w:p>
          <w:p w:rsidR="003B5602" w:rsidRPr="00626B23" w:rsidRDefault="003B5602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анализ слов;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Контрольная работа; Практическая работа;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Диктант; Самооценка с использованием 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https://resh.edu.ru/subject/lesson/7676/start/306649/ https://resh.edu.ru/subject/lesson/7680/start/312430 https://resh.edu.ru/subject/lesson/7681/start/263422/ https://resh.edu.ru/subject/lesson/7682/start/306711/ https://resh.edu.ru/subject/lesson/7683/start/306742/ https://resh.edu.ru/subject/lesson/7684/start/264910/ https://resh.edu.ru/subject/lesson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/7685/start/306773/ https://resh.edu.ru/subject/lesson/7686/start/306804/</w:t>
            </w:r>
          </w:p>
        </w:tc>
      </w:tr>
      <w:tr w:rsidR="003B5602" w:rsidRPr="00626B23" w:rsidTr="003B5602">
        <w:trPr>
          <w:trHeight w:val="348"/>
        </w:trPr>
        <w:tc>
          <w:tcPr>
            <w:tcW w:w="1550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</w:tr>
      <w:tr w:rsidR="003B5602" w:rsidRPr="00282172" w:rsidTr="00530840">
        <w:trPr>
          <w:trHeight w:val="188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  <w:p w:rsidR="003B5602" w:rsidRPr="00626B23" w:rsidRDefault="003B5602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Толковые словари. Однозначные и многозначные слова.</w:t>
            </w:r>
          </w:p>
          <w:p w:rsidR="003B5602" w:rsidRPr="00626B23" w:rsidRDefault="003B5602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Синонимы. Антонимы. Омонимы. Фразеологизмы. Паронимы. Понятие о чередовании.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Фразеологизмы. Крылатые слова.</w:t>
            </w:r>
          </w:p>
          <w:p w:rsidR="003B5602" w:rsidRPr="00626B23" w:rsidRDefault="003B5602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«Лексика».</w:t>
            </w:r>
          </w:p>
          <w:p w:rsidR="003B5602" w:rsidRPr="00626B23" w:rsidRDefault="003B5602" w:rsidP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Орфография: Буквы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Буквы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//И в корнях с чередованием. Буквы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//О в корнях с чередованием. Суффиксы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ик-//-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-. Буквы И//Ы после приставок на согласные. Особенности написания приставок на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//С.</w:t>
            </w:r>
          </w:p>
          <w:p w:rsidR="003B5602" w:rsidRPr="00626B23" w:rsidRDefault="003B5602" w:rsidP="00111463">
            <w:pPr>
              <w:tabs>
                <w:tab w:val="left" w:pos="1386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№4  с грамматическим заданием по теме “Лексикология”. </w:t>
            </w:r>
            <w:r w:rsidRPr="00626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B5602" w:rsidRPr="00626B23" w:rsidRDefault="003B5602" w:rsidP="0011146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и письменная речь.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Разговорная, книжная и нейтральная лексика.</w:t>
            </w:r>
            <w:r w:rsidRPr="00626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Лексическая сочетаемость.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2949E2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20.10-22.12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синонимы, антонимы, омонимы;</w:t>
            </w:r>
          </w:p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контроль; Устный опрос; Практическая работа; Тестирование; Самооценка с использованием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602" w:rsidRPr="00626B23" w:rsidRDefault="003B5602" w:rsidP="002949E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https://resh.edu.ru/subject/lesson/7667/start/306556/ https://resh.edu.ru/subject/lesson/7672/start/312368/</w:t>
            </w:r>
          </w:p>
        </w:tc>
      </w:tr>
    </w:tbl>
    <w:p w:rsidR="00111463" w:rsidRPr="00626B23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7" w:type="dxa"/>
        </w:tblCellMar>
        <w:tblLook w:val="04A0"/>
      </w:tblPr>
      <w:tblGrid>
        <w:gridCol w:w="704"/>
        <w:gridCol w:w="3686"/>
        <w:gridCol w:w="709"/>
        <w:gridCol w:w="850"/>
        <w:gridCol w:w="851"/>
        <w:gridCol w:w="992"/>
        <w:gridCol w:w="3119"/>
        <w:gridCol w:w="1842"/>
        <w:gridCol w:w="2748"/>
      </w:tblGrid>
      <w:tr w:rsidR="00F63584" w:rsidRPr="00626B23" w:rsidTr="00D163E4">
        <w:trPr>
          <w:trHeight w:val="348"/>
        </w:trPr>
        <w:tc>
          <w:tcPr>
            <w:tcW w:w="59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463" w:rsidRPr="00626B23" w:rsidRDefault="003B5602" w:rsidP="0011146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</w:t>
            </w:r>
            <w:r w:rsidR="00111463"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0" w:rsidRPr="00282172" w:rsidTr="00530840">
        <w:trPr>
          <w:trHeight w:val="111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9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F63584" w:rsidRPr="00626B23" w:rsidRDefault="00F63584" w:rsidP="00955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F63584" w:rsidRPr="00626B23" w:rsidRDefault="00F63584" w:rsidP="009552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2949E2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лексического;</w:t>
            </w:r>
          </w:p>
          <w:p w:rsidR="00F63584" w:rsidRPr="00626B23" w:rsidRDefault="00F63584" w:rsidP="002949E2">
            <w:pPr>
              <w:spacing w:line="255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(знаменательные) части речи и их формы в рамках изученного; служебные части речи; междометия,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звукоподражательные слова (общее представление); Применять знания о части речи как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лексикограмматическом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существительные, имена прилагательные, глаголы;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https://resh.edu.ru/subject/lesson/7623/start/265530/</w:t>
            </w:r>
          </w:p>
        </w:tc>
      </w:tr>
    </w:tbl>
    <w:p w:rsidR="00111463" w:rsidRPr="00626B23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5872" w:type="dxa"/>
        <w:tblInd w:w="-768" w:type="dxa"/>
        <w:tblLayout w:type="fixed"/>
        <w:tblCellMar>
          <w:top w:w="114" w:type="dxa"/>
          <w:left w:w="78" w:type="dxa"/>
          <w:right w:w="72" w:type="dxa"/>
        </w:tblCellMar>
        <w:tblLook w:val="04A0"/>
      </w:tblPr>
      <w:tblGrid>
        <w:gridCol w:w="453"/>
        <w:gridCol w:w="3937"/>
        <w:gridCol w:w="709"/>
        <w:gridCol w:w="850"/>
        <w:gridCol w:w="851"/>
        <w:gridCol w:w="992"/>
        <w:gridCol w:w="3119"/>
        <w:gridCol w:w="1842"/>
        <w:gridCol w:w="3119"/>
      </w:tblGrid>
      <w:tr w:rsidR="00D163E4" w:rsidRPr="00282172" w:rsidTr="00530840">
        <w:trPr>
          <w:trHeight w:val="2269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F63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Род имён существительных Склонение имён существительных. Падеж. Число</w:t>
            </w:r>
          </w:p>
          <w:p w:rsidR="00F63584" w:rsidRPr="00626B23" w:rsidRDefault="00F63584" w:rsidP="002949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2949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2949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2949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2949E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27.12-24.01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Объяснять роль имени существительного в речи;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число, падеж, тип склонения имён существительных;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Группировать имена существительные по заданным морфологическим признакам;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анализ имён существительных;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Контрольная работа; Практическая работа; Самооценка с использованием «Оценочного листа»;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      </w:r>
            <w:proofErr w:type="gramEnd"/>
          </w:p>
        </w:tc>
      </w:tr>
      <w:tr w:rsidR="00D163E4" w:rsidRPr="00282172" w:rsidTr="00530840">
        <w:trPr>
          <w:trHeight w:val="1501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3584" w:rsidRPr="00626B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F63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 Краткие прилагательные.</w:t>
            </w:r>
            <w:r w:rsidRPr="00626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  <w:p w:rsidR="00F63584" w:rsidRPr="00626B23" w:rsidRDefault="00F63584" w:rsidP="00F635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2949E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25.01-10.02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 грамматическое значение, морфологические признаки и</w:t>
            </w:r>
          </w:p>
          <w:p w:rsidR="00F63584" w:rsidRPr="00626B23" w:rsidRDefault="00F63584" w:rsidP="002949E2">
            <w:pPr>
              <w:spacing w:line="255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имени прилагательного; Правильно склонять имена прилагательные; Применять правила правописания безударных окончаний имён прилагательных;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Различать полную и краткую формы имён прилагательных;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кратких форм имён прилагательных с основой на шипящий;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использования имён прилагательных в изучаемых текстах;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частичный морфологический анализ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(в рамках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https://resh.edu.ru/subject/lesson/7630/start/264972/ https://resh.edu.ru/subject/lesson/7693/start/306928/ https://resh.edu.ru/subject/lesson/7694/start/312647/ https://resh.edu.ru/subject/lesson/7696/start/306959/</w:t>
            </w:r>
          </w:p>
        </w:tc>
      </w:tr>
      <w:tr w:rsidR="00D163E4" w:rsidRPr="00282172" w:rsidTr="00530840">
        <w:trPr>
          <w:trHeight w:val="2461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3584" w:rsidRPr="00626B2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Инфинитив. Время глагола. Изменение глаголов по лицам и числам. Спряжение. Наречие. Служебные части речи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2949E2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14.02-06.04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5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F63584" w:rsidRPr="00626B23" w:rsidRDefault="00F63584" w:rsidP="002949E2">
            <w:pPr>
              <w:spacing w:line="255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Объяснять его роль в словосочетании и предложении, а также в речи;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Различать глаголы совершенного и несовершенного вида, возвратные и невозвратные;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правописания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глаголах; суффиксов 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- — -ива-; Распознавать инфинитив и личные формы глагола, приводить соответствующие примеры;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свойства инфинитива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(неопределённой формы) глагола;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использования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грамматической формы инфинитива;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основу инфинитива;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Выделять основу настоящего (будущего простого) времени глагола;</w:t>
            </w:r>
          </w:p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глагола, уметь спрягать глаголы;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Группировать глаголы по типу спряжения;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Диктант; Самооценка с использованием «Оценочного листа»;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D163E4" w:rsidRPr="00282172" w:rsidTr="00530840">
        <w:trPr>
          <w:trHeight w:val="279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F63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Орфография:  Буквы Е//И в падежных окончаниях имён существительных Буквы О//Ё после шипящих и </w:t>
            </w:r>
            <w:proofErr w:type="gramStart"/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имён существительных</w:t>
            </w:r>
          </w:p>
          <w:p w:rsidR="00F63584" w:rsidRPr="00626B23" w:rsidRDefault="00F63584" w:rsidP="00F635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именами существительными. Правописание окончаний имён прилагательных. НЕ с именами прилагательными. Правописание окончаний глаголов.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1043DE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27.12-06.04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F6358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84" w:rsidRPr="00626B23" w:rsidTr="00530840">
        <w:trPr>
          <w:trHeight w:val="348"/>
        </w:trPr>
        <w:tc>
          <w:tcPr>
            <w:tcW w:w="15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84" w:rsidRPr="00626B23" w:rsidRDefault="00D163E4" w:rsidP="00D163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</w:tr>
    </w:tbl>
    <w:p w:rsidR="00111463" w:rsidRPr="00626B23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5872" w:type="dxa"/>
        <w:tblInd w:w="-768" w:type="dxa"/>
        <w:tblLayout w:type="fixed"/>
        <w:tblCellMar>
          <w:top w:w="114" w:type="dxa"/>
          <w:left w:w="78" w:type="dxa"/>
          <w:right w:w="77" w:type="dxa"/>
        </w:tblCellMar>
        <w:tblLook w:val="04A0"/>
      </w:tblPr>
      <w:tblGrid>
        <w:gridCol w:w="457"/>
        <w:gridCol w:w="3933"/>
        <w:gridCol w:w="709"/>
        <w:gridCol w:w="850"/>
        <w:gridCol w:w="851"/>
        <w:gridCol w:w="992"/>
        <w:gridCol w:w="3119"/>
        <w:gridCol w:w="1842"/>
        <w:gridCol w:w="2694"/>
        <w:gridCol w:w="425"/>
      </w:tblGrid>
      <w:tr w:rsidR="00D163E4" w:rsidRPr="00282172" w:rsidTr="00530840">
        <w:trPr>
          <w:trHeight w:val="2846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Default="001043DE" w:rsidP="002949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043DE" w:rsidRDefault="001043DE" w:rsidP="002949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DE" w:rsidRPr="00626B23" w:rsidRDefault="001043DE" w:rsidP="002949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единицы синтаксиса (словосочетание и предложение);</w:t>
            </w:r>
          </w:p>
          <w:p w:rsidR="00D163E4" w:rsidRPr="00626B23" w:rsidRDefault="00D163E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  <w:p w:rsidR="00D163E4" w:rsidRPr="00626B23" w:rsidRDefault="00D163E4" w:rsidP="002949E2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связи слов в словосочетании; Определять нарушения норм сочетания слов в составе словосочетания;</w:t>
            </w:r>
          </w:p>
          <w:p w:rsidR="00D163E4" w:rsidRPr="00626B23" w:rsidRDefault="00D163E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анализ словосочетаний (в рамках </w:t>
            </w: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3E4" w:rsidRPr="00626B23" w:rsidRDefault="00D163E4" w:rsidP="002949E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https://resh.edu.ru/subject/lesson/7638/start/311779/ https://resh.edu.ru/subject/lesson/7639/start/267725/</w:t>
            </w:r>
          </w:p>
        </w:tc>
      </w:tr>
      <w:tr w:rsidR="00530840" w:rsidRPr="00282172" w:rsidTr="00530840">
        <w:trPr>
          <w:gridAfter w:val="1"/>
          <w:wAfter w:w="425" w:type="dxa"/>
          <w:trHeight w:val="342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463" w:rsidRPr="00626B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043DE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12.04-05.05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Определять главные (грамматическую основу) и второстепенные члены предложения;</w:t>
            </w:r>
          </w:p>
          <w:p w:rsidR="00111463" w:rsidRPr="00626B23" w:rsidRDefault="00111463" w:rsidP="00111463">
            <w:pPr>
              <w:spacing w:line="255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распространённые и нераспространённые предложения, находить основания для сравнения и сравнивать их;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https://resh.edu.ru/subject/lesson/7634/start/311872/ https://resh.edu.ru/subject/lesson/7635/start/311903/ https://resh.edu.ru/subject/lesson/7636/start/264321/ https://resh.edu.ru/subject/lesson/7637/start/312058/</w:t>
            </w:r>
          </w:p>
        </w:tc>
      </w:tr>
    </w:tbl>
    <w:p w:rsidR="00111463" w:rsidRPr="00626B23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2" w:type="dxa"/>
        </w:tblCellMar>
        <w:tblLook w:val="04A0"/>
      </w:tblPr>
      <w:tblGrid>
        <w:gridCol w:w="457"/>
        <w:gridCol w:w="3933"/>
        <w:gridCol w:w="709"/>
        <w:gridCol w:w="850"/>
        <w:gridCol w:w="851"/>
        <w:gridCol w:w="992"/>
        <w:gridCol w:w="3119"/>
        <w:gridCol w:w="1842"/>
        <w:gridCol w:w="2748"/>
      </w:tblGrid>
      <w:tr w:rsidR="00111463" w:rsidRPr="00282172" w:rsidTr="00D163E4">
        <w:trPr>
          <w:trHeight w:val="2654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463" w:rsidRPr="00626B2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043DE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10.05-16.05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5" w:lineRule="auto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распознавать </w:t>
            </w:r>
            <w:proofErr w:type="spellStart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предложения, осложнённые однородными членами или обращением; Находить в предложении однородные члены и обобщающие слова при них;</w:t>
            </w:r>
          </w:p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членов предложения в речи;</w:t>
            </w:r>
          </w:p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схемы однородных членов в предложениях (по образцу);</w:t>
            </w:r>
          </w:p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Распознавать в предложении обращение;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https://resh.edu.ru/subject/lesson/7646/start/312151/ https://resh.edu.ru/subject/lesson/7647/start/294366/ https://resh.edu.ru/subject/lesson/7648/start/312182/ https://resh.edu.ru/subject/lesson/7650/start/301715/</w:t>
            </w:r>
          </w:p>
        </w:tc>
      </w:tr>
      <w:tr w:rsidR="00111463" w:rsidRPr="00282172" w:rsidTr="00D163E4">
        <w:trPr>
          <w:trHeight w:val="2461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1463" w:rsidRPr="00626B2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043DE" w:rsidP="0011146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выводы;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бессоюзной связью и союзами и, но, а, однако, зато, да;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https://resh.edu.ru/subject/lesson/7652/start/301746/</w:t>
            </w:r>
          </w:p>
        </w:tc>
      </w:tr>
      <w:tr w:rsidR="00111463" w:rsidRPr="00282172" w:rsidTr="00D163E4">
        <w:trPr>
          <w:trHeight w:val="188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163E4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1463" w:rsidRPr="00626B2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Default="001043DE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1043DE" w:rsidRPr="00626B23" w:rsidRDefault="001043DE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https://resh.edu.ru/subject/lesson/7653/start/312213/</w:t>
            </w:r>
          </w:p>
        </w:tc>
      </w:tr>
      <w:tr w:rsidR="00111463" w:rsidRPr="00282172" w:rsidTr="00D163E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63" w:rsidRPr="00282172" w:rsidRDefault="00111463" w:rsidP="00111463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/>
      </w:tblPr>
      <w:tblGrid>
        <w:gridCol w:w="516"/>
        <w:gridCol w:w="3907"/>
        <w:gridCol w:w="708"/>
        <w:gridCol w:w="847"/>
        <w:gridCol w:w="848"/>
        <w:gridCol w:w="991"/>
        <w:gridCol w:w="3111"/>
        <w:gridCol w:w="1842"/>
        <w:gridCol w:w="2731"/>
      </w:tblGrid>
      <w:tr w:rsidR="00111463" w:rsidRPr="00282172" w:rsidTr="00D163E4">
        <w:trPr>
          <w:trHeight w:val="2077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111463" w:rsidRPr="006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9069E9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23.05-25.05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111463" w:rsidRPr="00626B2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111463" w:rsidRDefault="00111463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23">
              <w:rPr>
                <w:rFonts w:ascii="Times New Roman" w:hAnsi="Times New Roman" w:cs="Times New Roman"/>
                <w:sz w:val="24"/>
                <w:szCs w:val="24"/>
              </w:rPr>
              <w:t xml:space="preserve">Зачет; Практическая работа; Самооценка с использованием </w:t>
            </w:r>
            <w:r w:rsidRPr="0062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листа»;</w:t>
            </w:r>
          </w:p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463" w:rsidRPr="00626B23" w:rsidRDefault="00111463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EA" w:rsidRPr="002949E2" w:rsidTr="00D924EA">
        <w:trPr>
          <w:trHeight w:val="35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EA" w:rsidRPr="00626B23" w:rsidRDefault="00D924EA" w:rsidP="00111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63" w:rsidRDefault="00111463" w:rsidP="001114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776" w:rsidRDefault="00E12776" w:rsidP="001114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776" w:rsidRDefault="00E12776" w:rsidP="001114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776" w:rsidRPr="00626B23" w:rsidRDefault="00E12776" w:rsidP="00111463">
      <w:pPr>
        <w:rPr>
          <w:rFonts w:ascii="Times New Roman" w:hAnsi="Times New Roman" w:cs="Times New Roman"/>
          <w:sz w:val="24"/>
          <w:szCs w:val="24"/>
          <w:lang w:val="ru-RU"/>
        </w:rPr>
        <w:sectPr w:rsidR="00E12776" w:rsidRPr="00626B23">
          <w:pgSz w:w="16840" w:h="11900" w:orient="landscape"/>
          <w:pgMar w:top="576" w:right="1440" w:bottom="734" w:left="1440" w:header="720" w:footer="720" w:gutter="0"/>
          <w:cols w:space="720"/>
        </w:sectPr>
      </w:pPr>
    </w:p>
    <w:p w:rsidR="00E12776" w:rsidRDefault="00E12776" w:rsidP="00E127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2776" w:rsidRPr="00E12776" w:rsidRDefault="00E12776" w:rsidP="00E127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12776" w:rsidRPr="00510163" w:rsidRDefault="00E12776" w:rsidP="005101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163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  <w:r w:rsidR="005101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10163" w:rsidRDefault="00510163" w:rsidP="00510163">
      <w:pPr>
        <w:ind w:right="-5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="00E12776"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«Русский язык. 5 класс. Учебник для общеобразовательных организаций в 2-х частях </w:t>
      </w:r>
    </w:p>
    <w:p w:rsidR="00510163" w:rsidRDefault="00E12776" w:rsidP="00510163">
      <w:pPr>
        <w:ind w:right="-5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 редакцией Л.М. </w:t>
      </w:r>
      <w:proofErr w:type="spellStart"/>
      <w:r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Рыбченковой</w:t>
      </w:r>
      <w:proofErr w:type="spellEnd"/>
      <w:r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О.М. Александровой, А.В. Глазкова, А.</w:t>
      </w:r>
      <w:r w:rsidR="0051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 Лисицына «Просвещение», 2016.</w:t>
      </w:r>
    </w:p>
    <w:p w:rsidR="00E12776" w:rsidRPr="00E12776" w:rsidRDefault="00E12776" w:rsidP="00510163">
      <w:pPr>
        <w:ind w:right="-5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1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</w:t>
      </w:r>
      <w:r w:rsidRPr="00E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Рабочая тетрадь по русскому языку в двух частях: пособие для учащихся общеобразовательных организаций.</w:t>
      </w:r>
    </w:p>
    <w:p w:rsidR="00510163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0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 ДЛЯ ПРОВЕДЕНИЯ ЛАБОРАТОРНЫХ, ПРАКТИЧЕСКИХ РАБОТ, ДЕМОНСТРАЦИЙ 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проектор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776" w:rsidRPr="00510163" w:rsidRDefault="00E12776" w:rsidP="005101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163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E12776" w:rsidRPr="00E12776" w:rsidRDefault="00510163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Примерная рабочая программа основного общего образования. Русский язык (для 5 - 9 классов). -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[Электронный ресурс] — URL: https://edsoo.ru/Primernie_rabochie_progra.htm</w:t>
      </w:r>
    </w:p>
    <w:p w:rsidR="00E12776" w:rsidRPr="00E12776" w:rsidRDefault="00510163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русскому языку. 5 класс Л.М </w:t>
      </w:r>
      <w:proofErr w:type="spellStart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Рыбченкова</w:t>
      </w:r>
      <w:proofErr w:type="gramStart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.М.Александрова</w:t>
      </w:r>
      <w:proofErr w:type="spellEnd"/>
    </w:p>
    <w:p w:rsidR="00E12776" w:rsidRPr="00E12776" w:rsidRDefault="00510163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Русский язык. Методические рекомендации. 5 класс</w:t>
      </w:r>
      <w:proofErr w:type="gramStart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учителей </w:t>
      </w:r>
      <w:proofErr w:type="spellStart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E12776" w:rsidRPr="00E127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организаций. —.М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Рыбченкова</w:t>
      </w:r>
      <w:proofErr w:type="gramStart"/>
      <w:r w:rsidRPr="00E12776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E12776">
        <w:rPr>
          <w:rFonts w:ascii="Times New Roman" w:hAnsi="Times New Roman" w:cs="Times New Roman"/>
          <w:sz w:val="24"/>
          <w:szCs w:val="24"/>
          <w:lang w:val="ru-RU"/>
        </w:rPr>
        <w:t>.М.Александрова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2-е изд. — М. :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Просвещение, 2020.</w:t>
      </w:r>
    </w:p>
    <w:p w:rsidR="00E12776" w:rsidRPr="00510163" w:rsidRDefault="00E12776" w:rsidP="00E127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163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www.fcior.edu.ru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Федеральный центр информационно-образовательных ресурсов.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www.http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school-collection.edu.ru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/ - Единая коллекция цифровых образовательных ресурсов.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3. http://www.ug.ru/ - Официальный сайт &amp;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quot;Учительской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газеты&amp;quot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;.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ttp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://pedsovet.org/ - Всероссийский интернет-педсовет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5. http://www.1september.ru/ru/ - Газета &amp;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quot;Первое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Сентября&amp;quot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; и ее приложения. Информация для  педагогов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6. http://www.it-n.ru/ - Сеть творческих учителей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7. http://www.fipi.ru - ФИПИ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8. http://rosolymp.ru/ - Всероссийская Олимпиада школьников http://www.uchportal.ru/ - </w:t>
      </w:r>
      <w:proofErr w:type="gramStart"/>
      <w:r w:rsidRPr="00E12776">
        <w:rPr>
          <w:rFonts w:ascii="Times New Roman" w:hAnsi="Times New Roman" w:cs="Times New Roman"/>
          <w:sz w:val="24"/>
          <w:szCs w:val="24"/>
          <w:lang w:val="ru-RU"/>
        </w:rPr>
        <w:t>учительский</w:t>
      </w:r>
      <w:proofErr w:type="gramEnd"/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портал - по предметам - уроки,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9. https://resh.edu.ru/for-teacher - Российская Электронная школа</w:t>
      </w:r>
    </w:p>
    <w:p w:rsidR="00510163" w:rsidRDefault="00510163" w:rsidP="00E127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0163" w:rsidRDefault="00510163" w:rsidP="00E127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http://www.zavuch.info/ -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Завуч-инфо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(методическая библиотека, педагогическая ярмарка,</w:t>
      </w:r>
      <w:proofErr w:type="gramEnd"/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сообщество педагогов, новости...)</w:t>
      </w:r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11. http: //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www.km-school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ru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r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1 /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media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a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1 .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asp</w:t>
      </w:r>
      <w:proofErr w:type="spellEnd"/>
      <w:r w:rsidRPr="00E12776">
        <w:rPr>
          <w:rFonts w:ascii="Times New Roman" w:hAnsi="Times New Roman" w:cs="Times New Roman"/>
          <w:sz w:val="24"/>
          <w:szCs w:val="24"/>
          <w:lang w:val="ru-RU"/>
        </w:rPr>
        <w:t xml:space="preserve"> - Энциклопедия Кирилла и </w:t>
      </w:r>
      <w:proofErr w:type="spellStart"/>
      <w:r w:rsidRPr="00E12776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</w:p>
    <w:p w:rsidR="00E12776" w:rsidRPr="00E12776" w:rsidRDefault="00E12776" w:rsidP="00E127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2776">
        <w:rPr>
          <w:rFonts w:ascii="Times New Roman" w:hAnsi="Times New Roman" w:cs="Times New Roman"/>
          <w:sz w:val="24"/>
          <w:szCs w:val="24"/>
          <w:lang w:val="ru-RU"/>
        </w:rPr>
        <w:t>12. https://edsoo.ru - Единое содержание общего образования</w:t>
      </w:r>
    </w:p>
    <w:sectPr w:rsidR="00E12776" w:rsidRPr="00E12776" w:rsidSect="00E12776">
      <w:pgSz w:w="11900" w:h="16840"/>
      <w:pgMar w:top="284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C6" w:rsidRDefault="00D728C6" w:rsidP="00530840">
      <w:pPr>
        <w:spacing w:after="0" w:line="240" w:lineRule="auto"/>
      </w:pPr>
      <w:r>
        <w:separator/>
      </w:r>
    </w:p>
  </w:endnote>
  <w:endnote w:type="continuationSeparator" w:id="0">
    <w:p w:rsidR="00D728C6" w:rsidRDefault="00D728C6" w:rsidP="0053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226"/>
      <w:docPartObj>
        <w:docPartGallery w:val="Page Numbers (Bottom of Page)"/>
        <w:docPartUnique/>
      </w:docPartObj>
    </w:sdtPr>
    <w:sdtContent>
      <w:p w:rsidR="00282172" w:rsidRDefault="00282172">
        <w:pPr>
          <w:pStyle w:val="a7"/>
        </w:pPr>
        <w:fldSimple w:instr=" PAGE   \* MERGEFORMAT ">
          <w:r w:rsidR="00510163">
            <w:rPr>
              <w:noProof/>
            </w:rPr>
            <w:t>29</w:t>
          </w:r>
        </w:fldSimple>
      </w:p>
    </w:sdtContent>
  </w:sdt>
  <w:p w:rsidR="00282172" w:rsidRDefault="00282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C6" w:rsidRDefault="00D728C6" w:rsidP="00530840">
      <w:pPr>
        <w:spacing w:after="0" w:line="240" w:lineRule="auto"/>
      </w:pPr>
      <w:r>
        <w:separator/>
      </w:r>
    </w:p>
  </w:footnote>
  <w:footnote w:type="continuationSeparator" w:id="0">
    <w:p w:rsidR="00D728C6" w:rsidRDefault="00D728C6" w:rsidP="0053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C261A3"/>
    <w:multiLevelType w:val="hybridMultilevel"/>
    <w:tmpl w:val="09A0BCA2"/>
    <w:lvl w:ilvl="0" w:tplc="8B3292B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1043DE"/>
    <w:rsid w:val="00111463"/>
    <w:rsid w:val="0015074B"/>
    <w:rsid w:val="00150A94"/>
    <w:rsid w:val="00194EB1"/>
    <w:rsid w:val="001A4EEF"/>
    <w:rsid w:val="0024749D"/>
    <w:rsid w:val="00282172"/>
    <w:rsid w:val="002949E2"/>
    <w:rsid w:val="0029639D"/>
    <w:rsid w:val="00326F90"/>
    <w:rsid w:val="003B5602"/>
    <w:rsid w:val="0040371B"/>
    <w:rsid w:val="00414D22"/>
    <w:rsid w:val="00510163"/>
    <w:rsid w:val="00530840"/>
    <w:rsid w:val="00626B23"/>
    <w:rsid w:val="008E12C8"/>
    <w:rsid w:val="008E2D3C"/>
    <w:rsid w:val="009069E9"/>
    <w:rsid w:val="0095523A"/>
    <w:rsid w:val="00AA1D8D"/>
    <w:rsid w:val="00AD559F"/>
    <w:rsid w:val="00B47730"/>
    <w:rsid w:val="00C06ECB"/>
    <w:rsid w:val="00C45354"/>
    <w:rsid w:val="00CB0664"/>
    <w:rsid w:val="00CB181B"/>
    <w:rsid w:val="00D163E4"/>
    <w:rsid w:val="00D637B4"/>
    <w:rsid w:val="00D728C6"/>
    <w:rsid w:val="00D8106F"/>
    <w:rsid w:val="00D924EA"/>
    <w:rsid w:val="00DA4684"/>
    <w:rsid w:val="00DE5742"/>
    <w:rsid w:val="00E12776"/>
    <w:rsid w:val="00F6358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8">
    <w:name w:val="Сетка таблицы1"/>
    <w:basedOn w:val="a3"/>
    <w:next w:val="aff0"/>
    <w:uiPriority w:val="59"/>
    <w:rsid w:val="00D637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11463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7">
    <w:name w:val="Body Text Indent 3"/>
    <w:basedOn w:val="a1"/>
    <w:link w:val="38"/>
    <w:rsid w:val="0053084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8">
    <w:name w:val="Основной текст с отступом 3 Знак"/>
    <w:basedOn w:val="a2"/>
    <w:link w:val="37"/>
    <w:rsid w:val="00530840"/>
    <w:rPr>
      <w:rFonts w:ascii="Times New Roman" w:eastAsia="Calibri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D637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6AB27-988B-449C-8906-F2E2F63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8393</Words>
  <Characters>47844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11</cp:revision>
  <cp:lastPrinted>2022-09-26T18:57:00Z</cp:lastPrinted>
  <dcterms:created xsi:type="dcterms:W3CDTF">2013-12-23T23:15:00Z</dcterms:created>
  <dcterms:modified xsi:type="dcterms:W3CDTF">2022-09-26T18:57:00Z</dcterms:modified>
  <cp:category/>
</cp:coreProperties>
</file>