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64" w:rsidRPr="00B33508" w:rsidRDefault="00FB2264" w:rsidP="00552A59">
      <w:pPr>
        <w:pStyle w:val="Style10"/>
        <w:widowControl/>
        <w:spacing w:line="240" w:lineRule="auto"/>
        <w:ind w:right="1037"/>
        <w:jc w:val="center"/>
      </w:pPr>
    </w:p>
    <w:p w:rsidR="00FB2264" w:rsidRPr="006667B4" w:rsidRDefault="00FB2264" w:rsidP="00552A59">
      <w:pPr>
        <w:pStyle w:val="6"/>
      </w:pPr>
      <w:r w:rsidRPr="006667B4">
        <w:t>Технологический колледж корпорации «Казахмыс»</w:t>
      </w:r>
    </w:p>
    <w:p w:rsidR="00FB2264" w:rsidRPr="006667B4" w:rsidRDefault="00FB2264" w:rsidP="00552A59">
      <w:pPr>
        <w:jc w:val="center"/>
        <w:rPr>
          <w:b/>
          <w:sz w:val="22"/>
          <w:szCs w:val="22"/>
        </w:rPr>
      </w:pPr>
      <w:r w:rsidRPr="006667B4">
        <w:rPr>
          <w:b/>
          <w:sz w:val="22"/>
          <w:szCs w:val="22"/>
        </w:rPr>
        <w:t>Центр подготовки и переподготовки кадров</w:t>
      </w:r>
    </w:p>
    <w:p w:rsidR="00FB2264" w:rsidRDefault="00FB2264" w:rsidP="00552A59">
      <w:pPr>
        <w:pStyle w:val="Style3"/>
        <w:widowControl/>
        <w:spacing w:before="17" w:line="240" w:lineRule="auto"/>
        <w:jc w:val="center"/>
        <w:rPr>
          <w:rStyle w:val="FontStyle42"/>
          <w:sz w:val="16"/>
          <w:szCs w:val="16"/>
        </w:rPr>
      </w:pPr>
    </w:p>
    <w:p w:rsidR="00FB2264" w:rsidRDefault="00FB2264" w:rsidP="00552A59">
      <w:pPr>
        <w:pStyle w:val="Style3"/>
        <w:widowControl/>
        <w:spacing w:before="17" w:line="240" w:lineRule="auto"/>
        <w:jc w:val="center"/>
        <w:rPr>
          <w:rStyle w:val="FontStyle42"/>
          <w:sz w:val="16"/>
          <w:szCs w:val="16"/>
        </w:rPr>
      </w:pPr>
    </w:p>
    <w:tbl>
      <w:tblPr>
        <w:tblW w:w="7740" w:type="dxa"/>
        <w:tblInd w:w="108" w:type="dxa"/>
        <w:tblLook w:val="01E0"/>
      </w:tblPr>
      <w:tblGrid>
        <w:gridCol w:w="3960"/>
        <w:gridCol w:w="236"/>
        <w:gridCol w:w="3544"/>
      </w:tblGrid>
      <w:tr w:rsidR="00FB2264" w:rsidRPr="006667B4" w:rsidTr="00F11662">
        <w:trPr>
          <w:trHeight w:val="284"/>
        </w:trPr>
        <w:tc>
          <w:tcPr>
            <w:tcW w:w="3960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B9335D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092670" w:rsidRDefault="00FB2264" w:rsidP="00F11662"/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092670" w:rsidRDefault="00FB2264" w:rsidP="00F11662"/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092670" w:rsidRDefault="00FB2264" w:rsidP="00F11662"/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092670" w:rsidRDefault="00FB2264" w:rsidP="00F11662"/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rPr>
          <w:trHeight w:val="85"/>
        </w:trPr>
        <w:tc>
          <w:tcPr>
            <w:tcW w:w="3960" w:type="dxa"/>
          </w:tcPr>
          <w:p w:rsidR="00FB2264" w:rsidRPr="006667B4" w:rsidRDefault="00FB2264" w:rsidP="00F11662">
            <w:pPr>
              <w:pStyle w:val="Style3"/>
              <w:widowControl/>
              <w:spacing w:before="17" w:line="240" w:lineRule="auto"/>
              <w:ind w:firstLine="0"/>
              <w:rPr>
                <w:rStyle w:val="FontStyle42"/>
                <w:sz w:val="22"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</w:tr>
      <w:tr w:rsidR="00FB2264" w:rsidRPr="006667B4" w:rsidTr="00F11662">
        <w:trPr>
          <w:trHeight w:val="290"/>
        </w:trPr>
        <w:tc>
          <w:tcPr>
            <w:tcW w:w="3960" w:type="dxa"/>
          </w:tcPr>
          <w:p w:rsidR="00FB2264" w:rsidRPr="00ED2F4E" w:rsidRDefault="00FB2264" w:rsidP="00F11662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6667B4" w:rsidRDefault="00FB2264" w:rsidP="00F11662"/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/>
        </w:tc>
      </w:tr>
      <w:tr w:rsidR="00FB2264" w:rsidRPr="006667B4" w:rsidTr="00F11662">
        <w:tc>
          <w:tcPr>
            <w:tcW w:w="3960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  <w:tr w:rsidR="00FB2264" w:rsidRPr="006667B4" w:rsidTr="00F11662">
        <w:tc>
          <w:tcPr>
            <w:tcW w:w="3960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  <w:tc>
          <w:tcPr>
            <w:tcW w:w="236" w:type="dxa"/>
          </w:tcPr>
          <w:p w:rsidR="00FB2264" w:rsidRPr="006667B4" w:rsidRDefault="00FB2264" w:rsidP="00F116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2264" w:rsidRPr="006667B4" w:rsidRDefault="00FB2264" w:rsidP="00F11662">
            <w:pPr>
              <w:rPr>
                <w:b/>
              </w:rPr>
            </w:pPr>
          </w:p>
        </w:tc>
      </w:tr>
    </w:tbl>
    <w:p w:rsidR="00FB2264" w:rsidRPr="006667B4" w:rsidRDefault="00FB2264" w:rsidP="00552A59">
      <w:pPr>
        <w:rPr>
          <w:sz w:val="22"/>
          <w:szCs w:val="22"/>
        </w:rPr>
      </w:pPr>
    </w:p>
    <w:p w:rsidR="00FB2264" w:rsidRDefault="00FB2264" w:rsidP="00552A59">
      <w:pPr>
        <w:ind w:firstLine="360"/>
        <w:jc w:val="center"/>
        <w:rPr>
          <w:b/>
          <w:lang w:val="kk-KZ"/>
        </w:rPr>
      </w:pPr>
    </w:p>
    <w:p w:rsidR="00FB2264" w:rsidRDefault="00FB2264" w:rsidP="00552A59">
      <w:pPr>
        <w:jc w:val="center"/>
        <w:rPr>
          <w:b/>
        </w:rPr>
      </w:pPr>
      <w:r w:rsidRPr="002C6F0B">
        <w:rPr>
          <w:b/>
        </w:rPr>
        <w:t>ПРОГРАММА</w:t>
      </w:r>
    </w:p>
    <w:p w:rsidR="00FB2264" w:rsidRDefault="00FB2264" w:rsidP="00552A59">
      <w:pPr>
        <w:pStyle w:val="Style10"/>
        <w:widowControl/>
        <w:spacing w:line="240" w:lineRule="auto"/>
        <w:ind w:firstLine="0"/>
        <w:jc w:val="center"/>
      </w:pPr>
      <w:r>
        <w:t xml:space="preserve">обучения инспекторов </w:t>
      </w:r>
      <w:r w:rsidR="00625124">
        <w:t>общественного</w:t>
      </w:r>
      <w:r>
        <w:t xml:space="preserve"> контроля</w:t>
      </w:r>
    </w:p>
    <w:p w:rsidR="00FB2264" w:rsidRPr="002C6F0B" w:rsidRDefault="00FB2264" w:rsidP="00552A59">
      <w:pPr>
        <w:pStyle w:val="Style10"/>
        <w:widowControl/>
        <w:spacing w:line="240" w:lineRule="auto"/>
        <w:ind w:firstLine="0"/>
        <w:jc w:val="center"/>
      </w:pPr>
      <w:r>
        <w:t>за рабочими местами</w:t>
      </w:r>
    </w:p>
    <w:p w:rsidR="00FB2264" w:rsidRPr="002C6F0B" w:rsidRDefault="00FB2264" w:rsidP="00552A59">
      <w:pPr>
        <w:jc w:val="center"/>
      </w:pPr>
    </w:p>
    <w:p w:rsidR="00FB2264" w:rsidRDefault="00FB2264" w:rsidP="00552A59">
      <w:pPr>
        <w:pStyle w:val="Style10"/>
        <w:widowControl/>
        <w:spacing w:line="240" w:lineRule="auto"/>
      </w:pPr>
    </w:p>
    <w:p w:rsidR="00FB2264" w:rsidRPr="00F63E25" w:rsidRDefault="00FB2264" w:rsidP="00552A59">
      <w:pPr>
        <w:pStyle w:val="Style10"/>
        <w:widowControl/>
        <w:spacing w:line="240" w:lineRule="auto"/>
        <w:jc w:val="right"/>
        <w:rPr>
          <w:b/>
        </w:rPr>
      </w:pPr>
    </w:p>
    <w:p w:rsidR="00FB2264" w:rsidRDefault="00FB2264" w:rsidP="00552A59">
      <w:pPr>
        <w:pStyle w:val="Style10"/>
        <w:widowControl/>
        <w:spacing w:line="240" w:lineRule="auto"/>
      </w:pPr>
    </w:p>
    <w:p w:rsidR="00FB2264" w:rsidRPr="002C6F0B" w:rsidRDefault="00FB2264" w:rsidP="00552A59">
      <w:pPr>
        <w:pStyle w:val="Style10"/>
        <w:widowControl/>
        <w:spacing w:line="240" w:lineRule="auto"/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  <w:lang w:val="kk-KZ"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  <w:lang w:val="kk-KZ"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</w:rPr>
      </w:pPr>
    </w:p>
    <w:p w:rsidR="00FB2264" w:rsidRDefault="00FB2264" w:rsidP="00F37078">
      <w:pPr>
        <w:pStyle w:val="Style10"/>
        <w:widowControl/>
        <w:spacing w:line="240" w:lineRule="auto"/>
        <w:ind w:firstLine="0"/>
        <w:rPr>
          <w:b/>
        </w:rPr>
      </w:pPr>
    </w:p>
    <w:p w:rsidR="00FB2264" w:rsidRDefault="00FB2264" w:rsidP="00552A59">
      <w:pPr>
        <w:pStyle w:val="Style10"/>
        <w:widowControl/>
        <w:spacing w:line="240" w:lineRule="auto"/>
        <w:jc w:val="center"/>
        <w:rPr>
          <w:b/>
        </w:rPr>
      </w:pPr>
    </w:p>
    <w:p w:rsidR="00FB2264" w:rsidRPr="002C6F0B" w:rsidRDefault="00FB2264" w:rsidP="00552A59">
      <w:pPr>
        <w:pStyle w:val="Style10"/>
        <w:widowControl/>
        <w:spacing w:line="240" w:lineRule="auto"/>
        <w:ind w:firstLine="0"/>
        <w:jc w:val="center"/>
        <w:rPr>
          <w:b/>
        </w:rPr>
      </w:pPr>
      <w:r w:rsidRPr="002C6F0B">
        <w:rPr>
          <w:b/>
        </w:rPr>
        <w:t>Сатпаев</w:t>
      </w:r>
      <w:r>
        <w:rPr>
          <w:b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</w:p>
    <w:p w:rsidR="00FB2264" w:rsidRDefault="00FB2264" w:rsidP="00552A59">
      <w:r>
        <w:lastRenderedPageBreak/>
        <w:t xml:space="preserve">    Программа разработана преподавателем Центра подготовки и переподготовки кадров Технологического колледжа корпорации «Казахмыс»  Кузьминой К.Г.</w:t>
      </w:r>
    </w:p>
    <w:p w:rsidR="00FB2264" w:rsidRDefault="00FB2264" w:rsidP="00552A59">
      <w:pPr>
        <w:rPr>
          <w:u w:val="single"/>
        </w:rPr>
      </w:pPr>
    </w:p>
    <w:p w:rsidR="00FB2264" w:rsidRDefault="00FB2264" w:rsidP="00552A59">
      <w:pPr>
        <w:rPr>
          <w:u w:val="single"/>
        </w:rPr>
      </w:pPr>
    </w:p>
    <w:p w:rsidR="00FB2264" w:rsidRPr="00BE398E" w:rsidRDefault="00FB2264" w:rsidP="00552A59">
      <w:pPr>
        <w:rPr>
          <w:lang w:val="kk-KZ"/>
        </w:rPr>
      </w:pPr>
    </w:p>
    <w:tbl>
      <w:tblPr>
        <w:tblW w:w="6238" w:type="dxa"/>
        <w:tblInd w:w="-176" w:type="dxa"/>
        <w:tblLook w:val="01E0"/>
      </w:tblPr>
      <w:tblGrid>
        <w:gridCol w:w="6238"/>
      </w:tblGrid>
      <w:tr w:rsidR="00FB2264" w:rsidRPr="00B94E1E" w:rsidTr="00F11662">
        <w:trPr>
          <w:trHeight w:val="285"/>
        </w:trPr>
        <w:tc>
          <w:tcPr>
            <w:tcW w:w="6238" w:type="dxa"/>
          </w:tcPr>
          <w:p w:rsidR="00FB2264" w:rsidRPr="00B94E1E" w:rsidRDefault="00FB2264" w:rsidP="00F11662">
            <w:pPr>
              <w:rPr>
                <w:b/>
              </w:rPr>
            </w:pPr>
          </w:p>
        </w:tc>
      </w:tr>
      <w:tr w:rsidR="00FB2264" w:rsidRPr="00B94E1E" w:rsidTr="00F11662">
        <w:tc>
          <w:tcPr>
            <w:tcW w:w="6238" w:type="dxa"/>
          </w:tcPr>
          <w:p w:rsidR="00FB2264" w:rsidRPr="00B94E1E" w:rsidRDefault="00FB2264" w:rsidP="00F11662">
            <w:pPr>
              <w:ind w:right="-288"/>
            </w:pPr>
          </w:p>
        </w:tc>
      </w:tr>
      <w:tr w:rsidR="00FB2264" w:rsidRPr="00B94E1E" w:rsidTr="00F11662">
        <w:tc>
          <w:tcPr>
            <w:tcW w:w="6238" w:type="dxa"/>
          </w:tcPr>
          <w:p w:rsidR="00FB2264" w:rsidRPr="00B94E1E" w:rsidRDefault="00FB2264" w:rsidP="00F11662">
            <w:pPr>
              <w:rPr>
                <w:b/>
              </w:rPr>
            </w:pPr>
          </w:p>
        </w:tc>
      </w:tr>
      <w:tr w:rsidR="00FB2264" w:rsidRPr="00B94E1E" w:rsidTr="00F11662">
        <w:tc>
          <w:tcPr>
            <w:tcW w:w="6238" w:type="dxa"/>
          </w:tcPr>
          <w:p w:rsidR="00FB2264" w:rsidRPr="00B94E1E" w:rsidRDefault="00FB2264" w:rsidP="00F11662">
            <w:pPr>
              <w:rPr>
                <w:b/>
              </w:rPr>
            </w:pPr>
          </w:p>
        </w:tc>
      </w:tr>
    </w:tbl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center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Default="00FB2264" w:rsidP="00552A59">
      <w:pPr>
        <w:suppressAutoHyphens/>
        <w:ind w:firstLine="709"/>
        <w:jc w:val="both"/>
        <w:rPr>
          <w:b/>
        </w:rPr>
      </w:pPr>
    </w:p>
    <w:p w:rsidR="00FB2264" w:rsidRPr="00B71B18" w:rsidRDefault="00FB2264" w:rsidP="00552A59">
      <w:pPr>
        <w:suppressAutoHyphens/>
        <w:jc w:val="center"/>
        <w:rPr>
          <w:b/>
          <w:bCs/>
        </w:rPr>
      </w:pPr>
      <w:r>
        <w:rPr>
          <w:b/>
          <w:bCs/>
        </w:rPr>
        <w:br w:type="page"/>
      </w:r>
      <w:r w:rsidRPr="00B71B18">
        <w:rPr>
          <w:b/>
          <w:bCs/>
        </w:rPr>
        <w:lastRenderedPageBreak/>
        <w:t>СОДЕРЖАНИЕ</w:t>
      </w:r>
    </w:p>
    <w:p w:rsidR="00FB2264" w:rsidRPr="00B71B18" w:rsidRDefault="00FB2264" w:rsidP="00552A59">
      <w:pPr>
        <w:suppressAutoHyphens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6913"/>
        <w:gridCol w:w="586"/>
      </w:tblGrid>
      <w:tr w:rsidR="00FB2264" w:rsidRPr="00B71B18" w:rsidTr="00F11662">
        <w:tc>
          <w:tcPr>
            <w:tcW w:w="6913" w:type="dxa"/>
            <w:vAlign w:val="center"/>
          </w:tcPr>
          <w:p w:rsidR="00FB2264" w:rsidRPr="00B71B18" w:rsidRDefault="00FB2264" w:rsidP="00F11662">
            <w:pPr>
              <w:suppressAutoHyphens/>
            </w:pPr>
            <w:r w:rsidRPr="00B71B18">
              <w:t>1 Пояснительная записка</w:t>
            </w:r>
          </w:p>
        </w:tc>
        <w:tc>
          <w:tcPr>
            <w:tcW w:w="586" w:type="dxa"/>
          </w:tcPr>
          <w:p w:rsidR="00FB2264" w:rsidRPr="00B71B18" w:rsidRDefault="00FB2264" w:rsidP="00F11662">
            <w:pPr>
              <w:suppressAutoHyphens/>
              <w:jc w:val="center"/>
            </w:pPr>
            <w:r>
              <w:t>4</w:t>
            </w:r>
          </w:p>
        </w:tc>
      </w:tr>
      <w:tr w:rsidR="00FB2264" w:rsidRPr="00B71B18" w:rsidTr="00F11662">
        <w:tc>
          <w:tcPr>
            <w:tcW w:w="6913" w:type="dxa"/>
            <w:vAlign w:val="center"/>
          </w:tcPr>
          <w:p w:rsidR="00FB2264" w:rsidRPr="00EB2228" w:rsidRDefault="00FB2264" w:rsidP="00F11662">
            <w:pPr>
              <w:suppressAutoHyphens/>
            </w:pPr>
            <w:r w:rsidRPr="00EB2228">
              <w:t>2 Тематический план и содержание</w:t>
            </w:r>
          </w:p>
        </w:tc>
        <w:tc>
          <w:tcPr>
            <w:tcW w:w="586" w:type="dxa"/>
          </w:tcPr>
          <w:p w:rsidR="00FB2264" w:rsidRPr="00B71B18" w:rsidRDefault="00FB2264" w:rsidP="00F11662">
            <w:pPr>
              <w:suppressAutoHyphens/>
              <w:jc w:val="center"/>
            </w:pPr>
            <w:r>
              <w:t>5</w:t>
            </w:r>
          </w:p>
        </w:tc>
      </w:tr>
      <w:tr w:rsidR="00FB2264" w:rsidRPr="00B71B18" w:rsidTr="00F11662">
        <w:tc>
          <w:tcPr>
            <w:tcW w:w="6913" w:type="dxa"/>
            <w:vAlign w:val="center"/>
          </w:tcPr>
          <w:p w:rsidR="00FB2264" w:rsidRPr="00EB2228" w:rsidRDefault="00FB2264" w:rsidP="00F11662">
            <w:r w:rsidRPr="00EB2228">
              <w:t>2.1 Тематический план про</w:t>
            </w:r>
            <w:r>
              <w:t xml:space="preserve">граммы </w:t>
            </w:r>
            <w:r w:rsidRPr="00F73AC8">
              <w:t>обучения по вопросам</w:t>
            </w:r>
            <w:r w:rsidRPr="003D27AD">
              <w:t>подготовки инспекторов</w:t>
            </w:r>
          </w:p>
        </w:tc>
        <w:tc>
          <w:tcPr>
            <w:tcW w:w="586" w:type="dxa"/>
          </w:tcPr>
          <w:p w:rsidR="00FB2264" w:rsidRDefault="00FB2264" w:rsidP="00F11662">
            <w:pPr>
              <w:suppressAutoHyphens/>
              <w:jc w:val="center"/>
            </w:pPr>
          </w:p>
          <w:p w:rsidR="00FB2264" w:rsidRPr="00B71B18" w:rsidRDefault="00FB2264" w:rsidP="00F11662">
            <w:pPr>
              <w:suppressAutoHyphens/>
              <w:jc w:val="center"/>
            </w:pPr>
            <w:r>
              <w:t>5</w:t>
            </w:r>
          </w:p>
        </w:tc>
      </w:tr>
      <w:tr w:rsidR="00FB2264" w:rsidRPr="00B71B18" w:rsidTr="00F11662">
        <w:tc>
          <w:tcPr>
            <w:tcW w:w="6913" w:type="dxa"/>
            <w:vAlign w:val="center"/>
          </w:tcPr>
          <w:p w:rsidR="00FB2264" w:rsidRPr="00EB2228" w:rsidRDefault="00FB2264" w:rsidP="00F11662">
            <w:r w:rsidRPr="00EB2228">
              <w:t>2.2 Со</w:t>
            </w:r>
            <w:r>
              <w:t xml:space="preserve">держание программы </w:t>
            </w:r>
            <w:r w:rsidRPr="00F73AC8">
              <w:t>обучения по вопросам</w:t>
            </w:r>
            <w:r w:rsidRPr="003D27AD">
              <w:t>подготовки инспекторов</w:t>
            </w:r>
          </w:p>
        </w:tc>
        <w:tc>
          <w:tcPr>
            <w:tcW w:w="586" w:type="dxa"/>
          </w:tcPr>
          <w:p w:rsidR="00FB2264" w:rsidRDefault="00FB2264" w:rsidP="00F11662">
            <w:pPr>
              <w:pStyle w:val="a8"/>
              <w:snapToGrid w:val="0"/>
            </w:pPr>
          </w:p>
          <w:p w:rsidR="00FB2264" w:rsidRPr="00B71B18" w:rsidRDefault="00FB2264" w:rsidP="00F11662">
            <w:pPr>
              <w:pStyle w:val="a8"/>
              <w:snapToGrid w:val="0"/>
            </w:pPr>
            <w:r>
              <w:t xml:space="preserve"> 6</w:t>
            </w:r>
          </w:p>
        </w:tc>
      </w:tr>
      <w:tr w:rsidR="00FB2264" w:rsidRPr="00B71B18" w:rsidTr="00F11662">
        <w:tc>
          <w:tcPr>
            <w:tcW w:w="6913" w:type="dxa"/>
            <w:vAlign w:val="center"/>
          </w:tcPr>
          <w:p w:rsidR="00FB2264" w:rsidRDefault="00FB2264" w:rsidP="00F11662">
            <w:pPr>
              <w:suppressAutoHyphens/>
            </w:pPr>
            <w:r>
              <w:t xml:space="preserve">3 </w:t>
            </w:r>
            <w:r w:rsidRPr="0015733F">
              <w:t>Контроль</w:t>
            </w:r>
            <w:r>
              <w:t xml:space="preserve"> планируемого результата обучения</w:t>
            </w:r>
          </w:p>
          <w:p w:rsidR="00FB2264" w:rsidRPr="00B71B18" w:rsidRDefault="00FB2264" w:rsidP="00F11662">
            <w:pPr>
              <w:suppressAutoHyphens/>
              <w:rPr>
                <w:color w:val="000000"/>
              </w:rPr>
            </w:pPr>
            <w:r>
              <w:t xml:space="preserve">4 Литература и средства обучения </w:t>
            </w:r>
          </w:p>
        </w:tc>
        <w:tc>
          <w:tcPr>
            <w:tcW w:w="586" w:type="dxa"/>
          </w:tcPr>
          <w:p w:rsidR="00FB2264" w:rsidRDefault="00FB2264" w:rsidP="00F11662">
            <w:pPr>
              <w:suppressAutoHyphens/>
            </w:pPr>
            <w:r>
              <w:t xml:space="preserve"> 8</w:t>
            </w:r>
          </w:p>
          <w:p w:rsidR="00FB2264" w:rsidRPr="00B71B18" w:rsidRDefault="00FB2264" w:rsidP="00F11662">
            <w:pPr>
              <w:suppressAutoHyphens/>
            </w:pPr>
            <w:r>
              <w:t>13</w:t>
            </w:r>
          </w:p>
        </w:tc>
      </w:tr>
      <w:tr w:rsidR="00FB2264" w:rsidRPr="00B71B18" w:rsidTr="00F11662">
        <w:tc>
          <w:tcPr>
            <w:tcW w:w="6913" w:type="dxa"/>
            <w:vAlign w:val="center"/>
          </w:tcPr>
          <w:p w:rsidR="00FB2264" w:rsidRPr="00B71B18" w:rsidRDefault="00FB2264" w:rsidP="00F11662">
            <w:pPr>
              <w:suppressAutoHyphens/>
            </w:pPr>
          </w:p>
        </w:tc>
        <w:tc>
          <w:tcPr>
            <w:tcW w:w="586" w:type="dxa"/>
          </w:tcPr>
          <w:p w:rsidR="00FB2264" w:rsidRPr="00B71B18" w:rsidRDefault="00FB2264" w:rsidP="00F11662">
            <w:pPr>
              <w:suppressAutoHyphens/>
            </w:pPr>
          </w:p>
        </w:tc>
      </w:tr>
    </w:tbl>
    <w:p w:rsidR="00FB2264" w:rsidRDefault="00FB2264" w:rsidP="00552A59">
      <w:pPr>
        <w:suppressAutoHyphens/>
        <w:ind w:firstLine="709"/>
        <w:rPr>
          <w:b/>
        </w:rPr>
      </w:pPr>
    </w:p>
    <w:p w:rsidR="00FB2264" w:rsidRDefault="00FB2264" w:rsidP="00552A59">
      <w:pPr>
        <w:suppressAutoHyphens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Default="00FB2264" w:rsidP="00552A59">
      <w:pPr>
        <w:suppressAutoHyphens/>
        <w:ind w:firstLine="709"/>
        <w:jc w:val="center"/>
        <w:rPr>
          <w:b/>
          <w:lang w:val="en-US"/>
        </w:rPr>
      </w:pPr>
    </w:p>
    <w:p w:rsidR="00FB2264" w:rsidRDefault="00FB2264" w:rsidP="00552A59">
      <w:pPr>
        <w:suppressAutoHyphens/>
        <w:ind w:firstLine="709"/>
        <w:jc w:val="center"/>
        <w:rPr>
          <w:b/>
        </w:rPr>
      </w:pPr>
    </w:p>
    <w:p w:rsidR="00FB2264" w:rsidRPr="00C7625D" w:rsidRDefault="00FB2264" w:rsidP="00552A59">
      <w:pPr>
        <w:suppressAutoHyphens/>
        <w:ind w:firstLine="709"/>
        <w:jc w:val="center"/>
        <w:rPr>
          <w:b/>
        </w:rPr>
      </w:pPr>
    </w:p>
    <w:p w:rsidR="00FB2264" w:rsidRPr="00FE0EC9" w:rsidRDefault="00FB2264" w:rsidP="00552A59">
      <w:pPr>
        <w:suppressAutoHyphens/>
        <w:ind w:firstLine="284"/>
        <w:jc w:val="center"/>
        <w:rPr>
          <w:b/>
        </w:rPr>
      </w:pPr>
      <w:r>
        <w:rPr>
          <w:b/>
        </w:rPr>
        <w:br w:type="page"/>
      </w:r>
      <w:r w:rsidRPr="00FE0EC9">
        <w:rPr>
          <w:b/>
        </w:rPr>
        <w:lastRenderedPageBreak/>
        <w:t>1 ПОЯСНИТЕЛЬНАЯ ЗАПИСКА</w:t>
      </w:r>
    </w:p>
    <w:p w:rsidR="00FB2264" w:rsidRDefault="00FB2264" w:rsidP="00552A59">
      <w:pPr>
        <w:suppressAutoHyphens/>
        <w:ind w:firstLine="284"/>
        <w:jc w:val="both"/>
      </w:pPr>
    </w:p>
    <w:p w:rsidR="00FB2264" w:rsidRDefault="00FB2264" w:rsidP="00552A59">
      <w:pPr>
        <w:suppressAutoHyphens/>
        <w:ind w:firstLine="284"/>
        <w:jc w:val="both"/>
      </w:pPr>
      <w:r w:rsidRPr="00C75DB4">
        <w:t>Настоящая программа обучения разработана</w:t>
      </w:r>
      <w:r>
        <w:t xml:space="preserve"> на основании п. 1.8 протокола от 28.04.2016 года №01-КН/16-ТС-1 заседания Комитета по промышленной безопасности и охране труда,  окружающей среды  управлением рисками Совета директоров ТОО «</w:t>
      </w:r>
      <w:r>
        <w:rPr>
          <w:lang w:val="en-US"/>
        </w:rPr>
        <w:t>KazakhmysHolding</w:t>
      </w:r>
      <w:r>
        <w:t xml:space="preserve">» Службой персонала корпорации совместно с Департаментом безопасности и охраны труда корпорации, а также </w:t>
      </w:r>
      <w:r w:rsidRPr="00C75DB4">
        <w:t xml:space="preserve">в соответствии с требованиями </w:t>
      </w:r>
      <w:r>
        <w:t xml:space="preserve"> З</w:t>
      </w:r>
      <w:r w:rsidRPr="00C75DB4">
        <w:t>акона Республики Казахстан«О гражданской защите»</w:t>
      </w:r>
      <w:r>
        <w:t xml:space="preserve">. </w:t>
      </w:r>
    </w:p>
    <w:p w:rsidR="00FB2264" w:rsidRPr="00421D28" w:rsidRDefault="00FB2264" w:rsidP="00552A59">
      <w:pPr>
        <w:suppressAutoHyphens/>
        <w:jc w:val="both"/>
        <w:rPr>
          <w:color w:val="FF0000"/>
        </w:rPr>
      </w:pPr>
      <w:bookmarkStart w:id="0" w:name="_GoBack"/>
      <w:r w:rsidRPr="00C75DB4">
        <w:t xml:space="preserve">Программа предназначена для подготовки </w:t>
      </w:r>
      <w:r>
        <w:t>инспекторов технического контроля за рабочими местами</w:t>
      </w:r>
      <w:r w:rsidRPr="00C75DB4">
        <w:t xml:space="preserve">, </w:t>
      </w:r>
      <w:r>
        <w:t xml:space="preserve">приведенными в безопасное состояние в соответствии с паспортами безопасности, </w:t>
      </w:r>
      <w:r w:rsidRPr="00E33092">
        <w:t>эксплуатирующих опасные производственные объекты по вопросам промышленной безопасности при ведении работ по Горно – Производственному Комплексу ТОО «Корпорация Казахмыс»</w:t>
      </w:r>
      <w:bookmarkEnd w:id="0"/>
      <w:r w:rsidRPr="00E33092">
        <w:t>.</w:t>
      </w:r>
    </w:p>
    <w:p w:rsidR="00FB2264" w:rsidRDefault="00FB2264" w:rsidP="00552A59">
      <w:pPr>
        <w:suppressAutoHyphens/>
        <w:ind w:firstLine="284"/>
        <w:jc w:val="both"/>
      </w:pPr>
      <w:r w:rsidRPr="00C75DB4">
        <w:t xml:space="preserve">Цель обучения </w:t>
      </w:r>
      <w:r>
        <w:t xml:space="preserve">– формирование необходимых </w:t>
      </w:r>
      <w:r w:rsidRPr="00C75DB4">
        <w:t>знаний</w:t>
      </w:r>
      <w:r>
        <w:t xml:space="preserve"> инспекторов технического контроля в области контроля безопасности за рабочими местами.</w:t>
      </w:r>
    </w:p>
    <w:p w:rsidR="00FB2264" w:rsidRDefault="00FB2264" w:rsidP="00552A59">
      <w:pPr>
        <w:suppressAutoHyphens/>
        <w:jc w:val="both"/>
      </w:pPr>
      <w:r w:rsidRPr="00C75DB4">
        <w:t>Программой предусматривае</w:t>
      </w:r>
      <w:r w:rsidRPr="002878F0">
        <w:t xml:space="preserve">тся изучение основных положений </w:t>
      </w:r>
      <w:r w:rsidRPr="002878F0">
        <w:rPr>
          <w:color w:val="000000"/>
        </w:rPr>
        <w:t>«О производственном контроле промышленной безопасности на опасных производственных объектах Группы Казахмыс»</w:t>
      </w:r>
      <w:r w:rsidRPr="002878F0">
        <w:t xml:space="preserve">, </w:t>
      </w:r>
      <w:r w:rsidRPr="002878F0">
        <w:rPr>
          <w:color w:val="333333"/>
        </w:rPr>
        <w:t>«</w:t>
      </w:r>
      <w:r w:rsidRPr="002878F0">
        <w:t>Методические рекомендации по составлению и оформлению Паспорта безопасности рабочего места»</w:t>
      </w:r>
      <w:r>
        <w:t xml:space="preserve">, </w:t>
      </w:r>
      <w:r w:rsidRPr="00DC0BF8">
        <w:t>«</w:t>
      </w:r>
      <w:r>
        <w:rPr>
          <w:bCs/>
        </w:rPr>
        <w:t>Положение о порядке сдачи – приёмки рабочих мест, приведённых в безопасное состояние</w:t>
      </w:r>
      <w:r w:rsidRPr="00DC0BF8">
        <w:t>»,</w:t>
      </w:r>
      <w:r w:rsidRPr="00C75DB4">
        <w:t>локальныхнормативных актовТОО «Корпорация Казахмыс» в области промышленной безопасности</w:t>
      </w:r>
      <w:r>
        <w:t xml:space="preserve">, в том числе </w:t>
      </w:r>
      <w:r w:rsidRPr="00C75DB4">
        <w:t>приоритетны</w:t>
      </w:r>
      <w:r>
        <w:t>х</w:t>
      </w:r>
      <w:r w:rsidRPr="00C75DB4">
        <w:t xml:space="preserve"> стандарт</w:t>
      </w:r>
      <w:r>
        <w:t>ов</w:t>
      </w:r>
      <w:r w:rsidRPr="00C75DB4">
        <w:t xml:space="preserve"> ТОО «Корпорация Казахмыс»</w:t>
      </w:r>
      <w:r>
        <w:t>.</w:t>
      </w:r>
    </w:p>
    <w:p w:rsidR="00FB2264" w:rsidRPr="00571FE2" w:rsidRDefault="00FB2264" w:rsidP="00552A59">
      <w:pPr>
        <w:pStyle w:val="2"/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FE2">
        <w:rPr>
          <w:rFonts w:ascii="Times New Roman" w:hAnsi="Times New Roman"/>
          <w:sz w:val="24"/>
          <w:szCs w:val="24"/>
        </w:rPr>
        <w:t xml:space="preserve">    По окончании обучения проводится проверка знаний и требований инспекторов технического контроля.</w:t>
      </w:r>
    </w:p>
    <w:p w:rsidR="00FB2264" w:rsidRDefault="00FB2264" w:rsidP="00552A59">
      <w:pPr>
        <w:suppressAutoHyphens/>
        <w:ind w:firstLine="284"/>
        <w:jc w:val="both"/>
      </w:pPr>
      <w:r>
        <w:br w:type="page"/>
      </w:r>
    </w:p>
    <w:tbl>
      <w:tblPr>
        <w:tblW w:w="16090" w:type="dxa"/>
        <w:tblLook w:val="01E0"/>
      </w:tblPr>
      <w:tblGrid>
        <w:gridCol w:w="108"/>
        <w:gridCol w:w="720"/>
        <w:gridCol w:w="5801"/>
        <w:gridCol w:w="850"/>
        <w:gridCol w:w="50"/>
        <w:gridCol w:w="516"/>
        <w:gridCol w:w="6913"/>
        <w:gridCol w:w="1132"/>
      </w:tblGrid>
      <w:tr w:rsidR="00FB2264" w:rsidRPr="00EB2228" w:rsidTr="00F11662">
        <w:trPr>
          <w:gridAfter w:val="1"/>
          <w:wAfter w:w="1132" w:type="dxa"/>
        </w:trPr>
        <w:tc>
          <w:tcPr>
            <w:tcW w:w="7479" w:type="dxa"/>
            <w:gridSpan w:val="4"/>
          </w:tcPr>
          <w:p w:rsidR="00FB2264" w:rsidRDefault="00FB2264" w:rsidP="00F1166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EB2228">
              <w:rPr>
                <w:b/>
              </w:rPr>
              <w:t>ТЕМАТИЧЕСКИЙ ПЛАН И СОДЕРЖАНИЕ</w:t>
            </w:r>
          </w:p>
          <w:p w:rsidR="00FB2264" w:rsidRPr="00EB2228" w:rsidRDefault="00FB2264" w:rsidP="00F1166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479" w:type="dxa"/>
            <w:gridSpan w:val="3"/>
          </w:tcPr>
          <w:p w:rsidR="00FB2264" w:rsidRDefault="00FB2264" w:rsidP="00F11662">
            <w:pPr>
              <w:suppressAutoHyphens/>
              <w:jc w:val="center"/>
              <w:rPr>
                <w:b/>
              </w:rPr>
            </w:pPr>
            <w:r w:rsidRPr="00EB2228">
              <w:rPr>
                <w:b/>
              </w:rPr>
              <w:t>2    ТЕМАТИЧЕСКИЙ ПЛАН И СОДЕРЖАНИЕ</w:t>
            </w:r>
          </w:p>
          <w:p w:rsidR="00FB2264" w:rsidRPr="00EB2228" w:rsidRDefault="00FB2264" w:rsidP="00F11662">
            <w:pPr>
              <w:suppressAutoHyphens/>
              <w:jc w:val="center"/>
              <w:rPr>
                <w:b/>
              </w:rPr>
            </w:pPr>
          </w:p>
        </w:tc>
      </w:tr>
      <w:tr w:rsidR="00FB2264" w:rsidRPr="000A7678" w:rsidTr="00F11662">
        <w:tc>
          <w:tcPr>
            <w:tcW w:w="8045" w:type="dxa"/>
            <w:gridSpan w:val="6"/>
          </w:tcPr>
          <w:p w:rsidR="00FB2264" w:rsidRPr="000A7678" w:rsidRDefault="00FB2264" w:rsidP="00F11662">
            <w:pPr>
              <w:ind w:firstLine="360"/>
              <w:rPr>
                <w:b/>
                <w:color w:val="000000"/>
              </w:rPr>
            </w:pPr>
            <w:r w:rsidRPr="002F0BBD">
              <w:rPr>
                <w:b/>
                <w:color w:val="000000"/>
              </w:rPr>
              <w:t>2.1 Тематический план программы</w:t>
            </w:r>
            <w:r w:rsidRPr="00B80FD4">
              <w:rPr>
                <w:b/>
              </w:rPr>
              <w:t>обучения по вопросам</w:t>
            </w:r>
            <w:r>
              <w:rPr>
                <w:b/>
              </w:rPr>
              <w:t xml:space="preserve"> подготовки инспекторов </w:t>
            </w:r>
          </w:p>
          <w:p w:rsidR="00FB2264" w:rsidRPr="000640C3" w:rsidRDefault="00FB2264" w:rsidP="00F11662">
            <w:pPr>
              <w:pStyle w:val="2"/>
              <w:shd w:val="clear" w:color="auto" w:fill="auto"/>
              <w:suppressAutoHyphens/>
              <w:spacing w:line="240" w:lineRule="auto"/>
              <w:ind w:left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5" w:type="dxa"/>
            <w:gridSpan w:val="2"/>
          </w:tcPr>
          <w:p w:rsidR="00FB2264" w:rsidRPr="000640C3" w:rsidRDefault="00FB2264" w:rsidP="00F11662">
            <w:pPr>
              <w:pStyle w:val="2"/>
              <w:shd w:val="clear" w:color="auto" w:fill="auto"/>
              <w:suppressAutoHyphens/>
              <w:spacing w:line="240" w:lineRule="auto"/>
              <w:ind w:left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640C3">
              <w:rPr>
                <w:b/>
                <w:color w:val="000000"/>
                <w:sz w:val="24"/>
                <w:szCs w:val="24"/>
                <w:lang w:eastAsia="en-US"/>
              </w:rPr>
              <w:t xml:space="preserve">2.1 Тематический план программы </w:t>
            </w:r>
            <w:r w:rsidRPr="000640C3">
              <w:rPr>
                <w:b/>
                <w:sz w:val="24"/>
                <w:szCs w:val="24"/>
                <w:lang w:eastAsia="en-US"/>
              </w:rPr>
              <w:t>по вопросам</w:t>
            </w:r>
          </w:p>
          <w:p w:rsidR="00FB2264" w:rsidRPr="000640C3" w:rsidRDefault="00FB2264" w:rsidP="00F11662">
            <w:pPr>
              <w:pStyle w:val="2"/>
              <w:shd w:val="clear" w:color="auto" w:fill="auto"/>
              <w:suppressAutoHyphens/>
              <w:spacing w:line="240" w:lineRule="auto"/>
              <w:ind w:left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640C3">
              <w:rPr>
                <w:b/>
                <w:color w:val="000000"/>
                <w:sz w:val="24"/>
                <w:szCs w:val="24"/>
                <w:lang w:eastAsia="en-US"/>
              </w:rPr>
              <w:t>промышленной безопасности</w:t>
            </w:r>
          </w:p>
          <w:p w:rsidR="00FB2264" w:rsidRPr="000640C3" w:rsidRDefault="00FB2264" w:rsidP="00F11662">
            <w:pPr>
              <w:pStyle w:val="2"/>
              <w:shd w:val="clear" w:color="auto" w:fill="auto"/>
              <w:suppressAutoHyphens/>
              <w:spacing w:line="240" w:lineRule="auto"/>
              <w:ind w:left="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640C3">
              <w:rPr>
                <w:b/>
                <w:color w:val="000000"/>
                <w:sz w:val="24"/>
                <w:szCs w:val="24"/>
                <w:lang w:eastAsia="en-US"/>
              </w:rPr>
              <w:t>для подготовки рабочего персонала металлургической отрасли</w:t>
            </w:r>
          </w:p>
          <w:p w:rsidR="00FB2264" w:rsidRPr="000A7678" w:rsidRDefault="00FB2264" w:rsidP="00F11662">
            <w:pPr>
              <w:suppressAutoHyphens/>
              <w:jc w:val="both"/>
              <w:rPr>
                <w:b/>
                <w:color w:val="000000"/>
              </w:rPr>
            </w:pP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498"/>
        </w:trPr>
        <w:tc>
          <w:tcPr>
            <w:tcW w:w="720" w:type="dxa"/>
            <w:vAlign w:val="center"/>
          </w:tcPr>
          <w:p w:rsidR="00FB2264" w:rsidRPr="007434EC" w:rsidRDefault="00FB2264" w:rsidP="00F11662">
            <w:pPr>
              <w:suppressAutoHyphens/>
              <w:jc w:val="center"/>
              <w:rPr>
                <w:b/>
                <w:lang w:val="en-US"/>
              </w:rPr>
            </w:pPr>
            <w:r w:rsidRPr="007434EC">
              <w:rPr>
                <w:b/>
              </w:rPr>
              <w:t>№</w:t>
            </w:r>
          </w:p>
          <w:p w:rsidR="00FB2264" w:rsidRPr="007434EC" w:rsidRDefault="00FB2264" w:rsidP="00F11662">
            <w:pPr>
              <w:suppressAutoHyphens/>
              <w:ind w:left="-108" w:right="-288" w:hanging="180"/>
              <w:jc w:val="center"/>
              <w:rPr>
                <w:b/>
              </w:rPr>
            </w:pPr>
            <w:r w:rsidRPr="007434EC">
              <w:rPr>
                <w:b/>
              </w:rPr>
              <w:t>темы</w:t>
            </w:r>
          </w:p>
        </w:tc>
        <w:tc>
          <w:tcPr>
            <w:tcW w:w="5801" w:type="dxa"/>
            <w:vAlign w:val="center"/>
          </w:tcPr>
          <w:p w:rsidR="00FB2264" w:rsidRPr="007434EC" w:rsidRDefault="00FB2264" w:rsidP="00F11662">
            <w:pPr>
              <w:suppressAutoHyphens/>
              <w:jc w:val="center"/>
              <w:rPr>
                <w:b/>
              </w:rPr>
            </w:pPr>
            <w:r w:rsidRPr="007434EC">
              <w:rPr>
                <w:b/>
              </w:rPr>
              <w:t>Название темы</w:t>
            </w:r>
          </w:p>
        </w:tc>
        <w:tc>
          <w:tcPr>
            <w:tcW w:w="900" w:type="dxa"/>
            <w:gridSpan w:val="2"/>
            <w:vAlign w:val="center"/>
          </w:tcPr>
          <w:p w:rsidR="00FB2264" w:rsidRPr="007434EC" w:rsidRDefault="00FB2264" w:rsidP="00F11662">
            <w:pPr>
              <w:suppressAutoHyphens/>
              <w:ind w:right="-95" w:hanging="108"/>
              <w:jc w:val="center"/>
              <w:rPr>
                <w:b/>
              </w:rPr>
            </w:pPr>
            <w:r w:rsidRPr="007434EC">
              <w:rPr>
                <w:b/>
              </w:rPr>
              <w:t>Кол-во</w:t>
            </w:r>
          </w:p>
          <w:p w:rsidR="00FB2264" w:rsidRPr="007434EC" w:rsidRDefault="00FB2264" w:rsidP="00F11662">
            <w:pPr>
              <w:suppressAutoHyphens/>
              <w:jc w:val="center"/>
              <w:rPr>
                <w:b/>
              </w:rPr>
            </w:pPr>
            <w:r w:rsidRPr="007434EC">
              <w:rPr>
                <w:b/>
              </w:rPr>
              <w:t>часов</w:t>
            </w: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498"/>
        </w:trPr>
        <w:tc>
          <w:tcPr>
            <w:tcW w:w="720" w:type="dxa"/>
            <w:vAlign w:val="center"/>
          </w:tcPr>
          <w:p w:rsidR="00FB2264" w:rsidRPr="00383D77" w:rsidRDefault="00FB2264" w:rsidP="00F11662">
            <w:pPr>
              <w:suppressAutoHyphens/>
              <w:jc w:val="center"/>
            </w:pPr>
            <w:r w:rsidRPr="00383D77">
              <w:t>1</w:t>
            </w:r>
          </w:p>
        </w:tc>
        <w:tc>
          <w:tcPr>
            <w:tcW w:w="5801" w:type="dxa"/>
            <w:vAlign w:val="center"/>
          </w:tcPr>
          <w:p w:rsidR="00FB2264" w:rsidRPr="00383D77" w:rsidRDefault="00FB2264" w:rsidP="00F11662">
            <w:pPr>
              <w:suppressAutoHyphens/>
              <w:jc w:val="both"/>
            </w:pPr>
            <w:r>
              <w:rPr>
                <w:color w:val="000000"/>
              </w:rPr>
              <w:t>Положение «О производственном контроле промышленной безопасности на опасных производственных объектах Группы Казахмыс»</w:t>
            </w:r>
          </w:p>
        </w:tc>
        <w:tc>
          <w:tcPr>
            <w:tcW w:w="900" w:type="dxa"/>
            <w:gridSpan w:val="2"/>
            <w:vAlign w:val="center"/>
          </w:tcPr>
          <w:p w:rsidR="00FB2264" w:rsidRPr="005A1A80" w:rsidRDefault="00FB2264" w:rsidP="00F11662">
            <w:pPr>
              <w:suppressAutoHyphens/>
              <w:jc w:val="center"/>
            </w:pPr>
            <w:r>
              <w:t>2</w:t>
            </w: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498"/>
        </w:trPr>
        <w:tc>
          <w:tcPr>
            <w:tcW w:w="720" w:type="dxa"/>
            <w:vAlign w:val="center"/>
          </w:tcPr>
          <w:p w:rsidR="00FB2264" w:rsidRPr="00383D77" w:rsidRDefault="00FB2264" w:rsidP="00F11662">
            <w:pPr>
              <w:suppressAutoHyphens/>
              <w:jc w:val="center"/>
            </w:pPr>
            <w:r>
              <w:t>2</w:t>
            </w:r>
          </w:p>
        </w:tc>
        <w:tc>
          <w:tcPr>
            <w:tcW w:w="5801" w:type="dxa"/>
          </w:tcPr>
          <w:p w:rsidR="00FB2264" w:rsidRPr="00383D77" w:rsidRDefault="00FB2264" w:rsidP="00F11662">
            <w:pPr>
              <w:suppressAutoHyphens/>
              <w:jc w:val="both"/>
            </w:pPr>
            <w:r>
              <w:t>Методические рекомендации по составлению и оформлению Паспорта безопасности рабочего места</w:t>
            </w:r>
          </w:p>
        </w:tc>
        <w:tc>
          <w:tcPr>
            <w:tcW w:w="900" w:type="dxa"/>
            <w:gridSpan w:val="2"/>
            <w:vAlign w:val="center"/>
          </w:tcPr>
          <w:p w:rsidR="00FB2264" w:rsidRDefault="00FB2264" w:rsidP="00F11662">
            <w:pPr>
              <w:suppressAutoHyphens/>
              <w:jc w:val="center"/>
            </w:pPr>
            <w:r>
              <w:t>2</w:t>
            </w: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498"/>
        </w:trPr>
        <w:tc>
          <w:tcPr>
            <w:tcW w:w="720" w:type="dxa"/>
            <w:vAlign w:val="center"/>
          </w:tcPr>
          <w:p w:rsidR="00FB2264" w:rsidRPr="00383D77" w:rsidRDefault="00FB2264" w:rsidP="00F11662">
            <w:pPr>
              <w:suppressAutoHyphens/>
              <w:jc w:val="center"/>
            </w:pPr>
            <w:r>
              <w:t>3</w:t>
            </w:r>
          </w:p>
        </w:tc>
        <w:tc>
          <w:tcPr>
            <w:tcW w:w="5801" w:type="dxa"/>
            <w:vAlign w:val="center"/>
          </w:tcPr>
          <w:p w:rsidR="00FB2264" w:rsidRPr="004C0FAA" w:rsidRDefault="00FB2264" w:rsidP="00F11662">
            <w:pPr>
              <w:suppressAutoHyphens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общая характеристика рабочего места</w:t>
            </w:r>
          </w:p>
        </w:tc>
        <w:tc>
          <w:tcPr>
            <w:tcW w:w="900" w:type="dxa"/>
            <w:gridSpan w:val="2"/>
            <w:vAlign w:val="center"/>
          </w:tcPr>
          <w:p w:rsidR="00FB2264" w:rsidRDefault="00FB2264" w:rsidP="00F11662">
            <w:pPr>
              <w:suppressAutoHyphens/>
              <w:jc w:val="center"/>
            </w:pPr>
            <w:r>
              <w:t>8</w:t>
            </w: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552"/>
        </w:trPr>
        <w:tc>
          <w:tcPr>
            <w:tcW w:w="720" w:type="dxa"/>
            <w:vAlign w:val="center"/>
          </w:tcPr>
          <w:p w:rsidR="00FB2264" w:rsidRDefault="00FB2264" w:rsidP="00F11662">
            <w:pPr>
              <w:suppressAutoHyphens/>
              <w:jc w:val="center"/>
            </w:pPr>
            <w:r>
              <w:t>4</w:t>
            </w:r>
          </w:p>
        </w:tc>
        <w:tc>
          <w:tcPr>
            <w:tcW w:w="5801" w:type="dxa"/>
            <w:vAlign w:val="center"/>
          </w:tcPr>
          <w:p w:rsidR="00FB2264" w:rsidRPr="00F63E25" w:rsidRDefault="00FB2264" w:rsidP="00F11662">
            <w:pPr>
              <w:suppressAutoHyphens/>
              <w:jc w:val="both"/>
              <w:rPr>
                <w:color w:val="000000"/>
              </w:rPr>
            </w:pPr>
            <w:r>
              <w:rPr>
                <w:bCs/>
              </w:rPr>
              <w:t>Положение о порядке сдачи – приёмки рабочих мест, приведённых в безопасное состояние</w:t>
            </w:r>
          </w:p>
        </w:tc>
        <w:tc>
          <w:tcPr>
            <w:tcW w:w="900" w:type="dxa"/>
            <w:gridSpan w:val="2"/>
            <w:vAlign w:val="center"/>
          </w:tcPr>
          <w:p w:rsidR="00FB2264" w:rsidRPr="005A1A80" w:rsidRDefault="00FB2264" w:rsidP="00F11662">
            <w:pPr>
              <w:suppressAutoHyphens/>
              <w:jc w:val="center"/>
            </w:pPr>
            <w:r>
              <w:t>3</w:t>
            </w: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552"/>
        </w:trPr>
        <w:tc>
          <w:tcPr>
            <w:tcW w:w="720" w:type="dxa"/>
            <w:vAlign w:val="center"/>
          </w:tcPr>
          <w:p w:rsidR="00FB2264" w:rsidRDefault="00FB2264" w:rsidP="00F11662">
            <w:pPr>
              <w:suppressAutoHyphens/>
              <w:jc w:val="center"/>
            </w:pPr>
            <w:r>
              <w:t>5</w:t>
            </w:r>
          </w:p>
        </w:tc>
        <w:tc>
          <w:tcPr>
            <w:tcW w:w="5801" w:type="dxa"/>
            <w:vAlign w:val="center"/>
          </w:tcPr>
          <w:p w:rsidR="00FB2264" w:rsidRDefault="00FB2264" w:rsidP="00F11662">
            <w:pPr>
              <w:suppressAutoHyphens/>
              <w:jc w:val="both"/>
            </w:pPr>
            <w:r>
              <w:t>Ознакомление с работой программного обеспечения</w:t>
            </w:r>
          </w:p>
          <w:p w:rsidR="00FB2264" w:rsidRDefault="00FB2264" w:rsidP="00F11662">
            <w:pPr>
              <w:suppressAutoHyphens/>
              <w:jc w:val="both"/>
              <w:rPr>
                <w:bCs/>
              </w:rPr>
            </w:pPr>
            <w:r>
              <w:t>«Система управления состоянием рабочих мест»</w:t>
            </w:r>
          </w:p>
        </w:tc>
        <w:tc>
          <w:tcPr>
            <w:tcW w:w="900" w:type="dxa"/>
            <w:gridSpan w:val="2"/>
            <w:vAlign w:val="center"/>
          </w:tcPr>
          <w:p w:rsidR="00FB2264" w:rsidRDefault="00FB2264" w:rsidP="00F11662">
            <w:pPr>
              <w:suppressAutoHyphens/>
              <w:jc w:val="center"/>
            </w:pPr>
            <w:r>
              <w:t>5</w:t>
            </w:r>
          </w:p>
        </w:tc>
      </w:tr>
      <w:tr w:rsidR="00FB2264" w:rsidRPr="00223FDA" w:rsidTr="0057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8561" w:type="dxa"/>
          <w:trHeight w:val="552"/>
        </w:trPr>
        <w:tc>
          <w:tcPr>
            <w:tcW w:w="720" w:type="dxa"/>
            <w:vAlign w:val="center"/>
          </w:tcPr>
          <w:p w:rsidR="00FB2264" w:rsidRPr="00383D77" w:rsidRDefault="00FB2264" w:rsidP="00F11662">
            <w:pPr>
              <w:suppressAutoHyphens/>
              <w:jc w:val="center"/>
            </w:pPr>
          </w:p>
        </w:tc>
        <w:tc>
          <w:tcPr>
            <w:tcW w:w="5801" w:type="dxa"/>
            <w:vAlign w:val="center"/>
          </w:tcPr>
          <w:p w:rsidR="00FB2264" w:rsidRPr="00187E84" w:rsidRDefault="00FB2264" w:rsidP="00F11662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187E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0" w:type="dxa"/>
            <w:gridSpan w:val="2"/>
            <w:vAlign w:val="center"/>
          </w:tcPr>
          <w:p w:rsidR="00FB2264" w:rsidRPr="00187E84" w:rsidRDefault="00FB2264" w:rsidP="00F1166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B2264" w:rsidRPr="00223FDA" w:rsidRDefault="00FB2264" w:rsidP="00552A59">
      <w:pPr>
        <w:suppressAutoHyphens/>
      </w:pPr>
    </w:p>
    <w:p w:rsidR="00FB2264" w:rsidRDefault="00FB2264" w:rsidP="00552A59">
      <w:pPr>
        <w:suppressAutoHyphens/>
        <w:jc w:val="center"/>
        <w:rPr>
          <w:b/>
        </w:rPr>
      </w:pPr>
    </w:p>
    <w:p w:rsidR="00FB2264" w:rsidRDefault="00FB2264" w:rsidP="00552A59">
      <w:pPr>
        <w:suppressAutoHyphens/>
        <w:jc w:val="center"/>
        <w:rPr>
          <w:b/>
        </w:rPr>
      </w:pPr>
    </w:p>
    <w:p w:rsidR="00FB2264" w:rsidRDefault="00FB2264" w:rsidP="00552A59">
      <w:pPr>
        <w:suppressAutoHyphens/>
        <w:jc w:val="center"/>
        <w:rPr>
          <w:b/>
        </w:rPr>
      </w:pPr>
    </w:p>
    <w:p w:rsidR="00FB2264" w:rsidRDefault="00FB2264" w:rsidP="00552A59">
      <w:pPr>
        <w:ind w:firstLine="284"/>
        <w:jc w:val="both"/>
        <w:rPr>
          <w:b/>
        </w:rPr>
      </w:pPr>
      <w:r>
        <w:rPr>
          <w:b/>
        </w:rPr>
        <w:br w:type="page"/>
      </w:r>
      <w:r w:rsidRPr="00EB2228">
        <w:rPr>
          <w:b/>
        </w:rPr>
        <w:lastRenderedPageBreak/>
        <w:t>2.2 Содержание  программы о</w:t>
      </w:r>
      <w:r>
        <w:rPr>
          <w:b/>
        </w:rPr>
        <w:t xml:space="preserve">бучения </w:t>
      </w:r>
      <w:r w:rsidRPr="00B80FD4">
        <w:rPr>
          <w:b/>
        </w:rPr>
        <w:t>по вопросам</w:t>
      </w:r>
      <w:r>
        <w:rPr>
          <w:b/>
        </w:rPr>
        <w:t xml:space="preserve"> подготовки инспекторов</w:t>
      </w:r>
    </w:p>
    <w:p w:rsidR="00FB2264" w:rsidRDefault="00FB2264" w:rsidP="00552A59">
      <w:pPr>
        <w:ind w:firstLine="360"/>
        <w:jc w:val="both"/>
        <w:rPr>
          <w:b/>
        </w:rPr>
      </w:pPr>
    </w:p>
    <w:p w:rsidR="00FB2264" w:rsidRDefault="00FB2264" w:rsidP="00552A59">
      <w:pPr>
        <w:suppressAutoHyphens/>
        <w:ind w:firstLine="284"/>
        <w:jc w:val="both"/>
        <w:rPr>
          <w:b/>
          <w:color w:val="000000"/>
        </w:rPr>
      </w:pPr>
      <w:r>
        <w:rPr>
          <w:b/>
        </w:rPr>
        <w:t xml:space="preserve">Тема 1 </w:t>
      </w:r>
      <w:r w:rsidRPr="008241C2">
        <w:rPr>
          <w:b/>
          <w:color w:val="000000"/>
        </w:rPr>
        <w:t>Положение «О производственном контроле промышленной безопасности на опасных производственных объектах Группы Казахмыс»</w:t>
      </w:r>
    </w:p>
    <w:p w:rsidR="00FB2264" w:rsidRPr="003F297B" w:rsidRDefault="00FB2264" w:rsidP="00552A59">
      <w:pPr>
        <w:suppressAutoHyphens/>
        <w:ind w:firstLine="284"/>
        <w:jc w:val="both"/>
        <w:rPr>
          <w:b/>
        </w:rPr>
      </w:pPr>
    </w:p>
    <w:p w:rsidR="00FB2264" w:rsidRDefault="00FB2264" w:rsidP="00552A59">
      <w:pPr>
        <w:ind w:firstLine="284"/>
        <w:jc w:val="both"/>
      </w:pPr>
      <w:r>
        <w:t>Общие положения. Термины и определения.</w:t>
      </w:r>
    </w:p>
    <w:p w:rsidR="00FB2264" w:rsidRDefault="00FB2264" w:rsidP="00552A59">
      <w:pPr>
        <w:ind w:firstLine="284"/>
        <w:jc w:val="both"/>
        <w:rPr>
          <w:color w:val="000000"/>
        </w:rPr>
      </w:pPr>
      <w:r>
        <w:t xml:space="preserve"> Организация производственного контроля </w:t>
      </w:r>
      <w:r>
        <w:rPr>
          <w:color w:val="000000"/>
        </w:rPr>
        <w:t xml:space="preserve">промышленной безопасности на опасных производственных объектах в структурных подразделениях Группы Казахмыс. </w:t>
      </w:r>
    </w:p>
    <w:p w:rsidR="00FB2264" w:rsidRPr="006C4CFF" w:rsidRDefault="00FB2264" w:rsidP="00552A59">
      <w:pPr>
        <w:ind w:firstLine="360"/>
        <w:jc w:val="both"/>
      </w:pPr>
      <w:r>
        <w:rPr>
          <w:color w:val="000000"/>
        </w:rPr>
        <w:t>Основные направления производственного контроля по промышленной безопасности на опасных производственных объектов в структурных подразделениях Группы Казахмыс.</w:t>
      </w:r>
    </w:p>
    <w:p w:rsidR="00FB2264" w:rsidRDefault="00FB2264" w:rsidP="00552A59">
      <w:pPr>
        <w:suppressAutoHyphens/>
        <w:ind w:firstLine="284"/>
        <w:jc w:val="center"/>
        <w:rPr>
          <w:b/>
          <w:bCs/>
          <w:color w:val="000000"/>
          <w:sz w:val="21"/>
          <w:szCs w:val="21"/>
        </w:rPr>
      </w:pPr>
    </w:p>
    <w:p w:rsidR="00FB2264" w:rsidRPr="00383D77" w:rsidRDefault="00FB2264" w:rsidP="00552A59">
      <w:pPr>
        <w:suppressAutoHyphens/>
        <w:ind w:firstLine="284"/>
        <w:jc w:val="both"/>
      </w:pPr>
      <w:r>
        <w:rPr>
          <w:b/>
        </w:rPr>
        <w:t xml:space="preserve">Тема 2 </w:t>
      </w:r>
      <w:r w:rsidRPr="008241C2">
        <w:rPr>
          <w:b/>
        </w:rPr>
        <w:t>Методические рекомендации по составлению и оформлению Паспорта безопасности рабочего места</w:t>
      </w:r>
    </w:p>
    <w:p w:rsidR="00FB2264" w:rsidRDefault="00FB2264" w:rsidP="00552A59">
      <w:pPr>
        <w:suppressAutoHyphens/>
        <w:ind w:firstLine="284"/>
        <w:jc w:val="both"/>
        <w:rPr>
          <w:b/>
        </w:rPr>
      </w:pPr>
    </w:p>
    <w:p w:rsidR="00FB2264" w:rsidRDefault="00FB2264" w:rsidP="00552A59">
      <w:pPr>
        <w:suppressAutoHyphens/>
        <w:ind w:firstLine="284"/>
        <w:jc w:val="both"/>
      </w:pPr>
      <w:r>
        <w:t xml:space="preserve">Общие положения. Термины и определения. </w:t>
      </w:r>
    </w:p>
    <w:p w:rsidR="00FB2264" w:rsidRDefault="00FB2264" w:rsidP="00552A59">
      <w:pPr>
        <w:suppressAutoHyphens/>
        <w:ind w:firstLine="284"/>
        <w:jc w:val="both"/>
      </w:pPr>
      <w:r>
        <w:t xml:space="preserve">Основные положения по составлению Паспорта безопасности рабочего места. </w:t>
      </w:r>
    </w:p>
    <w:p w:rsidR="00FB2264" w:rsidRPr="00103C21" w:rsidRDefault="00FB2264" w:rsidP="00552A59">
      <w:pPr>
        <w:suppressAutoHyphens/>
        <w:ind w:firstLine="284"/>
        <w:jc w:val="both"/>
      </w:pPr>
      <w:r>
        <w:t>Требования к оформлению и содержанию Паспорта безопасности рабочего места (модель рабочего места, штатное расписание, положение).</w:t>
      </w:r>
    </w:p>
    <w:p w:rsidR="00FB2264" w:rsidRPr="00AC19A7" w:rsidRDefault="00FB2264" w:rsidP="00552A59">
      <w:pPr>
        <w:suppressAutoHyphens/>
        <w:ind w:firstLine="284"/>
        <w:jc w:val="both"/>
      </w:pPr>
    </w:p>
    <w:p w:rsidR="00FB2264" w:rsidRPr="008241C2" w:rsidRDefault="00FB2264" w:rsidP="00552A59">
      <w:pPr>
        <w:suppressAutoHyphens/>
        <w:ind w:right="-108" w:firstLine="284"/>
        <w:jc w:val="both"/>
        <w:rPr>
          <w:color w:val="000000"/>
        </w:rPr>
      </w:pPr>
      <w:r w:rsidRPr="00B149C0">
        <w:rPr>
          <w:b/>
          <w:color w:val="000000"/>
        </w:rPr>
        <w:t xml:space="preserve">Тема </w:t>
      </w:r>
      <w:r w:rsidRPr="008241C2">
        <w:rPr>
          <w:b/>
          <w:color w:val="000000"/>
        </w:rPr>
        <w:t>3 Назначение и общая характеристика рабочего места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Назначение рабочего места. План работы работника на рабочем месте (функциональные обязанности).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Функциональная и организационная структура рабочего места.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Регламентирующие документы (организация рабочей деятельности - ОРД, Устав предприятия, Положение об оплате, Должностные инструкции - ДИ, технические средства, положение о безопасности и охране труда).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Пространственное расположение рабочего места (шкафы, стеллажи, нормативная площадь рабочего места, инструменты и т.д.).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Схема монтажа технических средств на рабочем месте (инструкция по эксплуатации, спецификация на мебель и оборудование).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 xml:space="preserve">Санитарно – гигиенические нормы рабочего места (освещение </w:t>
      </w:r>
      <w:r>
        <w:rPr>
          <w:color w:val="000000"/>
        </w:rPr>
        <w:lastRenderedPageBreak/>
        <w:t>запылённость загазованность, шум). Оснащение рабочего места.</w:t>
      </w:r>
    </w:p>
    <w:p w:rsidR="00FB2264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Условия труда на рабочем месте (сравнение с нормативом, предельно  допустимые нормы -  ПДН).</w:t>
      </w:r>
    </w:p>
    <w:p w:rsidR="00FB2264" w:rsidRPr="008241C2" w:rsidRDefault="00FB2264" w:rsidP="00552A59">
      <w:pPr>
        <w:suppressAutoHyphens/>
        <w:ind w:firstLine="284"/>
        <w:jc w:val="both"/>
        <w:rPr>
          <w:color w:val="000000"/>
        </w:rPr>
      </w:pPr>
      <w:r>
        <w:rPr>
          <w:color w:val="000000"/>
        </w:rPr>
        <w:t>Перечень документов на рабочем месте.</w:t>
      </w:r>
    </w:p>
    <w:p w:rsidR="00FB2264" w:rsidRDefault="00FB2264" w:rsidP="00552A59">
      <w:pPr>
        <w:suppressAutoHyphens/>
        <w:ind w:firstLine="284"/>
        <w:rPr>
          <w:b/>
          <w:color w:val="000000"/>
        </w:rPr>
      </w:pPr>
    </w:p>
    <w:p w:rsidR="00FB2264" w:rsidRDefault="00FB2264" w:rsidP="00552A59">
      <w:pPr>
        <w:suppressAutoHyphens/>
        <w:jc w:val="both"/>
        <w:rPr>
          <w:b/>
          <w:bCs/>
        </w:rPr>
      </w:pPr>
      <w:r w:rsidRPr="00B149C0">
        <w:rPr>
          <w:b/>
          <w:color w:val="000000"/>
        </w:rPr>
        <w:t xml:space="preserve">Тема </w:t>
      </w:r>
      <w:r>
        <w:rPr>
          <w:b/>
          <w:color w:val="000000"/>
        </w:rPr>
        <w:t xml:space="preserve">4 </w:t>
      </w:r>
      <w:r w:rsidRPr="008241C2">
        <w:rPr>
          <w:b/>
          <w:bCs/>
        </w:rPr>
        <w:t>Положение о порядке сдачи – приёмки рабочих мест, приведённых в безопасное состояние</w:t>
      </w:r>
    </w:p>
    <w:p w:rsidR="00FB2264" w:rsidRDefault="00FB2264" w:rsidP="00552A59">
      <w:pPr>
        <w:suppressAutoHyphens/>
        <w:jc w:val="both"/>
        <w:rPr>
          <w:b/>
          <w:bCs/>
        </w:rPr>
      </w:pPr>
    </w:p>
    <w:p w:rsidR="00FB2264" w:rsidRDefault="00FB2264" w:rsidP="00552A59">
      <w:pPr>
        <w:suppressAutoHyphens/>
        <w:jc w:val="both"/>
        <w:rPr>
          <w:bCs/>
        </w:rPr>
      </w:pPr>
      <w:r>
        <w:t>Общие положения. П</w:t>
      </w:r>
      <w:r>
        <w:rPr>
          <w:bCs/>
        </w:rPr>
        <w:t>орядок сдачи – приёмки рабочих мест.    Обязанности работников по поддержанию рабочего места в безопасном состоянии.</w:t>
      </w:r>
    </w:p>
    <w:p w:rsidR="00FB2264" w:rsidRPr="00162DF7" w:rsidRDefault="00FB2264" w:rsidP="00552A59">
      <w:pPr>
        <w:suppressAutoHyphens/>
        <w:jc w:val="both"/>
        <w:rPr>
          <w:b/>
          <w:color w:val="000000"/>
        </w:rPr>
      </w:pPr>
      <w:r>
        <w:rPr>
          <w:bCs/>
        </w:rPr>
        <w:t xml:space="preserve">    Ответственность за необеспечение поддержания безопасного состояния рабочих мест.</w:t>
      </w:r>
    </w:p>
    <w:p w:rsidR="00FB2264" w:rsidRDefault="00FB2264" w:rsidP="00552A59">
      <w:pPr>
        <w:suppressAutoHyphens/>
        <w:ind w:firstLine="284"/>
        <w:rPr>
          <w:b/>
          <w:color w:val="000000"/>
        </w:rPr>
      </w:pPr>
    </w:p>
    <w:p w:rsidR="00FB2264" w:rsidRPr="008241C2" w:rsidRDefault="00FB2264" w:rsidP="00552A59">
      <w:pPr>
        <w:suppressAutoHyphens/>
        <w:jc w:val="both"/>
        <w:rPr>
          <w:b/>
        </w:rPr>
      </w:pPr>
      <w:r>
        <w:rPr>
          <w:b/>
        </w:rPr>
        <w:t xml:space="preserve">    Тема 5 </w:t>
      </w:r>
      <w:r w:rsidRPr="008241C2">
        <w:rPr>
          <w:b/>
        </w:rPr>
        <w:t>Ознакомление с работой программного обеспечения«Система управления состоянием рабочих мест»</w:t>
      </w:r>
    </w:p>
    <w:p w:rsidR="00FB2264" w:rsidRDefault="00FB2264" w:rsidP="00552A59">
      <w:pPr>
        <w:suppressAutoHyphens/>
        <w:ind w:firstLine="284"/>
        <w:jc w:val="center"/>
        <w:rPr>
          <w:b/>
        </w:rPr>
      </w:pPr>
    </w:p>
    <w:p w:rsidR="00FB2264" w:rsidRDefault="00FB2264" w:rsidP="00552A59">
      <w:pPr>
        <w:suppressAutoHyphens/>
        <w:ind w:firstLine="284"/>
        <w:jc w:val="both"/>
      </w:pPr>
      <w:r w:rsidRPr="00793EA0">
        <w:t>Ввод</w:t>
      </w:r>
      <w:r>
        <w:t xml:space="preserve"> информации о проведённых проверках и выявленных нарушениях состояния рабочих мест.</w:t>
      </w:r>
    </w:p>
    <w:p w:rsidR="00FB2264" w:rsidRPr="00793EA0" w:rsidRDefault="00FB2264" w:rsidP="00552A59">
      <w:pPr>
        <w:suppressAutoHyphens/>
        <w:ind w:firstLine="284"/>
        <w:jc w:val="both"/>
      </w:pPr>
      <w:r>
        <w:t xml:space="preserve">Просмотр отчётов, формируемых в программе. </w:t>
      </w:r>
    </w:p>
    <w:p w:rsidR="00FB2264" w:rsidRDefault="00FB2264" w:rsidP="00552A59">
      <w:pPr>
        <w:suppressAutoHyphens/>
        <w:ind w:firstLine="360"/>
        <w:jc w:val="both"/>
      </w:pPr>
    </w:p>
    <w:p w:rsidR="00FB2264" w:rsidRPr="00F339A5" w:rsidRDefault="00FB2264" w:rsidP="00552A59">
      <w:pPr>
        <w:suppressAutoHyphens/>
        <w:ind w:firstLine="284"/>
        <w:jc w:val="both"/>
      </w:pPr>
    </w:p>
    <w:p w:rsidR="00FB2264" w:rsidRPr="001C7218" w:rsidRDefault="00FB2264" w:rsidP="00552A59">
      <w:pPr>
        <w:suppressAutoHyphens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Pr="001C7218">
        <w:rPr>
          <w:b/>
        </w:rPr>
        <w:t xml:space="preserve"> КОНТРОЛЬ ПЛАНИРУЕМОГО РЕЗУЛЬТАТА ОБУЧЕНИЯ</w:t>
      </w:r>
    </w:p>
    <w:p w:rsidR="00FB2264" w:rsidRDefault="00FB2264" w:rsidP="00552A59">
      <w:pPr>
        <w:suppressAutoHyphens/>
        <w:rPr>
          <w:b/>
        </w:rPr>
      </w:pPr>
    </w:p>
    <w:p w:rsidR="00FB2264" w:rsidRPr="00663813" w:rsidRDefault="00FB2264" w:rsidP="00552A59">
      <w:pPr>
        <w:suppressAutoHyphens/>
        <w:ind w:firstLine="284"/>
        <w:jc w:val="both"/>
        <w:rPr>
          <w:b/>
        </w:rPr>
      </w:pPr>
      <w:r>
        <w:t>Программой предусмотрены следующие виды контроля: промежуточный контроль в форме собеседования, итоговый контроль в форме проведения экзамена (собеседование, тестирования).</w:t>
      </w:r>
    </w:p>
    <w:p w:rsidR="00FB2264" w:rsidRPr="00364DC5" w:rsidRDefault="00FB2264" w:rsidP="00552A59">
      <w:pPr>
        <w:suppressAutoHyphens/>
        <w:ind w:firstLine="284"/>
        <w:jc w:val="both"/>
      </w:pPr>
      <w:r w:rsidRPr="00364DC5">
        <w:t xml:space="preserve">Оценочные средства для </w:t>
      </w:r>
      <w:r>
        <w:t>итогового</w:t>
      </w:r>
      <w:r w:rsidRPr="00364DC5">
        <w:t xml:space="preserve"> контроля успеваемости:</w:t>
      </w:r>
    </w:p>
    <w:p w:rsidR="00FB2264" w:rsidRDefault="00FB2264" w:rsidP="00552A59">
      <w:pPr>
        <w:suppressAutoHyphens/>
        <w:ind w:firstLine="284"/>
      </w:pPr>
      <w:r>
        <w:t>- электронная тестовая база;</w:t>
      </w:r>
    </w:p>
    <w:p w:rsidR="00FB2264" w:rsidRDefault="00FB2264" w:rsidP="00552A59">
      <w:pPr>
        <w:suppressAutoHyphens/>
        <w:ind w:firstLine="284"/>
      </w:pPr>
      <w:r>
        <w:t>- тестовая база на бумажных носителях;</w:t>
      </w:r>
    </w:p>
    <w:p w:rsidR="00FB2264" w:rsidRDefault="00FB2264" w:rsidP="00552A59">
      <w:pPr>
        <w:suppressAutoHyphens/>
        <w:ind w:firstLine="284"/>
      </w:pPr>
      <w:r>
        <w:t>- экзаменационные вопросы.</w:t>
      </w:r>
    </w:p>
    <w:p w:rsidR="00FB2264" w:rsidRDefault="00FB2264" w:rsidP="00552A59">
      <w:pPr>
        <w:suppressAutoHyphens/>
        <w:jc w:val="center"/>
      </w:pP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jc w:val="center"/>
        <w:rPr>
          <w:b/>
        </w:rPr>
      </w:pPr>
      <w:r w:rsidRPr="00D32A6B">
        <w:rPr>
          <w:b/>
        </w:rPr>
        <w:t>КОНТРОЛЬНЫЕ ВОПРОСЫ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jc w:val="center"/>
        <w:rPr>
          <w:b/>
        </w:rPr>
      </w:pP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rPr>
          <w:color w:val="000000"/>
        </w:rPr>
      </w:pPr>
      <w:r w:rsidRPr="00C25F1B">
        <w:t>1</w:t>
      </w:r>
      <w:r>
        <w:t xml:space="preserve"> Какие требования устанавливает Положение «О производственном контроле промышленной безопасности на опасных производственных объектах Группы Казахмыс»?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2 Где распространяются требования </w:t>
      </w:r>
      <w:r>
        <w:t>Положения «О производственном контроле промышленной безопасности на опасных производственных объектах Группы Казахмыс»?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</w:pPr>
      <w:r>
        <w:rPr>
          <w:color w:val="000000"/>
        </w:rPr>
        <w:t xml:space="preserve">3 Кем  разрабатывается </w:t>
      </w:r>
      <w:r>
        <w:t>Положение «О производственном контроле промышленной безопасности на опасных производственных объектах Группы Казахмыс»?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rPr>
          <w:color w:val="000000"/>
        </w:rPr>
      </w:pPr>
      <w:r>
        <w:t>4 Какие функции возлагаются на Комитет по промышленной безопасности и охране труда?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rPr>
          <w:color w:val="000000"/>
        </w:rPr>
      </w:pPr>
      <w:r>
        <w:rPr>
          <w:color w:val="000000"/>
        </w:rPr>
        <w:t>5 Что включает в себя термин «производственный контроль»?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</w:pPr>
      <w:r>
        <w:rPr>
          <w:color w:val="000000"/>
        </w:rPr>
        <w:t xml:space="preserve">6 На основании каких документов разработано </w:t>
      </w:r>
      <w:r>
        <w:t>Положение «О производственном контроле промышленной безопасности на опасных производственных объектах Группы Казахмыс»?</w:t>
      </w:r>
    </w:p>
    <w:p w:rsidR="00FB2264" w:rsidRDefault="00FB2264" w:rsidP="00552A59">
      <w:pPr>
        <w:suppressAutoHyphens/>
        <w:jc w:val="both"/>
      </w:pPr>
      <w:r>
        <w:t xml:space="preserve">7 Какие системы контроля включает в себя </w:t>
      </w:r>
      <w:r>
        <w:rPr>
          <w:color w:val="000000"/>
        </w:rPr>
        <w:t>«производственный контроль»?</w:t>
      </w:r>
    </w:p>
    <w:p w:rsidR="00FB2264" w:rsidRDefault="00FB2264" w:rsidP="00552A59">
      <w:pPr>
        <w:suppressAutoHyphens/>
        <w:jc w:val="both"/>
        <w:rPr>
          <w:bCs/>
          <w:color w:val="000000"/>
        </w:rPr>
      </w:pPr>
      <w:r>
        <w:t>8  Что является целью проведения «производственного контроля»?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</w:pPr>
      <w:r>
        <w:t>9</w:t>
      </w:r>
      <w:r w:rsidRPr="00E567DA">
        <w:t>Сколько задач включает в себя</w:t>
      </w:r>
      <w:r>
        <w:t xml:space="preserve"> «производственный контроль»? Перечислите задачи.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</w:pPr>
      <w:r>
        <w:t>10 Какой орган осуществляет общее руководство и координацию работ по осуществлению «производственного контроля»?</w:t>
      </w:r>
    </w:p>
    <w:p w:rsidR="00FB2264" w:rsidRDefault="00FB2264" w:rsidP="00552A59">
      <w:pPr>
        <w:pStyle w:val="Style18"/>
        <w:widowControl/>
        <w:suppressAutoHyphens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11 Какие права имеют лица, осуществляющие </w:t>
      </w:r>
      <w:r>
        <w:t xml:space="preserve">«производственный контроль»? 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t>12 Обязанности лиц, осуществляющих «производственный контроль»?</w:t>
      </w:r>
    </w:p>
    <w:p w:rsidR="00FB2264" w:rsidRDefault="00FB2264" w:rsidP="00552A59">
      <w:pPr>
        <w:suppressAutoHyphens/>
        <w:jc w:val="both"/>
      </w:pPr>
      <w:r>
        <w:rPr>
          <w:color w:val="000000"/>
        </w:rPr>
        <w:t>13 Через сколько ступеней контроля осуществляется производственный контроль требований промышленной безопасности?</w:t>
      </w:r>
    </w:p>
    <w:p w:rsidR="00FB2264" w:rsidRDefault="00FB2264" w:rsidP="00552A59">
      <w:pPr>
        <w:suppressAutoHyphens/>
        <w:jc w:val="both"/>
      </w:pPr>
      <w:r>
        <w:lastRenderedPageBreak/>
        <w:t>14 Когда проводится первая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jc w:val="both"/>
      </w:pPr>
      <w:r>
        <w:rPr>
          <w:color w:val="000000"/>
        </w:rPr>
        <w:t>15</w:t>
      </w:r>
      <w:r>
        <w:t>Как и кем осуществляется первая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jc w:val="both"/>
      </w:pPr>
      <w:r>
        <w:rPr>
          <w:color w:val="000000"/>
        </w:rPr>
        <w:t xml:space="preserve">16 На кого возлагается ответственность за организацию и проведение первой ступени производственного контроля </w:t>
      </w:r>
      <w:r>
        <w:t>промышленной безопасности?</w:t>
      </w:r>
    </w:p>
    <w:p w:rsidR="00FB2264" w:rsidRDefault="00FB2264" w:rsidP="00552A59">
      <w:pPr>
        <w:suppressAutoHyphens/>
        <w:contextualSpacing/>
        <w:jc w:val="both"/>
      </w:pPr>
      <w:r>
        <w:t>17 Когда проводится вторая ступень производственного контроля промышленной безопасности?</w:t>
      </w:r>
    </w:p>
    <w:p w:rsidR="00FB2264" w:rsidRDefault="00FB2264" w:rsidP="00552A59">
      <w:pPr>
        <w:pStyle w:val="aa"/>
        <w:tabs>
          <w:tab w:val="left" w:pos="284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>18</w:t>
      </w:r>
      <w:r>
        <w:t>Как и кем осуществляется вторая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contextualSpacing/>
        <w:jc w:val="both"/>
      </w:pPr>
      <w:r>
        <w:rPr>
          <w:color w:val="000000"/>
        </w:rPr>
        <w:t xml:space="preserve">19 На кого возлагается ответственность за организацию и проведение второй ступени производственного контроля </w:t>
      </w:r>
      <w:r>
        <w:t>промышленной безопасности?</w:t>
      </w:r>
    </w:p>
    <w:p w:rsidR="00FB2264" w:rsidRPr="00035584" w:rsidRDefault="00FB2264" w:rsidP="00552A59">
      <w:pPr>
        <w:suppressAutoHyphens/>
        <w:contextualSpacing/>
        <w:jc w:val="both"/>
        <w:rPr>
          <w:color w:val="FF0000"/>
        </w:rPr>
      </w:pPr>
      <w:r>
        <w:t>20 Когда проводится третья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>21</w:t>
      </w:r>
      <w:r>
        <w:t>Как и кем осуществляется третья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 xml:space="preserve">22 На кого возлагается ответственность за организацию и проведение третьей ступени производственного контроля </w:t>
      </w:r>
      <w:r>
        <w:t>промышленной безопасности?</w:t>
      </w:r>
    </w:p>
    <w:p w:rsidR="00FB2264" w:rsidRDefault="00FB2264" w:rsidP="00552A59">
      <w:pPr>
        <w:suppressAutoHyphens/>
        <w:jc w:val="both"/>
        <w:rPr>
          <w:color w:val="1E1E1E"/>
        </w:rPr>
      </w:pPr>
      <w:r>
        <w:rPr>
          <w:color w:val="000000"/>
        </w:rPr>
        <w:t>23</w:t>
      </w:r>
      <w:r>
        <w:t>Когда проводится четвёртая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rPr>
          <w:color w:val="1E1E1E"/>
        </w:rPr>
        <w:t>24</w:t>
      </w:r>
      <w:r>
        <w:t>Как и кем осуществляется четвёртая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rPr>
          <w:color w:val="000000"/>
        </w:rPr>
        <w:t xml:space="preserve">25 Что оценивает технический руководитель по итогам проведения четвёртой ступени производственного контроля </w:t>
      </w:r>
      <w:r>
        <w:t>промышленной безопасности?</w:t>
      </w:r>
      <w:r>
        <w:br/>
      </w:r>
      <w:r>
        <w:rPr>
          <w:color w:val="000000"/>
        </w:rPr>
        <w:t xml:space="preserve">26 На кого возлагается ответственность за организацию и проведение четвёртой ступени производственного контроля </w:t>
      </w:r>
      <w:r>
        <w:t>промышленной безопасности?</w:t>
      </w:r>
    </w:p>
    <w:p w:rsidR="00FB2264" w:rsidRPr="009D10DF" w:rsidRDefault="00FB2264" w:rsidP="00552A59">
      <w:pPr>
        <w:suppressAutoHyphens/>
        <w:jc w:val="both"/>
        <w:rPr>
          <w:color w:val="FF0000"/>
        </w:rPr>
      </w:pPr>
      <w:r>
        <w:rPr>
          <w:color w:val="000000"/>
        </w:rPr>
        <w:t>27</w:t>
      </w:r>
      <w:r>
        <w:t>Когда проводится пятая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jc w:val="both"/>
      </w:pPr>
      <w:r>
        <w:t>28 Как и кем осуществляется пятая ступень производственного контроля промышленной безопасности?</w:t>
      </w:r>
    </w:p>
    <w:p w:rsidR="00FB2264" w:rsidRDefault="00FB2264" w:rsidP="00552A59">
      <w:pPr>
        <w:suppressAutoHyphens/>
        <w:jc w:val="both"/>
      </w:pPr>
      <w:r>
        <w:t xml:space="preserve">29 </w:t>
      </w:r>
      <w:r>
        <w:rPr>
          <w:color w:val="000000"/>
        </w:rPr>
        <w:t xml:space="preserve">Что оценивает технический руководитель по итогам проведения пятой ступени производственного контроля </w:t>
      </w:r>
      <w:r>
        <w:t>промышленной безопасности?</w:t>
      </w:r>
    </w:p>
    <w:p w:rsidR="00FB2264" w:rsidRPr="00D252BA" w:rsidRDefault="00FB2264" w:rsidP="00552A59">
      <w:pPr>
        <w:suppressAutoHyphens/>
        <w:jc w:val="both"/>
        <w:rPr>
          <w:color w:val="000000"/>
        </w:rPr>
      </w:pPr>
      <w:r>
        <w:t>30</w:t>
      </w:r>
      <w:r>
        <w:rPr>
          <w:color w:val="000000"/>
        </w:rPr>
        <w:t xml:space="preserve">На кого возлагается ответственность за организацию и проведение </w:t>
      </w:r>
      <w:r>
        <w:rPr>
          <w:color w:val="000000"/>
        </w:rPr>
        <w:lastRenderedPageBreak/>
        <w:t xml:space="preserve">четвёртой ступени производственного контроля </w:t>
      </w:r>
      <w:r>
        <w:t>промышленной безопасности?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rPr>
          <w:color w:val="000000"/>
        </w:rPr>
        <w:t>31 Где фиксируются выявленные нарушения и несоответствия требованиям промышленной безопасности, которые нельзя устранить в ходе проверки?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t xml:space="preserve">32 Где рассматриваются результаты «производственного контроля»? </w:t>
      </w:r>
    </w:p>
    <w:p w:rsidR="00FB2264" w:rsidRPr="00DC5C4C" w:rsidRDefault="00FB2264" w:rsidP="00552A59">
      <w:pPr>
        <w:suppressAutoHyphens/>
        <w:jc w:val="both"/>
        <w:rPr>
          <w:color w:val="FF0000"/>
        </w:rPr>
      </w:pPr>
      <w:r>
        <w:rPr>
          <w:color w:val="000000"/>
        </w:rPr>
        <w:t xml:space="preserve">33 Как оформляются итоги проведения </w:t>
      </w:r>
      <w:r>
        <w:t xml:space="preserve">«производственного контроля»?  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rPr>
          <w:color w:val="000000"/>
        </w:rPr>
        <w:t xml:space="preserve">34 Какие основные требования включает в  себя производственный контроль по промышленной безопасности на </w:t>
      </w:r>
      <w:r>
        <w:t>опасных производственных объектах Группы Казахмыс?</w:t>
      </w:r>
    </w:p>
    <w:p w:rsidR="00FB2264" w:rsidRPr="00D252BA" w:rsidRDefault="00FB2264" w:rsidP="00552A59">
      <w:pPr>
        <w:pStyle w:val="Style18"/>
        <w:widowControl/>
        <w:suppressAutoHyphens/>
        <w:spacing w:line="240" w:lineRule="auto"/>
        <w:ind w:firstLine="0"/>
      </w:pPr>
      <w:r>
        <w:t>35 Назовите область применения «Методических рекомендаций по составлению и оформлению паспорта безопасности рабочего места»</w:t>
      </w:r>
    </w:p>
    <w:p w:rsidR="00FB2264" w:rsidRDefault="00FB2264" w:rsidP="00552A59">
      <w:pPr>
        <w:suppressAutoHyphens/>
        <w:jc w:val="both"/>
        <w:rPr>
          <w:color w:val="000000"/>
        </w:rPr>
      </w:pPr>
      <w:r>
        <w:rPr>
          <w:color w:val="000000"/>
        </w:rPr>
        <w:t>36 Какую деятельность осуществляет «Аттестация производственных объектов по условиям труда»?</w:t>
      </w:r>
    </w:p>
    <w:p w:rsidR="00FB2264" w:rsidRDefault="00FB2264" w:rsidP="00552A59">
      <w:pPr>
        <w:suppressAutoHyphens/>
        <w:jc w:val="both"/>
      </w:pPr>
      <w:r>
        <w:t>37 Что представляет собой термин «безопасность труда»?</w:t>
      </w:r>
    </w:p>
    <w:p w:rsidR="00FB2264" w:rsidRPr="00D252BA" w:rsidRDefault="00FB2264" w:rsidP="00552A59">
      <w:pPr>
        <w:suppressAutoHyphens/>
        <w:jc w:val="both"/>
        <w:textAlignment w:val="baseline"/>
        <w:rPr>
          <w:bCs/>
          <w:spacing w:val="2"/>
          <w:bdr w:val="none" w:sz="0" w:space="0" w:color="auto" w:frame="1"/>
        </w:rPr>
      </w:pPr>
      <w:r>
        <w:t>38 Что представляет собой термин «нормы безопасности»?</w:t>
      </w:r>
    </w:p>
    <w:p w:rsidR="00FB2264" w:rsidRDefault="00FB2264" w:rsidP="00552A59">
      <w:pPr>
        <w:suppressAutoHyphens/>
      </w:pPr>
      <w:r>
        <w:rPr>
          <w:bCs/>
          <w:spacing w:val="2"/>
          <w:bdr w:val="none" w:sz="0" w:space="0" w:color="auto" w:frame="1"/>
        </w:rPr>
        <w:t xml:space="preserve">39 Что </w:t>
      </w:r>
      <w:r>
        <w:t>представляет собой термин «паспорт безопасности рабочего места»?</w:t>
      </w:r>
    </w:p>
    <w:p w:rsidR="00FB2264" w:rsidRPr="00D252BA" w:rsidRDefault="00FB2264" w:rsidP="00552A59">
      <w:pPr>
        <w:suppressAutoHyphens/>
        <w:jc w:val="both"/>
      </w:pPr>
      <w:r>
        <w:t>40 Что представляет собой термин «условия безопасности труда»?</w:t>
      </w:r>
    </w:p>
    <w:p w:rsidR="00FB2264" w:rsidRDefault="00FB2264" w:rsidP="00552A59">
      <w:pPr>
        <w:suppressAutoHyphens/>
        <w:jc w:val="both"/>
      </w:pPr>
      <w:r>
        <w:t xml:space="preserve">41 </w:t>
      </w:r>
      <w:r>
        <w:rPr>
          <w:color w:val="000000"/>
        </w:rPr>
        <w:t>Что является целью разработки Паспорта безопасности рабочего места?</w:t>
      </w:r>
    </w:p>
    <w:p w:rsidR="00FB2264" w:rsidRPr="00F6118F" w:rsidRDefault="00FB2264" w:rsidP="00552A59">
      <w:pPr>
        <w:tabs>
          <w:tab w:val="left" w:pos="709"/>
        </w:tabs>
        <w:suppressAutoHyphens/>
        <w:jc w:val="both"/>
      </w:pPr>
      <w:r>
        <w:t xml:space="preserve">42  С какими видами указаний разрабатывается </w:t>
      </w:r>
      <w:r>
        <w:rPr>
          <w:color w:val="000000"/>
        </w:rPr>
        <w:t>Паспорт безопасности рабочего места?</w:t>
      </w:r>
    </w:p>
    <w:p w:rsidR="00FB2264" w:rsidRDefault="00FB2264" w:rsidP="00552A59">
      <w:pPr>
        <w:suppressAutoHyphens/>
        <w:jc w:val="both"/>
      </w:pPr>
      <w:r>
        <w:t xml:space="preserve">43 Что позволяет повысить соблюдение требований </w:t>
      </w:r>
      <w:r>
        <w:rPr>
          <w:color w:val="000000"/>
        </w:rPr>
        <w:t>Паспорта безопасности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 w:rsidRPr="00DC5C4C">
        <w:t>44</w:t>
      </w:r>
      <w:r>
        <w:t xml:space="preserve">  Какие виды рабочих мест различают в зависимости от особенностей производственного процесса и характера выполняемой работы? 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45  Что необходимо указывать в разделе Паспорта «Назначение и общие характеристики рабочего места»?</w:t>
      </w:r>
    </w:p>
    <w:p w:rsidR="00FB2264" w:rsidRDefault="00FB2264" w:rsidP="00552A59">
      <w:pPr>
        <w:pStyle w:val="1"/>
        <w:shd w:val="clear" w:color="auto" w:fill="FFFFFF"/>
        <w:tabs>
          <w:tab w:val="left" w:pos="540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0B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6 Какие виды перечней приводятся в разделе </w:t>
      </w:r>
      <w:r w:rsidRPr="00BD4550">
        <w:rPr>
          <w:rFonts w:ascii="Times New Roman" w:hAnsi="Times New Roman"/>
          <w:sz w:val="24"/>
          <w:szCs w:val="24"/>
        </w:rPr>
        <w:t>Паспорта</w:t>
      </w:r>
      <w:r>
        <w:rPr>
          <w:rFonts w:ascii="Times New Roman" w:hAnsi="Times New Roman"/>
          <w:sz w:val="24"/>
          <w:szCs w:val="24"/>
        </w:rPr>
        <w:t xml:space="preserve"> «Перечень оборудования и технические средства»? </w:t>
      </w:r>
    </w:p>
    <w:p w:rsidR="00FB2264" w:rsidRPr="00DB7AC5" w:rsidRDefault="00FB2264" w:rsidP="00552A59">
      <w:pPr>
        <w:jc w:val="both"/>
      </w:pPr>
      <w:r>
        <w:t>47 Что определяет раздел Паспорта «Краткие результаты проведения оценки рисков»?</w:t>
      </w:r>
    </w:p>
    <w:p w:rsidR="00FB2264" w:rsidRDefault="00FB2264" w:rsidP="00552A59">
      <w:pPr>
        <w:pStyle w:val="1"/>
        <w:shd w:val="clear" w:color="auto" w:fill="FFFFFF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 Что указывается в разделе </w:t>
      </w:r>
      <w:r w:rsidRPr="00BD4550">
        <w:rPr>
          <w:rFonts w:ascii="Times New Roman" w:hAnsi="Times New Roman"/>
          <w:sz w:val="24"/>
          <w:szCs w:val="24"/>
        </w:rPr>
        <w:t>Паспорта</w:t>
      </w:r>
      <w:r>
        <w:rPr>
          <w:rFonts w:ascii="Times New Roman" w:hAnsi="Times New Roman"/>
          <w:sz w:val="24"/>
          <w:szCs w:val="24"/>
        </w:rPr>
        <w:t xml:space="preserve"> «Краткое описание рабочего процесса (безопасный порядок выполнения работ)»?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49  Какие требования учитывает раздел Паспорта «Описание требований безопасности, необходимых на рабочем месте»?</w:t>
      </w:r>
    </w:p>
    <w:p w:rsidR="00FB2264" w:rsidRDefault="00FB2264" w:rsidP="00552A59">
      <w:pPr>
        <w:jc w:val="both"/>
      </w:pPr>
      <w:r>
        <w:t xml:space="preserve">50  Какие виды перечней приводятся в разделе </w:t>
      </w:r>
      <w:r w:rsidRPr="00BD4550">
        <w:lastRenderedPageBreak/>
        <w:t>Паспорта</w:t>
      </w:r>
      <w:r>
        <w:t>«Необходимые Средства индивидуальной защиты, Средства коллективной защиты и знаки безопасности»?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51 Какие виды документов представлены в разделе Паспорта «Ссылки на нормативную документацию»?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52 Кем утверждается разработанный реестр Паспортов безопасности рабочих мест предприятия?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53 Где хранится реестры Паспортов безопасности рабочих мест предприятия?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54 Кем разрабатывается Паспорт безопасности рабочего места и в скольких экземплярах?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55  Где хранятся экземпляры Паспортов безопасности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56 Кого в обязательном порядке ознакамливают с Паспортом безопасности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57 Что представляет собой термин «рабочее место»?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58 Сколько функциональных обязанностей включает одно рабочее место?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59 Какие цели включает в себя функционально – организационная структура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60  На какие виды документов делятся регламентирующие документы?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61 Назовите виды организационных рабочих документов – ОРД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 xml:space="preserve">62 Какие документы включаются в о Внутренние документы предприятия? 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 xml:space="preserve">63 Назовите основной внутренний документ предприятия 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64 Из каких пунктов состоит Устав предприятия?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65  Какой локально – нормативный акт применяется для системы оплаты труда?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shd w:val="clear" w:color="auto" w:fill="FFFFFF"/>
        </w:rPr>
      </w:pPr>
      <w:r>
        <w:t xml:space="preserve">66 Назовите </w:t>
      </w:r>
      <w:r w:rsidRPr="007E028E">
        <w:t>о</w:t>
      </w:r>
      <w:r w:rsidRPr="007E028E">
        <w:rPr>
          <w:shd w:val="clear" w:color="auto" w:fill="FFFFFF"/>
        </w:rPr>
        <w:t>дин из внутренних документов предприятия для описания  трудовых функций сотрудника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shd w:val="clear" w:color="auto" w:fill="FFFFFF"/>
        </w:rPr>
      </w:pPr>
      <w:r>
        <w:rPr>
          <w:shd w:val="clear" w:color="auto" w:fill="FFFFFF"/>
        </w:rPr>
        <w:t>67  В каких целях применяются технические средства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shd w:val="clear" w:color="auto" w:fill="FFFFFF"/>
        </w:rPr>
      </w:pPr>
      <w:r>
        <w:rPr>
          <w:shd w:val="clear" w:color="auto" w:fill="FFFFFF"/>
        </w:rPr>
        <w:t>68  Перечислите общие требования Положения о службе безопасности и охраны труда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shd w:val="clear" w:color="auto" w:fill="FFFFFF"/>
        </w:rPr>
      </w:pPr>
      <w:r>
        <w:rPr>
          <w:shd w:val="clear" w:color="auto" w:fill="FFFFFF"/>
        </w:rPr>
        <w:t>69 Какие виды деятельности обеспечивает пространственная компоновка рабочего места?</w:t>
      </w:r>
    </w:p>
    <w:p w:rsidR="00FB2264" w:rsidRPr="00DC5C4C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rPr>
          <w:shd w:val="clear" w:color="auto" w:fill="FFFFFF"/>
        </w:rPr>
        <w:t xml:space="preserve">70 Перечислите виды схем монтажа технических средств 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71 Какие требования устанавливают санитарно – гигиенические нормы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72 Когда микроклимат в производственных помещениях рассматривается как вредный и опасный?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73 К чему приводят частые измерения показателей микроклимата?</w:t>
      </w:r>
    </w:p>
    <w:p w:rsidR="00FB2264" w:rsidRPr="00552A59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 w:rsidRPr="00552A59">
        <w:lastRenderedPageBreak/>
        <w:t>74 Какими системами обеспечиваются участки, на которых проводятся работы с пылевидными материалами?</w:t>
      </w:r>
    </w:p>
    <w:p w:rsidR="00FB2264" w:rsidRPr="00552A59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 w:rsidRPr="00552A59">
        <w:t>75 Что следует применять при эксплуатации машин, а также при организации рабочих мест для устранения вредного воздействия на работающих повышенного уровня шума?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76 Что собой представляет оснащение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77 Из каких элементов состоит комплекс постоянного оснащения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78 На какие виды пользования делятся средства оснащения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79 Что относится к предметам постоянного пользования?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80 Что относится к предметам временного пользования?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81 Какие требования предъявляются к элементам оснащения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color w:val="000000"/>
          <w:shd w:val="clear" w:color="auto" w:fill="FFFFFF"/>
        </w:rPr>
      </w:pPr>
      <w:r>
        <w:t>82 Каково содержание понятия «условия труда»?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83</w:t>
      </w:r>
      <w:r>
        <w:t xml:space="preserve">От чего зависят </w:t>
      </w:r>
      <w:r w:rsidRPr="00043EE8">
        <w:t>у</w:t>
      </w:r>
      <w:r w:rsidRPr="00043EE8">
        <w:rPr>
          <w:color w:val="000000"/>
          <w:shd w:val="clear" w:color="auto" w:fill="FFFFFF"/>
        </w:rPr>
        <w:t>словия труда на рабочем месте</w:t>
      </w:r>
      <w:r>
        <w:rPr>
          <w:color w:val="000000"/>
          <w:shd w:val="clear" w:color="auto" w:fill="FFFFFF"/>
        </w:rPr>
        <w:t>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84  Что обеспечивает применение нормативов по труду?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85  Каким основным требованиям отвечают нормативы по труду?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86  На какие виды делятся нормативы по труду согласно их назначения?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87 Какие требования предъявляются к организации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88 Сколько видов перечней документации должно находится на предприятии? Перечислите их.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89 Для каких целей разработано Положение о порядке сдачи и приёмки рабочих мест, приведённых в безопасное состояние?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90 Сколько человек входит в комиссию по приёмке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91 Кто является председателем комиссии по приемке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92 Какие главные специалисты входят в состав комиссии по приёмке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93 На основании какого документа проводится приёмка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94 Кто подписывает Акт сдачи – приёмки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95 Что указывает комиссия в Акте сдачи – приёмки рабочего места при несоответствии требованиям Паспорта безопасности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96 Кого ставят в известность о несоответствии рабочего места?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97 Кто несёт ответственность за необеспечение поддержания безопасного состояния рабочих мест?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98 Какую документацию готовят инспектора технического контроля?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99 Какую информацию вводят инспектора в программное обеспечение</w:t>
      </w:r>
    </w:p>
    <w:p w:rsidR="00FB2264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«Систему управления за состоянием рабочих мест»?</w:t>
      </w:r>
    </w:p>
    <w:p w:rsidR="00FB2264" w:rsidRPr="002E26AB" w:rsidRDefault="00FB2264" w:rsidP="00552A59">
      <w:pPr>
        <w:tabs>
          <w:tab w:val="left" w:pos="200"/>
          <w:tab w:val="left" w:pos="9700"/>
        </w:tabs>
        <w:suppressAutoHyphens/>
        <w:ind w:right="-95"/>
        <w:jc w:val="both"/>
      </w:pPr>
      <w:r>
        <w:t>100 Что включает в себя конечный результат ввода информации?</w:t>
      </w:r>
    </w:p>
    <w:p w:rsidR="00FB2264" w:rsidRPr="00B71B18" w:rsidRDefault="00FB2264" w:rsidP="00552A59">
      <w:pPr>
        <w:tabs>
          <w:tab w:val="left" w:pos="200"/>
          <w:tab w:val="left" w:pos="9700"/>
        </w:tabs>
        <w:suppressAutoHyphens/>
        <w:ind w:right="-95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 ЛИТЕРАТУРА И СРЕДСТВА ОБУЧЕНИЯ</w:t>
      </w:r>
    </w:p>
    <w:p w:rsidR="00FB2264" w:rsidRDefault="00FB2264" w:rsidP="00552A59">
      <w:pPr>
        <w:suppressAutoHyphens/>
        <w:jc w:val="both"/>
      </w:pP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>1</w:t>
      </w:r>
      <w:r w:rsidRPr="0053462A">
        <w:t xml:space="preserve">Трудовой Кодекс РК </w:t>
      </w:r>
      <w:r w:rsidRPr="0053462A">
        <w:rPr>
          <w:rStyle w:val="s31"/>
        </w:rPr>
        <w:t>от 15 мая 2007 года №251-</w:t>
      </w:r>
      <w:r w:rsidRPr="0053462A">
        <w:t>III</w:t>
      </w:r>
      <w:r w:rsidRPr="0053462A">
        <w:rPr>
          <w:rStyle w:val="s31"/>
        </w:rPr>
        <w:t xml:space="preserve"> (с изменениями и дополнениями на 09.02.2015 года)</w:t>
      </w:r>
    </w:p>
    <w:p w:rsidR="00FB2264" w:rsidRPr="004D04CD" w:rsidRDefault="00FB2264" w:rsidP="00552A59">
      <w:pPr>
        <w:tabs>
          <w:tab w:val="left" w:pos="0"/>
        </w:tabs>
        <w:suppressAutoHyphens/>
        <w:ind w:right="-95"/>
        <w:jc w:val="both"/>
        <w:rPr>
          <w:color w:val="FF0000"/>
        </w:rPr>
      </w:pPr>
      <w:r>
        <w:t xml:space="preserve">2 </w:t>
      </w:r>
      <w:r w:rsidRPr="00AF39D6">
        <w:t>Закон Республики Казахстан</w:t>
      </w:r>
      <w:r w:rsidRPr="002E3A03">
        <w:t xml:space="preserve"> «О гражданской защите»</w:t>
      </w:r>
      <w:r w:rsidRPr="00AF39D6">
        <w:t xml:space="preserve"> от 11 апреля 2014 года № 188-V 3PK</w:t>
      </w:r>
      <w:r w:rsidRPr="002E3A03">
        <w:t xml:space="preserve"> (с изменениями и дополнениями по состоянию на 29.01.2015г)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>3 Положение «О приведении рабочих мест в соответствие с Паспортами безопасности»приказ №49  от 03.02.2015 года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 xml:space="preserve">4«Методические рекомендации по составлению и утверждению Паспорта безопасности рабочего места» решение №01-КН/6  от 13.03.2015 года </w:t>
      </w:r>
    </w:p>
    <w:p w:rsidR="00FB2264" w:rsidRPr="006B50BB" w:rsidRDefault="00FB2264" w:rsidP="00552A59">
      <w:pPr>
        <w:suppressAutoHyphens/>
        <w:ind w:right="-142"/>
        <w:jc w:val="both"/>
      </w:pPr>
      <w:r>
        <w:t>5 «Положение о порядке сдачи – приёмки рабочих мест, приведённых в безопасное состояние» №435 от 25.12.2015 года</w:t>
      </w:r>
    </w:p>
    <w:p w:rsidR="00FB2264" w:rsidRDefault="00FB2264" w:rsidP="00552A59">
      <w:pPr>
        <w:suppressAutoHyphens/>
        <w:ind w:right="-142"/>
        <w:jc w:val="both"/>
      </w:pPr>
      <w:r>
        <w:rPr>
          <w:color w:val="000000"/>
        </w:rPr>
        <w:t xml:space="preserve">6«Положение о внутреннем контроле по безопасности и охране труда Группы Казахмыс» решение  №32 от 10.07.2014 года 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 xml:space="preserve">7 </w:t>
      </w:r>
      <w:r>
        <w:rPr>
          <w:color w:val="000000"/>
        </w:rPr>
        <w:t>«Об утверждении Положения о производственном контроле» решение №33 от 10.07.2014 года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>8 Положение «О приведении рабочих мест в безопасное состояние»решение №01-КН/29-ПР от 19.02.2016 года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 xml:space="preserve">9 </w:t>
      </w:r>
      <w:r>
        <w:rPr>
          <w:color w:val="333333"/>
        </w:rPr>
        <w:t>«</w:t>
      </w:r>
      <w:r w:rsidRPr="00DA323A">
        <w:t>Правила обеспечения промышленной безопасности для опасных производственных объектов, ведущих горные и геологоразведочные работы</w:t>
      </w:r>
      <w:r>
        <w:t xml:space="preserve">» </w:t>
      </w:r>
      <w:r>
        <w:rPr>
          <w:spacing w:val="1"/>
        </w:rPr>
        <w:t xml:space="preserve">Утверждены  приказом Министра     </w:t>
      </w:r>
      <w:r w:rsidRPr="000113F2">
        <w:rPr>
          <w:spacing w:val="1"/>
        </w:rPr>
        <w:t>по</w:t>
      </w:r>
      <w:r>
        <w:rPr>
          <w:spacing w:val="1"/>
        </w:rPr>
        <w:t xml:space="preserve"> инвестициям и развитию  Республики Казахстан  </w:t>
      </w:r>
      <w:r w:rsidRPr="000113F2">
        <w:rPr>
          <w:spacing w:val="1"/>
        </w:rPr>
        <w:t>от 30 декабря 2014 года № 352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>10 СТ ТОО 050140000656-01-32-02-2012 «Стандарт организации. Порядок разработки, оформления и утверждения» приказ №338 от 25 октября 2012 года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</w:pPr>
      <w:r>
        <w:t>11Стандарт системы управления рисками Группы Казахмыс СТ-СУР-01-2013 «Единые правила идентификации, оценки и управления рисками Группы Казахмыс» решение №5 от 04 февраля 2014 года</w:t>
      </w:r>
    </w:p>
    <w:p w:rsidR="00FB2264" w:rsidRDefault="00FB2264" w:rsidP="00552A59">
      <w:pPr>
        <w:tabs>
          <w:tab w:val="left" w:pos="0"/>
        </w:tabs>
        <w:suppressAutoHyphens/>
        <w:ind w:right="-95"/>
        <w:jc w:val="both"/>
        <w:rPr>
          <w:rFonts w:ascii="Arial" w:hAnsi="Arial" w:cs="Arial"/>
          <w:color w:val="666666"/>
          <w:spacing w:val="2"/>
          <w:shd w:val="clear" w:color="auto" w:fill="E8E9EB"/>
        </w:rPr>
      </w:pPr>
      <w:r>
        <w:t>12Положение «Об идентификации опасностей и оценке рисков по вопросам безопасности и охране труда на предприятиях структурных подразделений Группы Казахмыс» решение №35 от 10 июля 2014 года</w:t>
      </w:r>
    </w:p>
    <w:p w:rsidR="00FB2264" w:rsidRDefault="00FB2264" w:rsidP="00552A59">
      <w:pPr>
        <w:suppressAutoHyphens/>
        <w:ind w:right="-95"/>
        <w:jc w:val="both"/>
        <w:rPr>
          <w:bCs/>
        </w:rPr>
      </w:pPr>
      <w:r>
        <w:t>13</w:t>
      </w:r>
      <w:r w:rsidRPr="0053462A">
        <w:t>Стратегия Группы «Казахмыс» в области промышленной безопасности и охраны труда  на 2013-2017 годы</w:t>
      </w:r>
      <w:r>
        <w:t>, п</w:t>
      </w:r>
      <w:r w:rsidRPr="0053462A">
        <w:t>риказ №26 от 29 января 2014 года</w:t>
      </w:r>
    </w:p>
    <w:p w:rsidR="00FB2264" w:rsidRDefault="00FB2264" w:rsidP="00552A59">
      <w:pPr>
        <w:pStyle w:val="a6"/>
        <w:suppressAutoHyphens/>
        <w:spacing w:after="0"/>
        <w:jc w:val="both"/>
      </w:pPr>
      <w:r>
        <w:t>14 Положение о Системе управления промышленной безопасностью и охраной труда в Группе компаний «Казахмыс» решение Председателя Совета директоров ТОО «</w:t>
      </w:r>
      <w:r>
        <w:rPr>
          <w:lang w:val="en-US"/>
        </w:rPr>
        <w:t>KazakhmysHolding</w:t>
      </w:r>
      <w:r w:rsidRPr="00321849">
        <w:t xml:space="preserve"> (</w:t>
      </w:r>
      <w:r>
        <w:t>Казахмыс Холдинг</w:t>
      </w:r>
      <w:r w:rsidRPr="00321849">
        <w:t>)</w:t>
      </w:r>
      <w:r>
        <w:t>» №01-КН/11 от 10 апреля 2015 года</w:t>
      </w:r>
    </w:p>
    <w:p w:rsidR="00FB2264" w:rsidRDefault="00FB2264" w:rsidP="00552A59">
      <w:pPr>
        <w:pStyle w:val="a6"/>
        <w:suppressAutoHyphens/>
        <w:spacing w:after="0"/>
        <w:jc w:val="both"/>
      </w:pPr>
      <w:r>
        <w:lastRenderedPageBreak/>
        <w:t xml:space="preserve">15 Политика в области промышленной безопасности и </w:t>
      </w:r>
      <w:r w:rsidRPr="0053462A">
        <w:t xml:space="preserve"> охраны труда</w:t>
      </w:r>
      <w:r>
        <w:t xml:space="preserve"> в Группе Казахмыс решение №15 от 13 декабря 2013 года</w:t>
      </w:r>
    </w:p>
    <w:p w:rsidR="00FB2264" w:rsidRDefault="00FB2264" w:rsidP="00552A59">
      <w:pPr>
        <w:pStyle w:val="a6"/>
        <w:suppressAutoHyphens/>
        <w:spacing w:after="0"/>
        <w:jc w:val="both"/>
      </w:pPr>
      <w:r>
        <w:t>16 Положение о Системе управления (менеджмента) промышленной безопасностью и охраной труда в Группе  Казахмыс решение №17 от 25 декабря 2013 года</w:t>
      </w:r>
    </w:p>
    <w:p w:rsidR="00FB2264" w:rsidRDefault="00FB2264" w:rsidP="00552A59">
      <w:pPr>
        <w:pStyle w:val="a6"/>
        <w:suppressAutoHyphens/>
        <w:spacing w:after="0"/>
        <w:jc w:val="both"/>
      </w:pPr>
      <w:r>
        <w:t>17 Об утверждении Типового положения о службе безопасности и охране труда №862  от 29 октября 2015 года</w:t>
      </w:r>
    </w:p>
    <w:p w:rsidR="00FB2264" w:rsidRPr="00F339A5" w:rsidRDefault="00FB2264" w:rsidP="00552A59">
      <w:pPr>
        <w:pStyle w:val="a6"/>
        <w:suppressAutoHyphens/>
        <w:spacing w:after="0"/>
        <w:jc w:val="both"/>
      </w:pPr>
    </w:p>
    <w:p w:rsidR="00FB2264" w:rsidRPr="006B50BB" w:rsidRDefault="00FB2264" w:rsidP="00552A59">
      <w:pPr>
        <w:tabs>
          <w:tab w:val="left" w:pos="0"/>
        </w:tabs>
        <w:suppressAutoHyphens/>
        <w:ind w:right="-86"/>
        <w:jc w:val="center"/>
        <w:rPr>
          <w:b/>
        </w:rPr>
      </w:pPr>
      <w:r w:rsidRPr="006B50BB">
        <w:rPr>
          <w:b/>
        </w:rPr>
        <w:t>Материально-техническое обеспечение:</w:t>
      </w:r>
    </w:p>
    <w:p w:rsidR="00FB2264" w:rsidRPr="006B50BB" w:rsidRDefault="00FB2264" w:rsidP="00552A59">
      <w:pPr>
        <w:suppressAutoHyphens/>
        <w:contextualSpacing/>
        <w:jc w:val="center"/>
      </w:pPr>
    </w:p>
    <w:p w:rsidR="00FB2264" w:rsidRPr="00B71B18" w:rsidRDefault="00FB2264" w:rsidP="00552A59">
      <w:pPr>
        <w:tabs>
          <w:tab w:val="left" w:pos="5295"/>
        </w:tabs>
        <w:suppressAutoHyphens/>
        <w:jc w:val="both"/>
      </w:pPr>
      <w:r w:rsidRPr="00B71B18">
        <w:t xml:space="preserve">1 </w:t>
      </w:r>
      <w:r>
        <w:t>учебный класс</w:t>
      </w:r>
      <w:r w:rsidRPr="00B71B18">
        <w:t>;</w:t>
      </w:r>
    </w:p>
    <w:p w:rsidR="00FB2264" w:rsidRDefault="00FB2264" w:rsidP="00552A59">
      <w:pPr>
        <w:tabs>
          <w:tab w:val="left" w:pos="5295"/>
        </w:tabs>
        <w:suppressAutoHyphens/>
        <w:ind w:right="-157"/>
        <w:jc w:val="both"/>
      </w:pPr>
      <w:r w:rsidRPr="00B71B18">
        <w:t xml:space="preserve">2 </w:t>
      </w:r>
      <w:r>
        <w:t>мультимедийный экран;</w:t>
      </w:r>
    </w:p>
    <w:p w:rsidR="00FB2264" w:rsidRDefault="00FB2264" w:rsidP="00552A59">
      <w:pPr>
        <w:tabs>
          <w:tab w:val="left" w:pos="5295"/>
        </w:tabs>
        <w:suppressAutoHyphens/>
        <w:ind w:right="-157"/>
        <w:jc w:val="both"/>
      </w:pPr>
      <w:r>
        <w:t xml:space="preserve">3 проектор; </w:t>
      </w:r>
    </w:p>
    <w:p w:rsidR="00FB2264" w:rsidRPr="00B71B18" w:rsidRDefault="00FB2264" w:rsidP="00552A59">
      <w:pPr>
        <w:suppressAutoHyphens/>
        <w:jc w:val="both"/>
      </w:pPr>
      <w:r w:rsidRPr="00B71B18">
        <w:t>4 сборники лекций</w:t>
      </w:r>
      <w:r>
        <w:t>, комплект слайдов</w:t>
      </w:r>
      <w:r w:rsidRPr="00B71B18">
        <w:t>;</w:t>
      </w:r>
    </w:p>
    <w:p w:rsidR="00FB2264" w:rsidRDefault="00FB2264" w:rsidP="00552A59">
      <w:pPr>
        <w:tabs>
          <w:tab w:val="left" w:pos="5295"/>
        </w:tabs>
        <w:suppressAutoHyphens/>
        <w:jc w:val="both"/>
      </w:pPr>
      <w:r>
        <w:t>5</w:t>
      </w:r>
      <w:r w:rsidRPr="00B71B18">
        <w:t xml:space="preserve"> видеоматериал</w:t>
      </w:r>
      <w:r>
        <w:t>;</w:t>
      </w:r>
    </w:p>
    <w:p w:rsidR="00FB2264" w:rsidRDefault="00FB2264" w:rsidP="00552A59">
      <w:pPr>
        <w:tabs>
          <w:tab w:val="left" w:pos="5295"/>
        </w:tabs>
        <w:suppressAutoHyphens/>
        <w:ind w:right="-157"/>
        <w:jc w:val="both"/>
      </w:pPr>
      <w:r>
        <w:t>6</w:t>
      </w:r>
      <w:r w:rsidRPr="00B71B18">
        <w:t xml:space="preserve"> стенды по безопасности и охране труда</w:t>
      </w:r>
      <w:r>
        <w:t>.</w:t>
      </w:r>
      <w:r>
        <w:tab/>
      </w: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suppressAutoHyphens/>
        <w:jc w:val="both"/>
      </w:pPr>
    </w:p>
    <w:p w:rsidR="00FB2264" w:rsidRDefault="00FB2264" w:rsidP="00552A59">
      <w:pPr>
        <w:tabs>
          <w:tab w:val="left" w:pos="5295"/>
        </w:tabs>
        <w:jc w:val="both"/>
      </w:pPr>
    </w:p>
    <w:p w:rsidR="00FB2264" w:rsidRDefault="00FB2264"/>
    <w:sectPr w:rsidR="00FB2264" w:rsidSect="00615F11">
      <w:footerReference w:type="even" r:id="rId6"/>
      <w:footerReference w:type="default" r:id="rId7"/>
      <w:pgSz w:w="8419" w:h="11906" w:orient="landscape" w:code="9"/>
      <w:pgMar w:top="567" w:right="482" w:bottom="567" w:left="56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BC" w:rsidRDefault="00CE05BC">
      <w:r>
        <w:separator/>
      </w:r>
    </w:p>
  </w:endnote>
  <w:endnote w:type="continuationSeparator" w:id="1">
    <w:p w:rsidR="00CE05BC" w:rsidRDefault="00CE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64" w:rsidRDefault="00B31728" w:rsidP="001B53F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B2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264" w:rsidRDefault="00FB2264" w:rsidP="0095342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64" w:rsidRPr="00615F11" w:rsidRDefault="00B31728" w:rsidP="001B53F3">
    <w:pPr>
      <w:pStyle w:val="a3"/>
      <w:framePr w:wrap="around" w:vAnchor="text" w:hAnchor="margin" w:xAlign="outside" w:y="1"/>
      <w:rPr>
        <w:rStyle w:val="a5"/>
        <w:sz w:val="20"/>
        <w:szCs w:val="20"/>
      </w:rPr>
    </w:pPr>
    <w:r w:rsidRPr="00615F11">
      <w:rPr>
        <w:rStyle w:val="a5"/>
        <w:sz w:val="20"/>
        <w:szCs w:val="20"/>
      </w:rPr>
      <w:fldChar w:fldCharType="begin"/>
    </w:r>
    <w:r w:rsidR="00FB2264" w:rsidRPr="00615F11">
      <w:rPr>
        <w:rStyle w:val="a5"/>
        <w:sz w:val="20"/>
        <w:szCs w:val="20"/>
      </w:rPr>
      <w:instrText xml:space="preserve">PAGE  </w:instrText>
    </w:r>
    <w:r w:rsidRPr="00615F11">
      <w:rPr>
        <w:rStyle w:val="a5"/>
        <w:sz w:val="20"/>
        <w:szCs w:val="20"/>
      </w:rPr>
      <w:fldChar w:fldCharType="separate"/>
    </w:r>
    <w:r w:rsidR="00FE7985">
      <w:rPr>
        <w:rStyle w:val="a5"/>
        <w:noProof/>
        <w:sz w:val="20"/>
        <w:szCs w:val="20"/>
      </w:rPr>
      <w:t>3</w:t>
    </w:r>
    <w:r w:rsidRPr="00615F11">
      <w:rPr>
        <w:rStyle w:val="a5"/>
        <w:sz w:val="20"/>
        <w:szCs w:val="20"/>
      </w:rPr>
      <w:fldChar w:fldCharType="end"/>
    </w:r>
  </w:p>
  <w:p w:rsidR="00FB2264" w:rsidRDefault="00FB2264" w:rsidP="0095342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BC" w:rsidRDefault="00CE05BC">
      <w:r>
        <w:separator/>
      </w:r>
    </w:p>
  </w:footnote>
  <w:footnote w:type="continuationSeparator" w:id="1">
    <w:p w:rsidR="00CE05BC" w:rsidRDefault="00CE0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1EB"/>
    <w:rsid w:val="000113F2"/>
    <w:rsid w:val="00035584"/>
    <w:rsid w:val="00043EE8"/>
    <w:rsid w:val="000640C3"/>
    <w:rsid w:val="00092670"/>
    <w:rsid w:val="000A7678"/>
    <w:rsid w:val="00103C21"/>
    <w:rsid w:val="0015733F"/>
    <w:rsid w:val="00162DF7"/>
    <w:rsid w:val="00187E84"/>
    <w:rsid w:val="001B53F3"/>
    <w:rsid w:val="001C7218"/>
    <w:rsid w:val="001C7589"/>
    <w:rsid w:val="00223FDA"/>
    <w:rsid w:val="002878F0"/>
    <w:rsid w:val="002A3A9B"/>
    <w:rsid w:val="002C6F0B"/>
    <w:rsid w:val="002E26AB"/>
    <w:rsid w:val="002E3A03"/>
    <w:rsid w:val="002F0BBD"/>
    <w:rsid w:val="00300EF9"/>
    <w:rsid w:val="00321849"/>
    <w:rsid w:val="00364DC5"/>
    <w:rsid w:val="00383D77"/>
    <w:rsid w:val="00396241"/>
    <w:rsid w:val="003D27AD"/>
    <w:rsid w:val="003F297B"/>
    <w:rsid w:val="00421D28"/>
    <w:rsid w:val="004C0FAA"/>
    <w:rsid w:val="004C542B"/>
    <w:rsid w:val="004D04CD"/>
    <w:rsid w:val="004D056D"/>
    <w:rsid w:val="0053462A"/>
    <w:rsid w:val="00546CD2"/>
    <w:rsid w:val="00552A59"/>
    <w:rsid w:val="00571FE2"/>
    <w:rsid w:val="005A1A80"/>
    <w:rsid w:val="00613E2D"/>
    <w:rsid w:val="00615F11"/>
    <w:rsid w:val="00625124"/>
    <w:rsid w:val="00663813"/>
    <w:rsid w:val="006667B4"/>
    <w:rsid w:val="006B50BB"/>
    <w:rsid w:val="006C41EB"/>
    <w:rsid w:val="006C4CFF"/>
    <w:rsid w:val="007434EC"/>
    <w:rsid w:val="00793EA0"/>
    <w:rsid w:val="007B0B0F"/>
    <w:rsid w:val="007E028E"/>
    <w:rsid w:val="007F41A7"/>
    <w:rsid w:val="008241C2"/>
    <w:rsid w:val="00953426"/>
    <w:rsid w:val="009D10DF"/>
    <w:rsid w:val="00A20EA0"/>
    <w:rsid w:val="00AC19A7"/>
    <w:rsid w:val="00AD4517"/>
    <w:rsid w:val="00AD61EA"/>
    <w:rsid w:val="00AF39D6"/>
    <w:rsid w:val="00B149C0"/>
    <w:rsid w:val="00B31728"/>
    <w:rsid w:val="00B31B2C"/>
    <w:rsid w:val="00B33508"/>
    <w:rsid w:val="00B71B18"/>
    <w:rsid w:val="00B80FD4"/>
    <w:rsid w:val="00B9335D"/>
    <w:rsid w:val="00B94E1E"/>
    <w:rsid w:val="00BB3947"/>
    <w:rsid w:val="00BD4550"/>
    <w:rsid w:val="00BE398E"/>
    <w:rsid w:val="00C25F1B"/>
    <w:rsid w:val="00C75DB4"/>
    <w:rsid w:val="00C7625D"/>
    <w:rsid w:val="00CE05BC"/>
    <w:rsid w:val="00CE499B"/>
    <w:rsid w:val="00D252BA"/>
    <w:rsid w:val="00D32A6B"/>
    <w:rsid w:val="00D74B2E"/>
    <w:rsid w:val="00DA323A"/>
    <w:rsid w:val="00DB7AC5"/>
    <w:rsid w:val="00DC0BF8"/>
    <w:rsid w:val="00DC5C4C"/>
    <w:rsid w:val="00E03C26"/>
    <w:rsid w:val="00E33092"/>
    <w:rsid w:val="00E567DA"/>
    <w:rsid w:val="00EB2228"/>
    <w:rsid w:val="00ED2F4E"/>
    <w:rsid w:val="00F057CF"/>
    <w:rsid w:val="00F11662"/>
    <w:rsid w:val="00F339A5"/>
    <w:rsid w:val="00F37078"/>
    <w:rsid w:val="00F6118F"/>
    <w:rsid w:val="00F63E25"/>
    <w:rsid w:val="00F73AC8"/>
    <w:rsid w:val="00F85107"/>
    <w:rsid w:val="00FB2264"/>
    <w:rsid w:val="00FE0EC9"/>
    <w:rsid w:val="00FE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52A59"/>
    <w:pPr>
      <w:keepNext/>
      <w:widowControl/>
      <w:autoSpaceDE/>
      <w:autoSpaceDN/>
      <w:adjustRightInd/>
      <w:jc w:val="center"/>
      <w:outlineLvl w:val="5"/>
    </w:pPr>
    <w:rPr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52A59"/>
    <w:rPr>
      <w:rFonts w:ascii="Times New Roman" w:hAnsi="Times New Roman" w:cs="Times New Roman"/>
      <w:b/>
      <w:sz w:val="20"/>
      <w:szCs w:val="20"/>
      <w:lang w:val="kk-KZ" w:eastAsia="ru-RU"/>
    </w:rPr>
  </w:style>
  <w:style w:type="paragraph" w:customStyle="1" w:styleId="Style3">
    <w:name w:val="Style3"/>
    <w:basedOn w:val="a"/>
    <w:uiPriority w:val="99"/>
    <w:rsid w:val="00552A59"/>
    <w:pPr>
      <w:spacing w:line="320" w:lineRule="exact"/>
      <w:ind w:firstLine="372"/>
    </w:pPr>
  </w:style>
  <w:style w:type="paragraph" w:customStyle="1" w:styleId="Style10">
    <w:name w:val="Style10"/>
    <w:basedOn w:val="a"/>
    <w:uiPriority w:val="99"/>
    <w:rsid w:val="00552A59"/>
    <w:pPr>
      <w:spacing w:line="262" w:lineRule="exact"/>
      <w:ind w:firstLine="542"/>
    </w:pPr>
  </w:style>
  <w:style w:type="character" w:customStyle="1" w:styleId="FontStyle42">
    <w:name w:val="Font Style42"/>
    <w:uiPriority w:val="99"/>
    <w:rsid w:val="00552A59"/>
    <w:rPr>
      <w:rFonts w:ascii="Times New Roman" w:hAnsi="Times New Roman"/>
      <w:sz w:val="26"/>
    </w:rPr>
  </w:style>
  <w:style w:type="paragraph" w:customStyle="1" w:styleId="Style18">
    <w:name w:val="Style18"/>
    <w:basedOn w:val="a"/>
    <w:uiPriority w:val="99"/>
    <w:rsid w:val="00552A59"/>
    <w:pPr>
      <w:spacing w:line="320" w:lineRule="exact"/>
      <w:ind w:firstLine="470"/>
      <w:jc w:val="both"/>
    </w:pPr>
  </w:style>
  <w:style w:type="paragraph" w:styleId="a3">
    <w:name w:val="footer"/>
    <w:basedOn w:val="a"/>
    <w:link w:val="a4"/>
    <w:uiPriority w:val="99"/>
    <w:rsid w:val="00552A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52A5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2A59"/>
    <w:rPr>
      <w:rFonts w:cs="Times New Roman"/>
    </w:rPr>
  </w:style>
  <w:style w:type="paragraph" w:styleId="a6">
    <w:name w:val="Body Text"/>
    <w:basedOn w:val="a"/>
    <w:link w:val="a7"/>
    <w:uiPriority w:val="99"/>
    <w:rsid w:val="00552A59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52A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552A59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9">
    <w:name w:val="Основной текст_"/>
    <w:link w:val="2"/>
    <w:uiPriority w:val="99"/>
    <w:locked/>
    <w:rsid w:val="00552A59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552A59"/>
    <w:pPr>
      <w:shd w:val="clear" w:color="auto" w:fill="FFFFFF"/>
      <w:autoSpaceDE/>
      <w:autoSpaceDN/>
      <w:adjustRightInd/>
      <w:spacing w:line="307" w:lineRule="exact"/>
    </w:pPr>
    <w:rPr>
      <w:rFonts w:ascii="Calibri" w:eastAsia="Calibri" w:hAnsi="Calibri"/>
      <w:sz w:val="20"/>
      <w:szCs w:val="20"/>
    </w:rPr>
  </w:style>
  <w:style w:type="paragraph" w:styleId="aa">
    <w:name w:val="List Paragraph"/>
    <w:basedOn w:val="a"/>
    <w:uiPriority w:val="99"/>
    <w:qFormat/>
    <w:rsid w:val="00552A59"/>
    <w:pPr>
      <w:widowControl/>
      <w:autoSpaceDE/>
      <w:autoSpaceDN/>
      <w:adjustRightInd/>
      <w:ind w:left="720"/>
      <w:contextualSpacing/>
    </w:pPr>
  </w:style>
  <w:style w:type="paragraph" w:customStyle="1" w:styleId="1">
    <w:name w:val="Абзац списка1"/>
    <w:basedOn w:val="a"/>
    <w:uiPriority w:val="99"/>
    <w:rsid w:val="00552A5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s31">
    <w:name w:val="s31"/>
    <w:uiPriority w:val="99"/>
    <w:rsid w:val="00552A59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2605</Words>
  <Characters>14849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2016-05-31T10:23:00Z</cp:lastPrinted>
  <dcterms:created xsi:type="dcterms:W3CDTF">2016-05-31T02:40:00Z</dcterms:created>
  <dcterms:modified xsi:type="dcterms:W3CDTF">2017-02-26T13:55:00Z</dcterms:modified>
</cp:coreProperties>
</file>