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1780"/>
      </w:tblGrid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463CC5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hyperlink r:id="rId4" w:history="1">
              <w:r w:rsidRPr="00463CC5">
                <w:rPr>
                  <w:rFonts w:ascii="Arial" w:eastAsia="Times New Roman" w:hAnsi="Arial" w:cs="Arial"/>
                  <w:b/>
                  <w:sz w:val="18"/>
                  <w:szCs w:val="18"/>
                  <w:lang w:eastAsia="ru-RU"/>
                </w:rPr>
                <w:t>Числа вокруг нас</w:t>
              </w:r>
            </w:hyperlink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46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463C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Паршакова Светлана Васильевна</w:t>
            </w:r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</w:t>
            </w:r>
            <w:r w:rsidRPr="00E818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пополнение активного словарного запаса детей  при подборе информации;</w:t>
            </w:r>
          </w:p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расширение кругозора  детей;</w:t>
            </w:r>
          </w:p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составление продукта проектной деятельности (</w:t>
            </w: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буклеты, информационные листы, презентации, почётные грамоты лучшим участникам проекта, книги-малышки с заданиями развивающего характера (кроссворды, шарады и пр.)</w:t>
            </w:r>
            <w:proofErr w:type="gramStart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атематическое лото)</w:t>
            </w:r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Короткое описание идеи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818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Проект "Числа вокруг нас" направлен на изучение чисел. Целью является формирование интереса учащихся к математике, истории, литературе и информатике, расширение знаний о числе с позиции данных предметов</w:t>
            </w:r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«Союзники»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учащиеся, родители</w:t>
            </w:r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Реклама для  привлечения союзников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Буклет для родителей</w:t>
            </w:r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Предметы (включая класс, тему), знания которых используются (углубляются в ходе проекта)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 уроках "Литературного чтения" по теме "Устное народное творчество" детям были предложены темы для дискуссии: "Всегда ли люди умели считать?", "Как давно числа получили свои названия?", "Глубоко ли числа вошли в устное народное творчество русского народа".</w:t>
            </w:r>
          </w:p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уроках математики </w:t>
            </w:r>
            <w:proofErr w:type="gramStart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теме "Нумерация. Числа от 1 до 10" с детьми, в форме дискуссии, были обсуждены </w:t>
            </w:r>
            <w:proofErr w:type="spellStart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возмлжные</w:t>
            </w:r>
            <w:proofErr w:type="spellEnd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темы проекта, например: "Всегда ли люди умели считать?", "Как давно люди научились считать?", "Во всех ли странах мира пользуются одинаковыми цифрами для записи одинаковых чисел?", "На что похоже графическое изображение числа?"</w:t>
            </w:r>
            <w:proofErr w:type="gramStart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станавливаемся на той теме, которая вызовет наибольший интерес у детей.</w:t>
            </w:r>
          </w:p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уроках окружающего мира детям предлагались вопросы для дискуссии "Всегда ли люди умели считать?", "Как давно люди научились считать?", "Как давно числа получили свои названия?".</w:t>
            </w:r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Основополагающие вопросы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Как влияют числа на нашу жизнь?</w:t>
            </w:r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Проблемные вопросы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 Зачем людям счёт?</w:t>
            </w:r>
          </w:p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На что похожи цифры?</w:t>
            </w:r>
          </w:p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В каких литературных жанрах встречаются числа?</w:t>
            </w:r>
          </w:p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Как давно люди научились считать?</w:t>
            </w:r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Учебные вопросы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 Что такое число?</w:t>
            </w:r>
          </w:p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Всегда ли были числа?</w:t>
            </w:r>
          </w:p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Что такое цифра?</w:t>
            </w:r>
          </w:p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В каких литературных жанрах встречаются упоминания чисел?</w:t>
            </w:r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Материалы для привлечения  учащихся к проекту</w:t>
            </w:r>
          </w:p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463CC5" w:rsidRDefault="00DA11AB" w:rsidP="00E818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history="1">
              <w:r w:rsidR="00E81883" w:rsidRPr="00463CC5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Презентация для учащихся</w:t>
              </w:r>
            </w:hyperlink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Этапы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18"/>
              <w:gridCol w:w="4993"/>
              <w:gridCol w:w="4493"/>
            </w:tblGrid>
            <w:tr w:rsidR="00E81883" w:rsidRPr="00E818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 учащихся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</w:tr>
            <w:tr w:rsidR="00E81883" w:rsidRPr="00E818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8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Организационный этап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Выявление интересов детей и формулировка проблемы, с </w:t>
                  </w:r>
                  <w:proofErr w:type="spellStart"/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использованеием</w:t>
                  </w:r>
                  <w:proofErr w:type="spellEnd"/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стартовой презентации</w:t>
                  </w:r>
                </w:p>
              </w:tc>
            </w:tr>
            <w:tr w:rsidR="00E81883" w:rsidRPr="00E818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8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Подготовительный </w:t>
                  </w:r>
                  <w:r w:rsidRPr="00E8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этап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Выбор темы, формулировка целей проекта и формирование групп учащихся.</w:t>
                  </w:r>
                </w:p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Распределение задач каждой группы и установление сроков выполнения проекта, составление плана работы </w:t>
                  </w:r>
                  <w:proofErr w:type="spellStart"/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</w:t>
                  </w:r>
                  <w:proofErr w:type="gramStart"/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аспределение</w:t>
                  </w:r>
                  <w:proofErr w:type="spellEnd"/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задач по группам, обсуждение методов исследования, поиска информации, творческих решений.</w:t>
                  </w:r>
                </w:p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Определение основных источников информации.</w:t>
                  </w:r>
                </w:p>
              </w:tc>
            </w:tr>
            <w:tr w:rsidR="00E81883" w:rsidRPr="00E818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Практический этап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Сбор информации по теме и систематизация собранного материала по тематическим группам: для создания буклета; для создания презентации; для создания печатной продукции (книжки-раскраски, книжки-малышки, книжки для развития)</w:t>
                  </w:r>
                </w:p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Сбор, подготовка и оформление результатов работы в виде сообщений, докладов, презентаций, книжек-малышек, </w:t>
                  </w:r>
                  <w:proofErr w:type="spellStart"/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рисунков</w:t>
                  </w:r>
                  <w:proofErr w:type="gramStart"/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,м</w:t>
                  </w:r>
                  <w:proofErr w:type="gramEnd"/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атематического</w:t>
                  </w:r>
                  <w:proofErr w:type="spellEnd"/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лото, таблиц.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деятельности групп, оказание помощи учащимся</w:t>
                  </w:r>
                </w:p>
              </w:tc>
            </w:tr>
            <w:tr w:rsidR="00E81883" w:rsidRPr="00E818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Заключительный этап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Рефлексия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Оформление портфолио проекта.</w:t>
                  </w:r>
                </w:p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Обозначение новых проблем для дальнейшего развития.</w:t>
                  </w:r>
                </w:p>
                <w:p w:rsidR="00E81883" w:rsidRPr="00E81883" w:rsidRDefault="00E81883" w:rsidP="00E81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8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Как используется (может использоваться)  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буклета; создание презентации; создание печатной продукции (книжки-раскраски, книжки-малышки, книжки для развития)</w:t>
            </w:r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Готовый продукт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Книжка-малышка</w:t>
            </w:r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Дидактические материалы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Презентация</w:t>
            </w:r>
          </w:p>
        </w:tc>
      </w:tr>
      <w:tr w:rsidR="00E81883" w:rsidRPr="00E81883" w:rsidTr="00E818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будет проходить представление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883" w:rsidRPr="00E81883" w:rsidRDefault="00E81883" w:rsidP="00E81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Защита проекта в форме творческого отчета на общешкольной </w:t>
            </w:r>
            <w:proofErr w:type="spellStart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конференции</w:t>
            </w:r>
            <w:proofErr w:type="gramStart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E81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которую будут приглашены родители</w:t>
            </w:r>
          </w:p>
        </w:tc>
      </w:tr>
    </w:tbl>
    <w:p w:rsidR="0034580A" w:rsidRDefault="0034580A">
      <w:bookmarkStart w:id="0" w:name="_GoBack"/>
      <w:bookmarkEnd w:id="0"/>
    </w:p>
    <w:sectPr w:rsidR="0034580A" w:rsidSect="00E818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4A8"/>
    <w:rsid w:val="0034580A"/>
    <w:rsid w:val="003E74A8"/>
    <w:rsid w:val="00463CC5"/>
    <w:rsid w:val="00DA11AB"/>
    <w:rsid w:val="00E8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883"/>
    <w:rPr>
      <w:b/>
      <w:bCs/>
    </w:rPr>
  </w:style>
  <w:style w:type="character" w:styleId="a4">
    <w:name w:val="Hyperlink"/>
    <w:basedOn w:val="a0"/>
    <w:uiPriority w:val="99"/>
    <w:semiHidden/>
    <w:unhideWhenUsed/>
    <w:rsid w:val="00E81883"/>
    <w:rPr>
      <w:color w:val="0000FF"/>
      <w:u w:val="single"/>
    </w:rPr>
  </w:style>
  <w:style w:type="character" w:styleId="a5">
    <w:name w:val="Emphasis"/>
    <w:basedOn w:val="a0"/>
    <w:uiPriority w:val="20"/>
    <w:qFormat/>
    <w:rsid w:val="00E81883"/>
    <w:rPr>
      <w:i/>
      <w:iCs/>
    </w:rPr>
  </w:style>
  <w:style w:type="paragraph" w:styleId="a6">
    <w:name w:val="Normal (Web)"/>
    <w:basedOn w:val="a"/>
    <w:uiPriority w:val="99"/>
    <w:unhideWhenUsed/>
    <w:rsid w:val="00E8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883"/>
    <w:rPr>
      <w:b/>
      <w:bCs/>
    </w:rPr>
  </w:style>
  <w:style w:type="character" w:styleId="a4">
    <w:name w:val="Hyperlink"/>
    <w:basedOn w:val="a0"/>
    <w:uiPriority w:val="99"/>
    <w:semiHidden/>
    <w:unhideWhenUsed/>
    <w:rsid w:val="00E81883"/>
    <w:rPr>
      <w:color w:val="0000FF"/>
      <w:u w:val="single"/>
    </w:rPr>
  </w:style>
  <w:style w:type="character" w:styleId="a5">
    <w:name w:val="Emphasis"/>
    <w:basedOn w:val="a0"/>
    <w:uiPriority w:val="20"/>
    <w:qFormat/>
    <w:rsid w:val="00E81883"/>
    <w:rPr>
      <w:i/>
      <w:iCs/>
    </w:rPr>
  </w:style>
  <w:style w:type="paragraph" w:styleId="a6">
    <w:name w:val="Normal (Web)"/>
    <w:basedOn w:val="a"/>
    <w:uiPriority w:val="99"/>
    <w:unhideWhenUsed/>
    <w:rsid w:val="00E8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class.ru/sites/default/files/ckeditor/145538/files/Dlya_detei(2).ppt" TargetMode="External"/><Relationship Id="rId4" Type="http://schemas.openxmlformats.org/officeDocument/2006/relationships/hyperlink" Target="http://www.openclass.ru/wiki-pages/125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ВЕГ</cp:lastModifiedBy>
  <cp:revision>4</cp:revision>
  <dcterms:created xsi:type="dcterms:W3CDTF">2015-04-05T14:29:00Z</dcterms:created>
  <dcterms:modified xsi:type="dcterms:W3CDTF">2017-11-15T07:34:00Z</dcterms:modified>
</cp:coreProperties>
</file>