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29" w:rsidRPr="0024131F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35129" w:rsidRPr="0024131F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ШКОЛА№ 11»</w:t>
      </w:r>
    </w:p>
    <w:p w:rsidR="00C35129" w:rsidRPr="0024131F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t>Г. БАЛАКОВО САРАТОВСКОЙ ОБЛАСТИ</w:t>
      </w:r>
    </w:p>
    <w:p w:rsidR="00C35129" w:rsidRPr="0024131F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129" w:rsidRPr="00C35129" w:rsidRDefault="00C35129" w:rsidP="00696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C35129" w:rsidRPr="0024131F" w:rsidRDefault="0024131F" w:rsidP="0024131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24131F">
        <w:rPr>
          <w:rFonts w:ascii="Times New Roman" w:hAnsi="Times New Roman"/>
          <w:b/>
          <w:sz w:val="48"/>
          <w:szCs w:val="48"/>
        </w:rPr>
        <w:t>СОЦИАЛЬНЫЙ ПРОЕКТ</w:t>
      </w:r>
    </w:p>
    <w:p w:rsidR="00C35129" w:rsidRPr="0024131F" w:rsidRDefault="00A57E38" w:rsidP="002413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131F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="0024131F" w:rsidRPr="0024131F">
        <w:rPr>
          <w:rFonts w:ascii="Times New Roman" w:hAnsi="Times New Roman" w:cs="Times New Roman"/>
          <w:b/>
          <w:sz w:val="48"/>
          <w:szCs w:val="48"/>
        </w:rPr>
        <w:t>«</w:t>
      </w:r>
      <w:r w:rsidRPr="0024131F">
        <w:rPr>
          <w:rFonts w:ascii="Times New Roman" w:hAnsi="Times New Roman" w:cs="Times New Roman"/>
          <w:b/>
          <w:sz w:val="48"/>
          <w:szCs w:val="48"/>
        </w:rPr>
        <w:t>Мы все разные, но мы равные</w:t>
      </w:r>
      <w:r w:rsidR="0024131F" w:rsidRPr="0024131F">
        <w:rPr>
          <w:rFonts w:ascii="Times New Roman" w:hAnsi="Times New Roman" w:cs="Times New Roman"/>
          <w:b/>
          <w:sz w:val="48"/>
          <w:szCs w:val="48"/>
        </w:rPr>
        <w:t>»</w:t>
      </w:r>
    </w:p>
    <w:p w:rsidR="00C35129" w:rsidRPr="0024131F" w:rsidRDefault="00C35129" w:rsidP="002413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129" w:rsidRDefault="00C35129" w:rsidP="0024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E38" w:rsidRDefault="0024131F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работы</w:t>
      </w:r>
      <w:r w:rsidR="00C35129">
        <w:rPr>
          <w:rFonts w:ascii="Times New Roman" w:hAnsi="Times New Roman" w:cs="Times New Roman"/>
          <w:sz w:val="28"/>
          <w:szCs w:val="28"/>
        </w:rPr>
        <w:t xml:space="preserve">: </w:t>
      </w:r>
      <w:r w:rsidR="00A57E38">
        <w:rPr>
          <w:rFonts w:ascii="Times New Roman" w:hAnsi="Times New Roman" w:cs="Times New Roman"/>
          <w:sz w:val="28"/>
          <w:szCs w:val="28"/>
        </w:rPr>
        <w:t xml:space="preserve">учитель иностранного языка </w:t>
      </w:r>
    </w:p>
    <w:p w:rsidR="00A57E38" w:rsidRDefault="00A57E38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24131F" w:rsidRDefault="0024131F" w:rsidP="002413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11</w:t>
      </w:r>
    </w:p>
    <w:p w:rsidR="00A57E38" w:rsidRPr="00690DFE" w:rsidRDefault="00690DFE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</w:t>
      </w:r>
      <w:proofErr w:type="spellEnd"/>
      <w:r w:rsidRPr="00327E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tat</w:t>
      </w:r>
      <w:r w:rsidRPr="00327E3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27E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7E38" w:rsidRDefault="0024131F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7E38">
        <w:rPr>
          <w:rFonts w:ascii="Times New Roman" w:hAnsi="Times New Roman" w:cs="Times New Roman"/>
          <w:sz w:val="28"/>
          <w:szCs w:val="28"/>
        </w:rPr>
        <w:t xml:space="preserve">читель технологии </w:t>
      </w:r>
    </w:p>
    <w:p w:rsidR="00A57E38" w:rsidRDefault="00A57E38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 Елена Сергеевна</w:t>
      </w:r>
    </w:p>
    <w:p w:rsidR="0024131F" w:rsidRDefault="0024131F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11</w:t>
      </w:r>
    </w:p>
    <w:p w:rsidR="00A57E38" w:rsidRPr="00690DFE" w:rsidRDefault="0024131F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missis</w:t>
      </w:r>
      <w:proofErr w:type="spellEnd"/>
      <w:r w:rsidRPr="00690DF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gvozd</w:t>
      </w:r>
      <w:proofErr w:type="spellEnd"/>
      <w:r w:rsidRPr="00690DF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0D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35129" w:rsidRDefault="00C35129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C35129" w:rsidRDefault="00C35129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Филюшова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24131F" w:rsidRDefault="0024131F" w:rsidP="0024131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11</w:t>
      </w:r>
    </w:p>
    <w:p w:rsidR="006A6EE5" w:rsidRPr="00EC2D64" w:rsidRDefault="00B127BE" w:rsidP="004C1D07">
      <w:pPr>
        <w:spacing w:after="0" w:line="240" w:lineRule="auto"/>
        <w:ind w:firstLine="567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6A6EE5" w:rsidRPr="0055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CVETLANA</w:t>
        </w:r>
        <w:r w:rsidR="006A6EE5" w:rsidRPr="004C1D07">
          <w:rPr>
            <w:rStyle w:val="a4"/>
            <w:rFonts w:ascii="Times New Roman" w:hAnsi="Times New Roman" w:cs="Times New Roman"/>
            <w:sz w:val="28"/>
            <w:szCs w:val="28"/>
          </w:rPr>
          <w:t>1989@</w:t>
        </w:r>
        <w:r w:rsidR="006A6EE5" w:rsidRPr="0055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A6EE5" w:rsidRPr="004C1D0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6EE5" w:rsidRPr="0055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57E38" w:rsidRPr="00A57E38" w:rsidRDefault="00A57E38" w:rsidP="004C1D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A6EE5" w:rsidRPr="004C1D07" w:rsidRDefault="006A6EE5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6EE5" w:rsidRDefault="006A6EE5" w:rsidP="00C351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721A" w:rsidRDefault="004C1D07" w:rsidP="002413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1D07">
        <w:rPr>
          <w:rFonts w:ascii="Times New Roman" w:hAnsi="Times New Roman" w:cs="Times New Roman"/>
          <w:sz w:val="28"/>
          <w:szCs w:val="28"/>
        </w:rPr>
        <w:t>г. Балаково</w:t>
      </w:r>
      <w:r w:rsidR="00194D5E">
        <w:rPr>
          <w:rFonts w:ascii="Times New Roman" w:hAnsi="Times New Roman" w:cs="Times New Roman"/>
          <w:sz w:val="28"/>
          <w:szCs w:val="28"/>
        </w:rPr>
        <w:t xml:space="preserve"> 2019 </w:t>
      </w:r>
      <w:r w:rsidR="0024131F">
        <w:rPr>
          <w:rFonts w:ascii="Times New Roman" w:hAnsi="Times New Roman" w:cs="Times New Roman"/>
          <w:sz w:val="28"/>
          <w:szCs w:val="28"/>
        </w:rPr>
        <w:t>г</w:t>
      </w: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1F" w:rsidRPr="00A503F4" w:rsidRDefault="0024131F" w:rsidP="0024131F">
      <w:pPr>
        <w:pStyle w:val="a9"/>
        <w:spacing w:before="20" w:after="20" w:line="276" w:lineRule="auto"/>
        <w:jc w:val="center"/>
        <w:rPr>
          <w:b/>
          <w:sz w:val="28"/>
          <w:szCs w:val="28"/>
        </w:rPr>
      </w:pPr>
      <w:r w:rsidRPr="00A503F4">
        <w:rPr>
          <w:b/>
          <w:sz w:val="28"/>
          <w:szCs w:val="28"/>
        </w:rPr>
        <w:t>Оглавление</w:t>
      </w:r>
    </w:p>
    <w:tbl>
      <w:tblPr>
        <w:tblW w:w="0" w:type="auto"/>
        <w:tblLook w:val="04A0"/>
      </w:tblPr>
      <w:tblGrid>
        <w:gridCol w:w="8804"/>
        <w:gridCol w:w="624"/>
      </w:tblGrid>
      <w:tr w:rsidR="0024131F" w:rsidRPr="00C40D1C" w:rsidTr="005645EA">
        <w:tc>
          <w:tcPr>
            <w:tcW w:w="7338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Введение.......................……………………………………</w:t>
            </w:r>
            <w:r w:rsidR="004E1AA0">
              <w:rPr>
                <w:sz w:val="28"/>
                <w:szCs w:val="28"/>
              </w:rPr>
              <w:t>…………..</w:t>
            </w:r>
            <w:r>
              <w:rPr>
                <w:sz w:val="28"/>
                <w:szCs w:val="28"/>
              </w:rPr>
              <w:t>....3</w:t>
            </w: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31F" w:rsidRPr="00C40D1C" w:rsidTr="005645EA">
        <w:tc>
          <w:tcPr>
            <w:tcW w:w="7338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.......................................................</w:t>
            </w:r>
            <w:r w:rsidR="004E1AA0">
              <w:rPr>
                <w:sz w:val="28"/>
                <w:szCs w:val="28"/>
              </w:rPr>
              <w:t>..................</w:t>
            </w:r>
            <w:r>
              <w:rPr>
                <w:sz w:val="28"/>
                <w:szCs w:val="28"/>
              </w:rPr>
              <w:t>..</w:t>
            </w:r>
            <w:r w:rsidR="00EE3BBD"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31F" w:rsidRPr="00C40D1C" w:rsidTr="005645EA">
        <w:tc>
          <w:tcPr>
            <w:tcW w:w="7338" w:type="dxa"/>
            <w:shd w:val="clear" w:color="auto" w:fill="auto"/>
          </w:tcPr>
          <w:p w:rsidR="0024131F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практические рекомендации.</w:t>
            </w:r>
            <w:r w:rsidR="004E1AA0">
              <w:rPr>
                <w:sz w:val="28"/>
                <w:szCs w:val="28"/>
              </w:rPr>
              <w:t>.............................................</w:t>
            </w:r>
            <w:r w:rsidR="00F97192">
              <w:rPr>
                <w:sz w:val="28"/>
                <w:szCs w:val="28"/>
              </w:rPr>
              <w:t>.</w:t>
            </w:r>
            <w:r w:rsidR="004E1AA0">
              <w:rPr>
                <w:sz w:val="28"/>
                <w:szCs w:val="28"/>
              </w:rPr>
              <w:t>1</w:t>
            </w:r>
            <w:r w:rsidR="002768AA">
              <w:rPr>
                <w:sz w:val="28"/>
                <w:szCs w:val="28"/>
              </w:rPr>
              <w:t>1</w:t>
            </w:r>
          </w:p>
          <w:p w:rsidR="0024131F" w:rsidRPr="00C40D1C" w:rsidRDefault="0024131F" w:rsidP="002768A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 и литературы….....</w:t>
            </w:r>
            <w:r w:rsidR="004E1AA0">
              <w:rPr>
                <w:sz w:val="28"/>
                <w:szCs w:val="28"/>
              </w:rPr>
              <w:t>.................</w:t>
            </w:r>
            <w:r>
              <w:rPr>
                <w:sz w:val="28"/>
                <w:szCs w:val="28"/>
              </w:rPr>
              <w:t>.1</w:t>
            </w:r>
            <w:r w:rsidR="002768AA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31F" w:rsidRPr="00C40D1C" w:rsidTr="005645EA">
        <w:tc>
          <w:tcPr>
            <w:tcW w:w="7338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Приложения............………………………………………</w:t>
            </w:r>
            <w:r w:rsidR="004E1AA0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.1</w:t>
            </w:r>
            <w:r w:rsidR="00EE3BBD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31F" w:rsidRPr="00C40D1C" w:rsidTr="005645EA">
        <w:tc>
          <w:tcPr>
            <w:tcW w:w="7338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31F" w:rsidRPr="00C40D1C" w:rsidTr="005645EA">
        <w:tc>
          <w:tcPr>
            <w:tcW w:w="7338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4131F" w:rsidRPr="00C40D1C" w:rsidRDefault="0024131F" w:rsidP="005645EA">
            <w:pPr>
              <w:pStyle w:val="a9"/>
              <w:spacing w:before="20" w:after="2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Default="0053602A" w:rsidP="004C1D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02A" w:rsidRPr="0024131F" w:rsidRDefault="0024131F" w:rsidP="002768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602A" w:rsidRDefault="009462E0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62E0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05DF" w:rsidRPr="009462E0">
        <w:rPr>
          <w:rFonts w:ascii="Times New Roman" w:hAnsi="Times New Roman" w:cs="Times New Roman"/>
          <w:sz w:val="28"/>
          <w:szCs w:val="28"/>
        </w:rPr>
        <w:t>Все народы</w:t>
      </w:r>
      <w:r w:rsidR="000505DF">
        <w:rPr>
          <w:rFonts w:ascii="Times New Roman" w:hAnsi="Times New Roman" w:cs="Times New Roman"/>
          <w:sz w:val="28"/>
          <w:szCs w:val="28"/>
        </w:rPr>
        <w:t xml:space="preserve"> и нации населяющие нашу страну </w:t>
      </w:r>
      <w:r w:rsidR="000505DF" w:rsidRPr="009462E0">
        <w:rPr>
          <w:rFonts w:ascii="Times New Roman" w:hAnsi="Times New Roman" w:cs="Times New Roman"/>
          <w:sz w:val="28"/>
          <w:szCs w:val="28"/>
        </w:rPr>
        <w:t>равноправны.</w:t>
      </w:r>
      <w:r w:rsidR="000505DF">
        <w:rPr>
          <w:rFonts w:ascii="Times New Roman" w:hAnsi="Times New Roman" w:cs="Times New Roman"/>
          <w:sz w:val="28"/>
          <w:szCs w:val="28"/>
        </w:rPr>
        <w:t xml:space="preserve"> </w:t>
      </w:r>
      <w:r w:rsidR="00D9702D">
        <w:rPr>
          <w:rFonts w:ascii="Times New Roman" w:hAnsi="Times New Roman" w:cs="Times New Roman"/>
          <w:sz w:val="28"/>
          <w:szCs w:val="28"/>
        </w:rPr>
        <w:t>Н</w:t>
      </w:r>
      <w:r w:rsidR="00D9702D" w:rsidRPr="00D9702D">
        <w:rPr>
          <w:rFonts w:ascii="Times New Roman" w:hAnsi="Times New Roman" w:cs="Times New Roman"/>
          <w:sz w:val="28"/>
          <w:szCs w:val="28"/>
        </w:rPr>
        <w:t>ациональность не является ни заслугой, ни недостатком человека; к каждой национальности нужно относиться с уважением.</w:t>
      </w:r>
      <w:r w:rsidR="00D9702D">
        <w:rPr>
          <w:rFonts w:ascii="Times New Roman" w:hAnsi="Times New Roman" w:cs="Times New Roman"/>
          <w:sz w:val="28"/>
          <w:szCs w:val="28"/>
        </w:rPr>
        <w:t xml:space="preserve"> </w:t>
      </w:r>
      <w:r w:rsidRPr="009462E0">
        <w:rPr>
          <w:rFonts w:ascii="Times New Roman" w:hAnsi="Times New Roman" w:cs="Times New Roman"/>
          <w:sz w:val="28"/>
          <w:szCs w:val="28"/>
        </w:rPr>
        <w:t>Они имеют каждый свой язык, свою культуру, свои традиции.</w:t>
      </w:r>
      <w:r w:rsidR="00D9702D" w:rsidRPr="00D9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02D" w:rsidRDefault="0024131F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 в том, что у</w:t>
      </w:r>
      <w:r w:rsidR="009A446E">
        <w:rPr>
          <w:rFonts w:ascii="Times New Roman" w:hAnsi="Times New Roman" w:cs="Times New Roman"/>
          <w:sz w:val="28"/>
          <w:szCs w:val="28"/>
        </w:rPr>
        <w:t xml:space="preserve">важение и </w:t>
      </w:r>
      <w:r w:rsidR="00D9702D" w:rsidRPr="00D9702D">
        <w:rPr>
          <w:rFonts w:ascii="Times New Roman" w:hAnsi="Times New Roman" w:cs="Times New Roman"/>
          <w:sz w:val="28"/>
          <w:szCs w:val="28"/>
        </w:rPr>
        <w:t xml:space="preserve">толерантное </w:t>
      </w:r>
      <w:r w:rsidR="009A446E" w:rsidRPr="00D9702D">
        <w:rPr>
          <w:rFonts w:ascii="Times New Roman" w:hAnsi="Times New Roman" w:cs="Times New Roman"/>
          <w:sz w:val="28"/>
          <w:szCs w:val="28"/>
        </w:rPr>
        <w:t>отношение детей</w:t>
      </w:r>
      <w:r w:rsidR="009A446E">
        <w:rPr>
          <w:rFonts w:ascii="Times New Roman" w:hAnsi="Times New Roman" w:cs="Times New Roman"/>
          <w:sz w:val="28"/>
          <w:szCs w:val="28"/>
        </w:rPr>
        <w:t xml:space="preserve"> к другим нациям и народам необходимо закладывать и развивать, начиная с раннего возраста</w:t>
      </w:r>
      <w:r w:rsidR="00D9702D" w:rsidRPr="00D9702D">
        <w:rPr>
          <w:rFonts w:ascii="Times New Roman" w:hAnsi="Times New Roman" w:cs="Times New Roman"/>
          <w:sz w:val="28"/>
          <w:szCs w:val="28"/>
        </w:rPr>
        <w:t>.</w:t>
      </w:r>
      <w:r w:rsidR="00D97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021" w:rsidRPr="00197021" w:rsidRDefault="00197021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Pr="00197021">
        <w:rPr>
          <w:rFonts w:ascii="Times New Roman" w:hAnsi="Times New Roman" w:cs="Times New Roman"/>
          <w:sz w:val="28"/>
          <w:szCs w:val="28"/>
        </w:rPr>
        <w:t xml:space="preserve">детской среде </w:t>
      </w:r>
      <w:r>
        <w:rPr>
          <w:rFonts w:ascii="Times New Roman" w:hAnsi="Times New Roman" w:cs="Times New Roman"/>
          <w:sz w:val="28"/>
          <w:szCs w:val="28"/>
        </w:rPr>
        <w:t>складывается печальная картина. Н</w:t>
      </w:r>
      <w:r w:rsidRPr="00197021">
        <w:rPr>
          <w:rFonts w:ascii="Times New Roman" w:hAnsi="Times New Roman" w:cs="Times New Roman"/>
          <w:sz w:val="28"/>
          <w:szCs w:val="28"/>
        </w:rPr>
        <w:t>едоброжелательность, озлобленность, агрессивность, взаимная не</w:t>
      </w:r>
      <w:r>
        <w:rPr>
          <w:rFonts w:ascii="Times New Roman" w:hAnsi="Times New Roman" w:cs="Times New Roman"/>
          <w:sz w:val="28"/>
          <w:szCs w:val="28"/>
        </w:rPr>
        <w:t>терпимость и культурный эгоизм качества присущие нашей молодежи.</w:t>
      </w:r>
    </w:p>
    <w:p w:rsidR="00197021" w:rsidRPr="00197021" w:rsidRDefault="00197021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021">
        <w:rPr>
          <w:rFonts w:ascii="Times New Roman" w:hAnsi="Times New Roman" w:cs="Times New Roman"/>
          <w:sz w:val="28"/>
          <w:szCs w:val="28"/>
        </w:rPr>
        <w:t xml:space="preserve">А такие понятия, как «признание», «принятие», «понимание», «адаптация», «устойчивость», «терпимость», «допустимость» </w:t>
      </w:r>
      <w:r w:rsidR="00EB3D62">
        <w:rPr>
          <w:rFonts w:ascii="Times New Roman" w:hAnsi="Times New Roman" w:cs="Times New Roman"/>
          <w:sz w:val="28"/>
          <w:szCs w:val="28"/>
        </w:rPr>
        <w:t xml:space="preserve">не имеют для них значения. </w:t>
      </w:r>
    </w:p>
    <w:p w:rsidR="00197021" w:rsidRPr="00197021" w:rsidRDefault="00197021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021">
        <w:rPr>
          <w:rFonts w:ascii="Times New Roman" w:hAnsi="Times New Roman" w:cs="Times New Roman"/>
          <w:sz w:val="28"/>
          <w:szCs w:val="28"/>
        </w:rPr>
        <w:t xml:space="preserve"> Толерантность,</w:t>
      </w:r>
      <w:r w:rsidR="00582E47">
        <w:rPr>
          <w:rFonts w:ascii="Times New Roman" w:hAnsi="Times New Roman" w:cs="Times New Roman"/>
          <w:sz w:val="28"/>
          <w:szCs w:val="28"/>
        </w:rPr>
        <w:t xml:space="preserve"> </w:t>
      </w:r>
      <w:r w:rsidRPr="00197021">
        <w:rPr>
          <w:rFonts w:ascii="Times New Roman" w:hAnsi="Times New Roman" w:cs="Times New Roman"/>
          <w:sz w:val="28"/>
          <w:szCs w:val="28"/>
        </w:rPr>
        <w:t xml:space="preserve">как одно из качеств личности, необходимо современному ребенку для дальнейшей успешной адаптации к окружающему миру. </w:t>
      </w:r>
      <w:r w:rsidR="00EB3D62">
        <w:rPr>
          <w:rFonts w:ascii="Times New Roman" w:hAnsi="Times New Roman" w:cs="Times New Roman"/>
          <w:sz w:val="28"/>
          <w:szCs w:val="28"/>
        </w:rPr>
        <w:t>Ведь ч</w:t>
      </w:r>
      <w:r w:rsidRPr="00197021">
        <w:rPr>
          <w:rFonts w:ascii="Times New Roman" w:hAnsi="Times New Roman" w:cs="Times New Roman"/>
          <w:sz w:val="28"/>
          <w:szCs w:val="28"/>
        </w:rPr>
        <w:t xml:space="preserve">еловек всегда находится в </w:t>
      </w:r>
      <w:r w:rsidR="00EB3D62">
        <w:rPr>
          <w:rFonts w:ascii="Times New Roman" w:hAnsi="Times New Roman" w:cs="Times New Roman"/>
          <w:sz w:val="28"/>
          <w:szCs w:val="28"/>
        </w:rPr>
        <w:t>обществе</w:t>
      </w:r>
      <w:r w:rsidRPr="00197021">
        <w:rPr>
          <w:rFonts w:ascii="Times New Roman" w:hAnsi="Times New Roman" w:cs="Times New Roman"/>
          <w:sz w:val="28"/>
          <w:szCs w:val="28"/>
        </w:rPr>
        <w:t xml:space="preserve"> большого количества людей, </w:t>
      </w:r>
      <w:r w:rsidR="00EB3D62">
        <w:rPr>
          <w:rFonts w:ascii="Times New Roman" w:hAnsi="Times New Roman" w:cs="Times New Roman"/>
          <w:sz w:val="28"/>
          <w:szCs w:val="28"/>
        </w:rPr>
        <w:t xml:space="preserve">отличающихся по возрасту, внешности, </w:t>
      </w:r>
      <w:r w:rsidRPr="00197021">
        <w:rPr>
          <w:rFonts w:ascii="Times New Roman" w:hAnsi="Times New Roman" w:cs="Times New Roman"/>
          <w:sz w:val="28"/>
          <w:szCs w:val="28"/>
        </w:rPr>
        <w:t xml:space="preserve">характеру, национальностям, традициям, культурам, знакомых и чужих. Все мы разные. Но так ли легко понять и принять другого человека, непохожего на тебя? </w:t>
      </w:r>
    </w:p>
    <w:p w:rsidR="00197021" w:rsidRDefault="00EE3426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Нашей основной </w:t>
      </w:r>
      <w:r w:rsidRPr="0024131F">
        <w:rPr>
          <w:rFonts w:ascii="Times New Roman" w:hAnsi="Times New Roman" w:cs="Times New Roman"/>
          <w:sz w:val="28"/>
          <w:szCs w:val="28"/>
        </w:rPr>
        <w:t>задачей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</w:t>
      </w:r>
      <w:r w:rsidR="00197021" w:rsidRPr="00197021">
        <w:rPr>
          <w:rFonts w:ascii="Times New Roman" w:hAnsi="Times New Roman" w:cs="Times New Roman"/>
          <w:sz w:val="28"/>
          <w:szCs w:val="28"/>
        </w:rPr>
        <w:t xml:space="preserve"> для развития ценностных качеств личности школьника.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7021">
        <w:rPr>
          <w:rFonts w:ascii="Times New Roman" w:hAnsi="Times New Roman" w:cs="Times New Roman"/>
          <w:sz w:val="28"/>
          <w:szCs w:val="28"/>
        </w:rPr>
        <w:t xml:space="preserve">ормирование личности невозможно без создания соответствующей среды, благоприятной для развития мировоззренческих установок школьника. </w:t>
      </w:r>
      <w:r w:rsidR="00197021" w:rsidRPr="00197021">
        <w:rPr>
          <w:rFonts w:ascii="Times New Roman" w:hAnsi="Times New Roman" w:cs="Times New Roman"/>
          <w:sz w:val="28"/>
          <w:szCs w:val="28"/>
        </w:rPr>
        <w:t>Акцент при этом делается на качества, к</w:t>
      </w:r>
      <w:r w:rsidR="002F33EF">
        <w:rPr>
          <w:rFonts w:ascii="Times New Roman" w:hAnsi="Times New Roman" w:cs="Times New Roman"/>
          <w:sz w:val="28"/>
          <w:szCs w:val="28"/>
        </w:rPr>
        <w:t>оторые помогают ценить культурные и социальны</w:t>
      </w:r>
      <w:r w:rsidR="00197021" w:rsidRPr="00197021">
        <w:rPr>
          <w:rFonts w:ascii="Times New Roman" w:hAnsi="Times New Roman" w:cs="Times New Roman"/>
          <w:sz w:val="28"/>
          <w:szCs w:val="28"/>
        </w:rPr>
        <w:t xml:space="preserve">е различие между людьми, воспитывают терпимое, толерантное отношение к окружающим.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положительных результатов </w:t>
      </w:r>
      <w:r w:rsidR="00197021" w:rsidRPr="00197021">
        <w:rPr>
          <w:rFonts w:ascii="Times New Roman" w:hAnsi="Times New Roman" w:cs="Times New Roman"/>
          <w:sz w:val="28"/>
          <w:szCs w:val="28"/>
        </w:rPr>
        <w:t xml:space="preserve">целесообразно использовать комплексный подход, заключающийся в продуктивном взаимодействии всех субъектов образовательного процесса: учителей, администрации школы, учащихся, </w:t>
      </w:r>
      <w:r w:rsidR="002F33EF">
        <w:rPr>
          <w:rFonts w:ascii="Times New Roman" w:hAnsi="Times New Roman" w:cs="Times New Roman"/>
          <w:sz w:val="28"/>
          <w:szCs w:val="28"/>
        </w:rPr>
        <w:t xml:space="preserve">и </w:t>
      </w:r>
      <w:r w:rsidR="00197021" w:rsidRPr="00197021">
        <w:rPr>
          <w:rFonts w:ascii="Times New Roman" w:hAnsi="Times New Roman" w:cs="Times New Roman"/>
          <w:sz w:val="28"/>
          <w:szCs w:val="28"/>
        </w:rPr>
        <w:t>их родителей.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31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13B19">
        <w:rPr>
          <w:rFonts w:ascii="Times New Roman" w:hAnsi="Times New Roman" w:cs="Times New Roman"/>
          <w:sz w:val="28"/>
          <w:szCs w:val="28"/>
        </w:rPr>
        <w:t>: формирован</w:t>
      </w:r>
      <w:r>
        <w:rPr>
          <w:rFonts w:ascii="Times New Roman" w:hAnsi="Times New Roman" w:cs="Times New Roman"/>
          <w:sz w:val="28"/>
          <w:szCs w:val="28"/>
        </w:rPr>
        <w:t>ие толерантного отношения детей</w:t>
      </w:r>
      <w:r w:rsidRPr="00313B19">
        <w:rPr>
          <w:rFonts w:ascii="Times New Roman" w:hAnsi="Times New Roman" w:cs="Times New Roman"/>
          <w:sz w:val="28"/>
          <w:szCs w:val="28"/>
        </w:rPr>
        <w:t xml:space="preserve"> к людям иной нации, религии, традиций, культуры.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Для достижения цели проекта были поставлены следующие задачи:</w:t>
      </w:r>
    </w:p>
    <w:p w:rsidR="00313B19" w:rsidRPr="0024131F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31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помочь ученикам </w:t>
      </w:r>
      <w:r w:rsidRPr="00313B19">
        <w:rPr>
          <w:rFonts w:ascii="Times New Roman" w:hAnsi="Times New Roman" w:cs="Times New Roman"/>
          <w:sz w:val="28"/>
          <w:szCs w:val="28"/>
        </w:rPr>
        <w:t>понять, почему очень важно принимать</w:t>
      </w:r>
      <w:r w:rsidR="0024131F">
        <w:rPr>
          <w:rFonts w:ascii="Times New Roman" w:hAnsi="Times New Roman" w:cs="Times New Roman"/>
          <w:sz w:val="28"/>
          <w:szCs w:val="28"/>
        </w:rPr>
        <w:t xml:space="preserve"> человека таким, каков он есть;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- способствовать формировани</w:t>
      </w:r>
      <w:r>
        <w:rPr>
          <w:rFonts w:ascii="Times New Roman" w:hAnsi="Times New Roman" w:cs="Times New Roman"/>
          <w:sz w:val="28"/>
          <w:szCs w:val="28"/>
        </w:rPr>
        <w:t>ю толерантности между учениками</w:t>
      </w:r>
      <w:r w:rsidRPr="00313B19">
        <w:rPr>
          <w:rFonts w:ascii="Times New Roman" w:hAnsi="Times New Roman" w:cs="Times New Roman"/>
          <w:sz w:val="28"/>
          <w:szCs w:val="28"/>
        </w:rPr>
        <w:t>;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ученикам</w:t>
      </w:r>
      <w:r w:rsidRPr="00313B19">
        <w:rPr>
          <w:rFonts w:ascii="Times New Roman" w:hAnsi="Times New Roman" w:cs="Times New Roman"/>
          <w:sz w:val="28"/>
          <w:szCs w:val="28"/>
        </w:rPr>
        <w:t>, почему очень важно уметь решать проблемы мирным путём.</w:t>
      </w:r>
    </w:p>
    <w:p w:rsidR="00313B19" w:rsidRPr="0024131F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31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- развивать умения четко формулировать и высказывать своё мнение, владеть своими отрицательными эмоциями, умение п</w:t>
      </w:r>
      <w:r w:rsidR="0024131F">
        <w:rPr>
          <w:rFonts w:ascii="Times New Roman" w:hAnsi="Times New Roman" w:cs="Times New Roman"/>
          <w:sz w:val="28"/>
          <w:szCs w:val="28"/>
        </w:rPr>
        <w:t>ринимать и уважать чужое мнение;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- развивать представления о других людях на основе сопоставления себя с ни</w:t>
      </w:r>
      <w:r w:rsidR="0024131F">
        <w:rPr>
          <w:rFonts w:ascii="Times New Roman" w:hAnsi="Times New Roman" w:cs="Times New Roman"/>
          <w:sz w:val="28"/>
          <w:szCs w:val="28"/>
        </w:rPr>
        <w:t>ми, выделяя сходства и различия;</w:t>
      </w:r>
    </w:p>
    <w:p w:rsidR="00313B19" w:rsidRPr="00313B19" w:rsidRDefault="00FE45A3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 учеников</w:t>
      </w:r>
      <w:r w:rsidR="00313B19" w:rsidRPr="00313B19">
        <w:rPr>
          <w:rFonts w:ascii="Times New Roman" w:hAnsi="Times New Roman" w:cs="Times New Roman"/>
          <w:sz w:val="28"/>
          <w:szCs w:val="28"/>
        </w:rPr>
        <w:t xml:space="preserve"> терпимость к различиям между людьми.</w:t>
      </w:r>
    </w:p>
    <w:p w:rsidR="00313B19" w:rsidRPr="0024131F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31F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 xml:space="preserve"> - воспитание  уважительного отношения учащихся к себе, к друзьям, однокласс</w:t>
      </w:r>
      <w:r w:rsidR="0024131F">
        <w:rPr>
          <w:rFonts w:ascii="Times New Roman" w:hAnsi="Times New Roman" w:cs="Times New Roman"/>
          <w:sz w:val="28"/>
          <w:szCs w:val="28"/>
        </w:rPr>
        <w:t>никам, желание и умение прощать;</w:t>
      </w:r>
    </w:p>
    <w:p w:rsidR="00313B19" w:rsidRP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- воспитание чувства отзывчивости, взаимопонимания, сплочённости.</w:t>
      </w:r>
    </w:p>
    <w:p w:rsidR="00313B19" w:rsidRDefault="00313B19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B19">
        <w:rPr>
          <w:rFonts w:ascii="Times New Roman" w:hAnsi="Times New Roman" w:cs="Times New Roman"/>
          <w:sz w:val="28"/>
          <w:szCs w:val="28"/>
        </w:rPr>
        <w:t>-способствовать предупреждению детской агрессивности и жестокости в национальных вопросах и противоречиях во взглядах.</w:t>
      </w:r>
    </w:p>
    <w:p w:rsidR="0024131F" w:rsidRDefault="0024131F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1F" w:rsidRDefault="0024131F" w:rsidP="002768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1F" w:rsidRDefault="0024131F" w:rsidP="00241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7D601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Отличительные особенности программы</w:t>
      </w:r>
    </w:p>
    <w:p w:rsidR="0024131F" w:rsidRPr="007D6016" w:rsidRDefault="0024131F" w:rsidP="00241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4131F" w:rsidRDefault="0024131F" w:rsidP="0024131F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Pr="0024131F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>Совместное участие в мероприятиях детей, педагогов и родителей.</w:t>
      </w:r>
    </w:p>
    <w:p w:rsidR="0024131F" w:rsidRPr="007D6016" w:rsidRDefault="0024131F" w:rsidP="0024131F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2.Сотворчество педагогов и детей.</w:t>
      </w:r>
    </w:p>
    <w:p w:rsidR="0024131F" w:rsidRPr="007D6016" w:rsidRDefault="0024131F" w:rsidP="0024131F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>3.Развитие детской инициативы.</w:t>
      </w:r>
    </w:p>
    <w:p w:rsidR="0024131F" w:rsidRPr="007D6016" w:rsidRDefault="0024131F" w:rsidP="00241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6016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Возраст детей, участвующих в реализации программы</w:t>
      </w:r>
    </w:p>
    <w:p w:rsidR="0024131F" w:rsidRPr="007D6016" w:rsidRDefault="0024131F" w:rsidP="002413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>Программа рассчитана для работы с детьми и подростк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ами </w:t>
      </w:r>
      <w:r w:rsidR="00B741A2">
        <w:rPr>
          <w:rFonts w:ascii="Times New Roman" w:eastAsia="Times New Roman" w:hAnsi="Times New Roman"/>
          <w:color w:val="000000"/>
          <w:sz w:val="28"/>
          <w:lang w:eastAsia="ru-RU"/>
        </w:rPr>
        <w:t>10</w:t>
      </w:r>
      <w:r w:rsidRPr="007D6016">
        <w:rPr>
          <w:rFonts w:ascii="Times New Roman" w:eastAsia="Times New Roman" w:hAnsi="Times New Roman"/>
          <w:color w:val="000000"/>
          <w:sz w:val="28"/>
          <w:lang w:eastAsia="ru-RU"/>
        </w:rPr>
        <w:t xml:space="preserve"> - 16 лет. </w:t>
      </w:r>
    </w:p>
    <w:p w:rsidR="0024131F" w:rsidRDefault="0024131F" w:rsidP="0024131F">
      <w:pPr>
        <w:spacing w:after="280" w:afterAutospacing="1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03F4">
        <w:rPr>
          <w:rFonts w:ascii="Times New Roman" w:hAnsi="Times New Roman"/>
          <w:b/>
          <w:sz w:val="28"/>
          <w:szCs w:val="28"/>
        </w:rPr>
        <w:t>Сроки реализации проекта</w:t>
      </w:r>
      <w:proofErr w:type="gramStart"/>
      <w:r w:rsidRPr="00A503F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503F4">
        <w:rPr>
          <w:rFonts w:ascii="Times New Roman" w:hAnsi="Times New Roman"/>
          <w:sz w:val="28"/>
          <w:szCs w:val="28"/>
        </w:rPr>
        <w:t xml:space="preserve"> 1 учебный год.</w:t>
      </w:r>
    </w:p>
    <w:p w:rsidR="0024131F" w:rsidRDefault="0024131F" w:rsidP="002413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45A82" w:rsidRDefault="00D45A82" w:rsidP="0024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82" w:rsidRDefault="00D45A82" w:rsidP="00241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1A2" w:rsidRPr="00B741A2" w:rsidRDefault="00B741A2" w:rsidP="00AC2966">
      <w:pPr>
        <w:spacing w:after="28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Основное содержание</w:t>
      </w:r>
    </w:p>
    <w:p w:rsidR="00B741A2" w:rsidRDefault="00B741A2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предусмотрено задействовать следующие этапы:</w:t>
      </w:r>
    </w:p>
    <w:p w:rsidR="00092A5E" w:rsidRPr="00D94DCA" w:rsidRDefault="00B741A2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92A5E" w:rsidRPr="00D94DCA">
        <w:rPr>
          <w:rFonts w:ascii="Times New Roman" w:hAnsi="Times New Roman" w:cs="Times New Roman"/>
          <w:sz w:val="28"/>
          <w:szCs w:val="28"/>
        </w:rPr>
        <w:t xml:space="preserve"> знакомство воспитанников с понятием «толерантность» и расширение информационного поля относительно данного понятия.</w:t>
      </w:r>
    </w:p>
    <w:p w:rsidR="00092A5E" w:rsidRPr="00D94DCA" w:rsidRDefault="00092A5E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5E" w:rsidRPr="00D94DCA" w:rsidRDefault="00B741A2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2)создание условий</w:t>
      </w:r>
      <w:r w:rsidR="00092A5E" w:rsidRPr="00D94DCA">
        <w:rPr>
          <w:rFonts w:ascii="Times New Roman" w:hAnsi="Times New Roman" w:cs="Times New Roman"/>
          <w:sz w:val="28"/>
          <w:szCs w:val="28"/>
        </w:rPr>
        <w:t xml:space="preserve"> для выражения воспитанниками своего отношения к проблеме толерантности.</w:t>
      </w:r>
    </w:p>
    <w:p w:rsidR="00092A5E" w:rsidRPr="00D94DCA" w:rsidRDefault="00092A5E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A5E" w:rsidRDefault="00B741A2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</w:t>
      </w:r>
      <w:r w:rsidR="00092A5E" w:rsidRPr="00D94DCA">
        <w:rPr>
          <w:rFonts w:ascii="Times New Roman" w:hAnsi="Times New Roman" w:cs="Times New Roman"/>
          <w:sz w:val="28"/>
          <w:szCs w:val="28"/>
        </w:rPr>
        <w:t xml:space="preserve"> для использования полученных на первом и втором этапах знаний, в ходе чего происходит формирование толерантных установок у воспитанников.</w:t>
      </w:r>
    </w:p>
    <w:p w:rsidR="00B741A2" w:rsidRDefault="00B741A2" w:rsidP="00AC296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8259D">
        <w:rPr>
          <w:rFonts w:ascii="Times New Roman" w:hAnsi="Times New Roman"/>
          <w:b/>
          <w:sz w:val="28"/>
          <w:szCs w:val="28"/>
        </w:rPr>
        <w:t>Календарно-тематическое планирование проекта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4DCA" w:rsidRDefault="00B741A2" w:rsidP="00AC29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воспитанников с понятием «толерантность» и расширение информационного поля относительно данного понятия.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544"/>
        <w:gridCol w:w="2977"/>
        <w:gridCol w:w="2267"/>
      </w:tblGrid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Краткое о</w:t>
            </w: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2267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327E3A">
              <w:rPr>
                <w:rFonts w:ascii="Times New Roman" w:eastAsia="Times New Roman" w:hAnsi="Times New Roman"/>
                <w:sz w:val="28"/>
                <w:szCs w:val="28"/>
              </w:rPr>
              <w:t>.09</w:t>
            </w:r>
            <w:r w:rsidR="0072365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81326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  <w:r w:rsidR="003B204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040">
              <w:t xml:space="preserve">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Занятие </w:t>
            </w:r>
          </w:p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7E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«Если бы я был другим»</w:t>
            </w:r>
          </w:p>
        </w:tc>
        <w:tc>
          <w:tcPr>
            <w:tcW w:w="2977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 w:rsidR="004607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учени-</w:t>
            </w:r>
            <w:r w:rsidR="005645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ками</w:t>
            </w:r>
            <w:proofErr w:type="spellEnd"/>
            <w:r w:rsidR="005645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установление контакта</w:t>
            </w:r>
            <w:r w:rsidR="00327E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беседа </w:t>
            </w:r>
            <w:proofErr w:type="gramStart"/>
            <w:r w:rsidR="00327E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645E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проведение анкетирования.</w:t>
            </w:r>
          </w:p>
        </w:tc>
        <w:tc>
          <w:tcPr>
            <w:tcW w:w="2267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t>Педаго</w:t>
            </w:r>
            <w:proofErr w:type="gramStart"/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t>г-</w:t>
            </w:r>
            <w:proofErr w:type="gramEnd"/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t xml:space="preserve"> психолог</w:t>
            </w:r>
          </w:p>
        </w:tc>
      </w:tr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3544" w:type="dxa"/>
            <w:shd w:val="clear" w:color="auto" w:fill="auto"/>
          </w:tcPr>
          <w:p w:rsidR="00B741A2" w:rsidRPr="003E7ABC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Классные часы в школе на тему «Толерантность».</w:t>
            </w:r>
          </w:p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741A2" w:rsidRPr="003E7ABC" w:rsidRDefault="00841FF5" w:rsidP="00AC2966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27E3A" w:rsidRPr="0032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оспитание </w:t>
            </w:r>
            <w:proofErr w:type="spellStart"/>
            <w:proofErr w:type="gramStart"/>
            <w:r w:rsidR="00327E3A" w:rsidRPr="0032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</w:t>
            </w:r>
            <w:r w:rsidR="004607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7E3A" w:rsidRPr="0032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proofErr w:type="gramEnd"/>
            <w:r w:rsidR="00327E3A" w:rsidRPr="0032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конструктивному взаимодействию с людьми и группами людей независимо от их национальной, социал</w:t>
            </w:r>
            <w:r w:rsidR="00327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ьной, религиозной принадлежности</w:t>
            </w:r>
          </w:p>
        </w:tc>
        <w:tc>
          <w:tcPr>
            <w:tcW w:w="2267" w:type="dxa"/>
            <w:shd w:val="clear" w:color="auto" w:fill="auto"/>
          </w:tcPr>
          <w:p w:rsidR="00B741A2" w:rsidRPr="003E7ABC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B741A2" w:rsidRPr="003E7ABC">
              <w:rPr>
                <w:rFonts w:ascii="Times New Roman" w:eastAsia="Times New Roman" w:hAnsi="Times New Roman"/>
                <w:sz w:val="28"/>
                <w:szCs w:val="28"/>
              </w:rPr>
              <w:t>лассные руководители.</w:t>
            </w:r>
          </w:p>
        </w:tc>
      </w:tr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="00B741A2" w:rsidRPr="003E7ABC">
              <w:rPr>
                <w:rFonts w:ascii="Times New Roman" w:eastAsia="Times New Roman" w:hAnsi="Times New Roman"/>
                <w:sz w:val="28"/>
                <w:szCs w:val="28"/>
              </w:rPr>
              <w:t>.09-24.09</w:t>
            </w:r>
          </w:p>
        </w:tc>
        <w:tc>
          <w:tcPr>
            <w:tcW w:w="3544" w:type="dxa"/>
            <w:shd w:val="clear" w:color="auto" w:fill="auto"/>
          </w:tcPr>
          <w:p w:rsidR="00327E3A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7E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</w:t>
            </w:r>
            <w:r w:rsidR="00EF18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327E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технологии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«Обычаи и обряды разных народов»</w:t>
            </w:r>
            <w:r w:rsidR="00EF18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EF1857" w:rsidRDefault="00EF1857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«Куклы народов мира»</w:t>
            </w:r>
          </w:p>
          <w:p w:rsidR="00327E3A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27E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 биологии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«Расы человека: решение генетических задач на примере наследственной передачи расовых признаков».</w:t>
            </w:r>
          </w:p>
          <w:p w:rsidR="00327E3A" w:rsidRPr="00327E3A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27E3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Уроки английского языка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27E3A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«Учимся находить </w:t>
            </w:r>
            <w:r w:rsidR="0004189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язык»</w:t>
            </w:r>
          </w:p>
          <w:p w:rsidR="00327E3A" w:rsidRPr="003E7ABC" w:rsidRDefault="00327E3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«Языки разные, но язык дружбы один»</w:t>
            </w:r>
          </w:p>
        </w:tc>
        <w:tc>
          <w:tcPr>
            <w:tcW w:w="2977" w:type="dxa"/>
            <w:shd w:val="clear" w:color="auto" w:fill="auto"/>
          </w:tcPr>
          <w:p w:rsidR="00EF1857" w:rsidRDefault="00EF1857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Проведение предметных уроков с включением понятий о толерантности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целью изучения дополнительной информации в рамках учебной деятельности</w:t>
            </w:r>
          </w:p>
          <w:p w:rsidR="00B741A2" w:rsidRPr="003E7ABC" w:rsidRDefault="00B741A2" w:rsidP="00AC2966">
            <w:pPr>
              <w:spacing w:after="100" w:afterAutospacing="1"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B741A2" w:rsidRPr="003E7ABC" w:rsidRDefault="00EF1857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Учитель технологии, учитель биологии,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учитель английского языка</w:t>
            </w:r>
          </w:p>
        </w:tc>
      </w:tr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5645E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</w:t>
            </w:r>
            <w:r w:rsidR="00B741A2" w:rsidRPr="003E7ABC">
              <w:rPr>
                <w:rFonts w:ascii="Times New Roman" w:eastAsia="Times New Roman" w:hAnsi="Times New Roman"/>
                <w:sz w:val="28"/>
                <w:szCs w:val="28"/>
              </w:rPr>
              <w:t>.09-01.10</w:t>
            </w:r>
          </w:p>
        </w:tc>
        <w:tc>
          <w:tcPr>
            <w:tcW w:w="3544" w:type="dxa"/>
            <w:shd w:val="clear" w:color="auto" w:fill="auto"/>
          </w:tcPr>
          <w:p w:rsidR="00B741A2" w:rsidRPr="003E7ABC" w:rsidRDefault="005645EA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анкетирования «Право быть другим»</w:t>
            </w:r>
          </w:p>
        </w:tc>
        <w:tc>
          <w:tcPr>
            <w:tcW w:w="2977" w:type="dxa"/>
            <w:shd w:val="clear" w:color="auto" w:fill="auto"/>
          </w:tcPr>
          <w:p w:rsidR="00B741A2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Исследование ответов, с целью понимания какой уровень толерантности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обучающихся.</w:t>
            </w:r>
          </w:p>
        </w:tc>
        <w:tc>
          <w:tcPr>
            <w:tcW w:w="2267" w:type="dxa"/>
            <w:shd w:val="clear" w:color="auto" w:fill="auto"/>
          </w:tcPr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t>Педагог – психолог</w:t>
            </w:r>
            <w:r w:rsidR="005645EA">
              <w:rPr>
                <w:rFonts w:ascii="Times New Roman" w:eastAsia="Times New Roman" w:hAnsi="Times New Roman"/>
                <w:sz w:val="28"/>
                <w:szCs w:val="28"/>
              </w:rPr>
              <w:t>, социальный педагог.</w:t>
            </w:r>
          </w:p>
        </w:tc>
      </w:tr>
      <w:tr w:rsidR="00B741A2" w:rsidRPr="003E7ABC" w:rsidTr="00041891">
        <w:tc>
          <w:tcPr>
            <w:tcW w:w="1526" w:type="dxa"/>
            <w:shd w:val="clear" w:color="auto" w:fill="auto"/>
          </w:tcPr>
          <w:p w:rsidR="00B741A2" w:rsidRPr="003E7ABC" w:rsidRDefault="00F745B4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3544" w:type="dxa"/>
            <w:shd w:val="clear" w:color="auto" w:fill="auto"/>
          </w:tcPr>
          <w:p w:rsidR="005645EA" w:rsidRPr="005645EA" w:rsidRDefault="005645EA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45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 «Чтобы не было всем тесно»</w:t>
            </w:r>
          </w:p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72EE4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72EE4">
              <w:rPr>
                <w:rFonts w:ascii="Times New Roman" w:eastAsia="Times New Roman" w:hAnsi="Times New Roman"/>
                <w:sz w:val="28"/>
                <w:szCs w:val="28"/>
              </w:rPr>
              <w:t>Улучшить процесс коммуникации в группе</w:t>
            </w:r>
          </w:p>
          <w:p w:rsidR="00B741A2" w:rsidRPr="003E7ABC" w:rsidRDefault="00B741A2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B741A2" w:rsidRPr="003E7ABC" w:rsidRDefault="00372EE4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 – психолог, заместитель директора по УВР</w:t>
            </w:r>
          </w:p>
        </w:tc>
      </w:tr>
    </w:tbl>
    <w:p w:rsidR="00B741A2" w:rsidRDefault="00B741A2" w:rsidP="00AC296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FF5" w:rsidRPr="00D94DCA" w:rsidRDefault="00841FF5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D94DCA">
        <w:rPr>
          <w:rFonts w:ascii="Times New Roman" w:hAnsi="Times New Roman" w:cs="Times New Roman"/>
          <w:sz w:val="28"/>
          <w:szCs w:val="28"/>
        </w:rPr>
        <w:t xml:space="preserve"> для выражения воспитанниками своего отношения к проблеме толерантности.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3544"/>
        <w:gridCol w:w="2409"/>
      </w:tblGrid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Краткое о</w:t>
            </w: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1.10 – 07.10                       </w:t>
            </w:r>
            <w:r>
              <w:t xml:space="preserve">               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841FF5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игр в 5-7 классах</w:t>
            </w:r>
          </w:p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«Мир различий»</w:t>
            </w:r>
          </w:p>
        </w:tc>
        <w:tc>
          <w:tcPr>
            <w:tcW w:w="3544" w:type="dxa"/>
            <w:shd w:val="clear" w:color="auto" w:fill="auto"/>
          </w:tcPr>
          <w:p w:rsidR="00841FF5" w:rsidRPr="00841FF5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Цель игры:</w:t>
            </w:r>
            <w:r w:rsidR="00D928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841FF5" w:rsidRPr="00841FF5">
              <w:rPr>
                <w:rFonts w:ascii="Times New Roman" w:eastAsia="Times New Roman" w:hAnsi="Times New Roman"/>
                <w:sz w:val="28"/>
                <w:szCs w:val="28"/>
              </w:rPr>
              <w:t>сознание преимущества разнообразия в обществе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21.10</w:t>
            </w:r>
          </w:p>
        </w:tc>
        <w:tc>
          <w:tcPr>
            <w:tcW w:w="2835" w:type="dxa"/>
            <w:shd w:val="clear" w:color="auto" w:fill="auto"/>
          </w:tcPr>
          <w:p w:rsidR="00841FF5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Дискуссия в 7-11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классах</w:t>
            </w:r>
          </w:p>
          <w:p w:rsidR="00841FF5" w:rsidRPr="003E7ABC" w:rsidRDefault="00841FF5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="005D46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Если бы я был другим…»</w:t>
            </w:r>
          </w:p>
        </w:tc>
        <w:tc>
          <w:tcPr>
            <w:tcW w:w="3544" w:type="dxa"/>
            <w:shd w:val="clear" w:color="auto" w:fill="auto"/>
          </w:tcPr>
          <w:p w:rsidR="00841FF5" w:rsidRPr="005D46DD" w:rsidRDefault="005D46DD" w:rsidP="00AC296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46D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Дискуссия проводится с </w:t>
            </w:r>
            <w:r w:rsidRPr="005D46D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целью  выявить умение работать в группах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Педагог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психолог, классные руководители</w:t>
            </w:r>
          </w:p>
        </w:tc>
      </w:tr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25.10</w:t>
            </w:r>
          </w:p>
        </w:tc>
        <w:tc>
          <w:tcPr>
            <w:tcW w:w="2835" w:type="dxa"/>
            <w:shd w:val="clear" w:color="auto" w:fill="auto"/>
          </w:tcPr>
          <w:p w:rsidR="00841FF5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Ток-шоу</w:t>
            </w:r>
          </w:p>
          <w:p w:rsidR="005D46DD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«Свои и чужие»</w:t>
            </w:r>
          </w:p>
        </w:tc>
        <w:tc>
          <w:tcPr>
            <w:tcW w:w="3544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Главная идея состоит в том, чтобы к концу мероприятия не оказалось «чужих».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УВР, педагог – организатор, учителя предметники.</w:t>
            </w:r>
          </w:p>
        </w:tc>
      </w:tr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05.11 -23.11</w:t>
            </w:r>
          </w:p>
        </w:tc>
        <w:tc>
          <w:tcPr>
            <w:tcW w:w="2835" w:type="dxa"/>
            <w:shd w:val="clear" w:color="auto" w:fill="auto"/>
          </w:tcPr>
          <w:p w:rsidR="00841FF5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дебатов по параллелям для 9-11 классов</w:t>
            </w:r>
          </w:p>
          <w:p w:rsidR="005D46DD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 Величина нации определяется……»</w:t>
            </w:r>
          </w:p>
        </w:tc>
        <w:tc>
          <w:tcPr>
            <w:tcW w:w="3544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рамках дебатов обучающиеся учатся выражать свою точку зрения, обосновывать свой ответ. Лучшему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дебатье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вручается грамота.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рамках метапредметных недель проводят учителя истории и обществознания</w:t>
            </w:r>
          </w:p>
        </w:tc>
      </w:tr>
      <w:tr w:rsidR="00841FF5" w:rsidRPr="003E7ABC" w:rsidTr="00041891">
        <w:tc>
          <w:tcPr>
            <w:tcW w:w="1526" w:type="dxa"/>
            <w:shd w:val="clear" w:color="auto" w:fill="auto"/>
          </w:tcPr>
          <w:p w:rsidR="00841FF5" w:rsidRPr="003E7ABC" w:rsidRDefault="005D46DD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25.11-12.12</w:t>
            </w:r>
          </w:p>
        </w:tc>
        <w:tc>
          <w:tcPr>
            <w:tcW w:w="2835" w:type="dxa"/>
            <w:shd w:val="clear" w:color="auto" w:fill="auto"/>
          </w:tcPr>
          <w:p w:rsidR="00841FF5" w:rsidRDefault="005D46DD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0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  <w:p w:rsidR="005D46DD" w:rsidRDefault="00460791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0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Люди, цвета крови не твоей»;</w:t>
            </w:r>
          </w:p>
          <w:p w:rsidR="005601C3" w:rsidRDefault="005601C3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«Забор толерантности»;</w:t>
            </w:r>
          </w:p>
          <w:p w:rsidR="005601C3" w:rsidRPr="003E7ABC" w:rsidRDefault="005601C3" w:rsidP="00AC296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«Планета вся».</w:t>
            </w:r>
          </w:p>
        </w:tc>
        <w:tc>
          <w:tcPr>
            <w:tcW w:w="3544" w:type="dxa"/>
            <w:shd w:val="clear" w:color="auto" w:fill="auto"/>
          </w:tcPr>
          <w:p w:rsidR="00841FF5" w:rsidRPr="003E7ABC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Беседы проводятся как учителями предметниками, так и школьной детской организацией для того, чтобы понимать важность общения со всеми людьми независимо от нации.</w:t>
            </w:r>
          </w:p>
        </w:tc>
        <w:tc>
          <w:tcPr>
            <w:tcW w:w="2409" w:type="dxa"/>
            <w:shd w:val="clear" w:color="auto" w:fill="auto"/>
          </w:tcPr>
          <w:p w:rsidR="00841FF5" w:rsidRPr="003E7ABC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Детская школьная организация « Союз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», учителя предметники</w:t>
            </w:r>
          </w:p>
        </w:tc>
      </w:tr>
      <w:tr w:rsidR="005601C3" w:rsidRPr="003E7ABC" w:rsidTr="00041891">
        <w:tc>
          <w:tcPr>
            <w:tcW w:w="1526" w:type="dxa"/>
            <w:shd w:val="clear" w:color="auto" w:fill="auto"/>
          </w:tcPr>
          <w:p w:rsidR="005601C3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835" w:type="dxa"/>
            <w:shd w:val="clear" w:color="auto" w:fill="auto"/>
          </w:tcPr>
          <w:p w:rsidR="005601C3" w:rsidRDefault="005601C3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5601C3" w:rsidRPr="005601C3" w:rsidRDefault="005601C3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Multicultural family</w:t>
            </w:r>
          </w:p>
        </w:tc>
        <w:tc>
          <w:tcPr>
            <w:tcW w:w="3544" w:type="dxa"/>
            <w:shd w:val="clear" w:color="auto" w:fill="auto"/>
          </w:tcPr>
          <w:p w:rsidR="005601C3" w:rsidRPr="005601C3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же такое «Многонациональная семья»?</w:t>
            </w:r>
            <w:r w:rsidR="00D9283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Именно эта тема будет обсуждаться в рамках круглого стола</w:t>
            </w:r>
          </w:p>
        </w:tc>
        <w:tc>
          <w:tcPr>
            <w:tcW w:w="2409" w:type="dxa"/>
            <w:shd w:val="clear" w:color="auto" w:fill="auto"/>
          </w:tcPr>
          <w:p w:rsidR="005601C3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  <w:tr w:rsidR="005601C3" w:rsidRPr="003E7ABC" w:rsidTr="00041891">
        <w:tc>
          <w:tcPr>
            <w:tcW w:w="1526" w:type="dxa"/>
            <w:shd w:val="clear" w:color="auto" w:fill="auto"/>
          </w:tcPr>
          <w:p w:rsidR="005601C3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2835" w:type="dxa"/>
            <w:shd w:val="clear" w:color="auto" w:fill="auto"/>
          </w:tcPr>
          <w:p w:rsidR="005601C3" w:rsidRDefault="00085A13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 «</w:t>
            </w:r>
            <w:r w:rsidR="00560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 бывает разный».</w:t>
            </w:r>
          </w:p>
        </w:tc>
        <w:tc>
          <w:tcPr>
            <w:tcW w:w="3544" w:type="dxa"/>
            <w:shd w:val="clear" w:color="auto" w:fill="auto"/>
          </w:tcPr>
          <w:p w:rsidR="005601C3" w:rsidRDefault="005601C3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традиций народов мира в проведении всеми любимого праздника «Новый год». Обмен опытом</w:t>
            </w:r>
            <w:r w:rsidR="00542838">
              <w:rPr>
                <w:rFonts w:ascii="Times New Roman" w:eastAsia="Times New Roman" w:hAnsi="Times New Roman"/>
                <w:sz w:val="28"/>
                <w:szCs w:val="28"/>
              </w:rPr>
              <w:t xml:space="preserve"> традиций обучающихся разных </w:t>
            </w:r>
            <w:r w:rsidR="005428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национальностей в рамках развлечения.</w:t>
            </w:r>
          </w:p>
        </w:tc>
        <w:tc>
          <w:tcPr>
            <w:tcW w:w="2409" w:type="dxa"/>
            <w:shd w:val="clear" w:color="auto" w:fill="auto"/>
          </w:tcPr>
          <w:p w:rsidR="005601C3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Заместитель директора по УВР, заведующий библиотекой, учителя русского языка 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литературы.</w:t>
            </w:r>
          </w:p>
        </w:tc>
      </w:tr>
      <w:tr w:rsidR="00542838" w:rsidRPr="00542838" w:rsidTr="00041891">
        <w:tc>
          <w:tcPr>
            <w:tcW w:w="1526" w:type="dxa"/>
            <w:shd w:val="clear" w:color="auto" w:fill="auto"/>
          </w:tcPr>
          <w:p w:rsid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03.02 – 17-02</w:t>
            </w:r>
          </w:p>
        </w:tc>
        <w:tc>
          <w:tcPr>
            <w:tcW w:w="2835" w:type="dxa"/>
            <w:shd w:val="clear" w:color="auto" w:fill="auto"/>
          </w:tcPr>
          <w:p w:rsidR="00542838" w:rsidRPr="00D92834" w:rsidRDefault="00542838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D9283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акций</w:t>
            </w:r>
          </w:p>
          <w:p w:rsidR="00542838" w:rsidRPr="00542838" w:rsidRDefault="00542838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54283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 right to be different</w:t>
            </w:r>
            <w:r w:rsidRPr="0054283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»;</w:t>
            </w:r>
          </w:p>
          <w:p w:rsidR="00542838" w:rsidRDefault="00542838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«Белые и цветные»;</w:t>
            </w:r>
          </w:p>
          <w:p w:rsidR="00542838" w:rsidRPr="00542838" w:rsidRDefault="00542838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Страна без расизма и ксенофобии».</w:t>
            </w:r>
          </w:p>
        </w:tc>
        <w:tc>
          <w:tcPr>
            <w:tcW w:w="3544" w:type="dxa"/>
            <w:shd w:val="clear" w:color="auto" w:fill="auto"/>
          </w:tcPr>
          <w:p w:rsidR="00542838" w:rsidRP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Старшеклассники проводят информационные палатки для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младшеклассников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а так же раздают брошюры «Стоп РАСИЗМ!»</w:t>
            </w:r>
          </w:p>
        </w:tc>
        <w:tc>
          <w:tcPr>
            <w:tcW w:w="2409" w:type="dxa"/>
            <w:shd w:val="clear" w:color="auto" w:fill="auto"/>
          </w:tcPr>
          <w:p w:rsidR="00542838" w:rsidRP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 детской школьной организации под руководством педагога - организатора</w:t>
            </w:r>
          </w:p>
        </w:tc>
      </w:tr>
      <w:tr w:rsidR="00542838" w:rsidRPr="003E7ABC" w:rsidTr="00041891">
        <w:tc>
          <w:tcPr>
            <w:tcW w:w="1526" w:type="dxa"/>
            <w:shd w:val="clear" w:color="auto" w:fill="auto"/>
          </w:tcPr>
          <w:p w:rsid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835" w:type="dxa"/>
            <w:shd w:val="clear" w:color="auto" w:fill="auto"/>
          </w:tcPr>
          <w:p w:rsidR="00542838" w:rsidRDefault="00085A13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54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Комплимент»</w:t>
            </w:r>
          </w:p>
        </w:tc>
        <w:tc>
          <w:tcPr>
            <w:tcW w:w="3544" w:type="dxa"/>
            <w:shd w:val="clear" w:color="auto" w:fill="auto"/>
          </w:tcPr>
          <w:p w:rsid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рамках празднования Международного женского дня проводится игра «Комплимент» с целью уважительного отношения ко всем женщинам независимо от национальности</w:t>
            </w:r>
          </w:p>
        </w:tc>
        <w:tc>
          <w:tcPr>
            <w:tcW w:w="2409" w:type="dxa"/>
            <w:shd w:val="clear" w:color="auto" w:fill="auto"/>
          </w:tcPr>
          <w:p w:rsidR="00542838" w:rsidRDefault="00542838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технологии, педагог </w:t>
            </w:r>
            <w:proofErr w:type="gramStart"/>
            <w:r w:rsidR="006F40B0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рганизатор</w:t>
            </w:r>
          </w:p>
        </w:tc>
      </w:tr>
      <w:tr w:rsidR="00542838" w:rsidRPr="003E7ABC" w:rsidTr="00041891">
        <w:tc>
          <w:tcPr>
            <w:tcW w:w="1526" w:type="dxa"/>
            <w:shd w:val="clear" w:color="auto" w:fill="auto"/>
          </w:tcPr>
          <w:p w:rsidR="00542838" w:rsidRDefault="006F40B0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16.03-23.03</w:t>
            </w:r>
          </w:p>
        </w:tc>
        <w:tc>
          <w:tcPr>
            <w:tcW w:w="2835" w:type="dxa"/>
            <w:shd w:val="clear" w:color="auto" w:fill="auto"/>
          </w:tcPr>
          <w:p w:rsidR="00542838" w:rsidRDefault="006F40B0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обрядовых национальных кукол в рамках кружка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генеалогического дерева в рамках кружка по биологии; проведение беседы</w:t>
            </w:r>
          </w:p>
          <w:p w:rsidR="006F40B0" w:rsidRPr="00AD0B57" w:rsidRDefault="006F40B0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Interethnic</w:t>
            </w:r>
            <w:r w:rsidR="00AD0B57" w:rsidRP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harmony</w:t>
            </w:r>
            <w:r w:rsidR="00AD0B57" w:rsidRP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D0B57" w:rsidRP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r w:rsidR="00AD0B57" w:rsidRP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кружка по английскому языку</w:t>
            </w:r>
          </w:p>
        </w:tc>
        <w:tc>
          <w:tcPr>
            <w:tcW w:w="3544" w:type="dxa"/>
            <w:shd w:val="clear" w:color="auto" w:fill="auto"/>
          </w:tcPr>
          <w:p w:rsidR="00542838" w:rsidRDefault="006F40B0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предметных кружков 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интегрированием тем по толерантности</w:t>
            </w:r>
            <w:r w:rsidR="00AD0B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42838" w:rsidRDefault="00AD0B57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технологии, учитель биологии, учитель английского языка</w:t>
            </w:r>
          </w:p>
        </w:tc>
      </w:tr>
      <w:tr w:rsidR="00AD0B57" w:rsidRPr="003E7ABC" w:rsidTr="00041891">
        <w:tc>
          <w:tcPr>
            <w:tcW w:w="1526" w:type="dxa"/>
            <w:shd w:val="clear" w:color="auto" w:fill="auto"/>
          </w:tcPr>
          <w:p w:rsidR="00AD0B57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  <w:shd w:val="clear" w:color="auto" w:fill="auto"/>
          </w:tcPr>
          <w:p w:rsidR="00AD0B57" w:rsidRDefault="00B05A2C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театр</w:t>
            </w:r>
          </w:p>
          <w:p w:rsidR="00B05A2C" w:rsidRDefault="00B05A2C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8 классов</w:t>
            </w:r>
          </w:p>
          <w:p w:rsidR="00B05A2C" w:rsidRDefault="00B05A2C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– это ты и я»</w:t>
            </w:r>
          </w:p>
        </w:tc>
        <w:tc>
          <w:tcPr>
            <w:tcW w:w="3544" w:type="dxa"/>
            <w:shd w:val="clear" w:color="auto" w:fill="auto"/>
          </w:tcPr>
          <w:p w:rsidR="00AD0B57" w:rsidRDefault="004E1AA0" w:rsidP="00AC2966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Устанавливаются </w:t>
            </w:r>
            <w:r w:rsidR="00B0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доверительные отношения </w:t>
            </w:r>
            <w:proofErr w:type="gramStart"/>
            <w:r w:rsidR="00B0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  <w:r w:rsidR="00B0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обучающимися</w:t>
            </w:r>
          </w:p>
        </w:tc>
        <w:tc>
          <w:tcPr>
            <w:tcW w:w="2409" w:type="dxa"/>
            <w:shd w:val="clear" w:color="auto" w:fill="auto"/>
          </w:tcPr>
          <w:p w:rsidR="00AD0B57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Социальный педагог, заместитель директора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УВР, педагог – психолог</w:t>
            </w:r>
          </w:p>
        </w:tc>
      </w:tr>
      <w:tr w:rsidR="00B05A2C" w:rsidRPr="003E7ABC" w:rsidTr="00041891">
        <w:tc>
          <w:tcPr>
            <w:tcW w:w="1526" w:type="dxa"/>
            <w:shd w:val="clear" w:color="auto" w:fill="auto"/>
          </w:tcPr>
          <w:p w:rsidR="00B05A2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2835" w:type="dxa"/>
            <w:shd w:val="clear" w:color="auto" w:fill="auto"/>
          </w:tcPr>
          <w:p w:rsidR="00B05A2C" w:rsidRDefault="00B05A2C" w:rsidP="00AC29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 «Мы разные, но мы равные»</w:t>
            </w:r>
          </w:p>
        </w:tc>
        <w:tc>
          <w:tcPr>
            <w:tcW w:w="3544" w:type="dxa"/>
            <w:shd w:val="clear" w:color="auto" w:fill="auto"/>
          </w:tcPr>
          <w:p w:rsidR="00B05A2C" w:rsidRDefault="00D92834" w:rsidP="00AC2966">
            <w:pPr>
              <w:spacing w:after="280" w:afterAutospacing="1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B0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тренинга - полностью исключить</w:t>
            </w:r>
            <w:r w:rsidR="00B05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стереотипные формы поведения</w:t>
            </w:r>
            <w:r w:rsidR="004E1A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05A2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педагог, педагог – психолог, специалисты из центров профилактики и центра « Семья»</w:t>
            </w:r>
          </w:p>
        </w:tc>
      </w:tr>
    </w:tbl>
    <w:p w:rsidR="00841FF5" w:rsidRPr="00D94DCA" w:rsidRDefault="00841FF5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A2C" w:rsidRDefault="00B05A2C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D94DCA">
        <w:rPr>
          <w:rFonts w:ascii="Times New Roman" w:hAnsi="Times New Roman" w:cs="Times New Roman"/>
          <w:sz w:val="28"/>
          <w:szCs w:val="28"/>
        </w:rPr>
        <w:t xml:space="preserve"> для использования полученных на первом и втором этапах знаний, в ходе чего происходит формирование толерантных установок у воспитанников.</w:t>
      </w:r>
    </w:p>
    <w:p w:rsidR="00F323F9" w:rsidRDefault="00F323F9" w:rsidP="00AC29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3827"/>
        <w:gridCol w:w="2410"/>
      </w:tblGrid>
      <w:tr w:rsidR="00F92ED4" w:rsidRPr="003E7ABC" w:rsidTr="00075B42">
        <w:tc>
          <w:tcPr>
            <w:tcW w:w="959" w:type="dxa"/>
            <w:shd w:val="clear" w:color="auto" w:fill="auto"/>
          </w:tcPr>
          <w:p w:rsidR="00B05A2C" w:rsidRPr="003E7AB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:rsidR="00B05A2C" w:rsidRPr="003E7AB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Краткое о</w:t>
            </w:r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писание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B05A2C" w:rsidP="00AC2966">
            <w:pPr>
              <w:spacing w:after="280" w:afterAutospacing="1"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3E7AB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F92ED4" w:rsidRPr="003E7ABC" w:rsidTr="00075B42">
        <w:tc>
          <w:tcPr>
            <w:tcW w:w="959" w:type="dxa"/>
            <w:shd w:val="clear" w:color="auto" w:fill="auto"/>
          </w:tcPr>
          <w:p w:rsidR="00B05A2C" w:rsidRPr="003E7ABC" w:rsidRDefault="00B05A2C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977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игра «Найди чужого»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E57280" w:rsidP="00AC2966">
            <w:pPr>
              <w:tabs>
                <w:tab w:val="left" w:pos="176"/>
              </w:tabs>
              <w:spacing w:after="125" w:line="276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данной игре обучающиеся должны сделать вывод о том, что нет чужих </w:t>
            </w:r>
            <w:r w:rsidR="00064F80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все люди равны.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руководители, педагог – организатор.</w:t>
            </w:r>
          </w:p>
        </w:tc>
      </w:tr>
      <w:tr w:rsidR="00F92ED4" w:rsidRPr="003E7ABC" w:rsidTr="00075B42">
        <w:tc>
          <w:tcPr>
            <w:tcW w:w="959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977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«Чтобы не было всем тесно»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4E1AA0" w:rsidP="00AC2966">
            <w:pPr>
              <w:spacing w:after="125" w:line="276" w:lineRule="auto"/>
              <w:ind w:firstLine="17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Закрепляются</w:t>
            </w:r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64F80">
              <w:rPr>
                <w:rFonts w:ascii="Times New Roman" w:eastAsia="Times New Roman" w:hAnsi="Times New Roman"/>
                <w:sz w:val="28"/>
                <w:szCs w:val="28"/>
              </w:rPr>
              <w:t>знания,</w:t>
            </w:r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 xml:space="preserve"> полученные на первых этапах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 – организатор</w:t>
            </w:r>
            <w:r w:rsidR="00F92ED4">
              <w:rPr>
                <w:rFonts w:ascii="Times New Roman" w:eastAsia="Times New Roman" w:hAnsi="Times New Roman"/>
                <w:sz w:val="28"/>
                <w:szCs w:val="28"/>
              </w:rPr>
              <w:t>, классные руководители.</w:t>
            </w:r>
          </w:p>
        </w:tc>
      </w:tr>
      <w:tr w:rsidR="00F92ED4" w:rsidRPr="003E7ABC" w:rsidTr="00075B42">
        <w:tc>
          <w:tcPr>
            <w:tcW w:w="959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2977" w:type="dxa"/>
            <w:shd w:val="clear" w:color="auto" w:fill="auto"/>
          </w:tcPr>
          <w:p w:rsidR="00B05A2C" w:rsidRDefault="00E57280" w:rsidP="00AC2966">
            <w:pPr>
              <w:spacing w:after="125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Выставка работ обучающихся 5-8 классов </w:t>
            </w:r>
          </w:p>
          <w:p w:rsidR="00E57280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«Единство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4E1AA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Формируется</w:t>
            </w:r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>доброжелатель</w:t>
            </w:r>
            <w:r w:rsidR="00075B4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 xml:space="preserve"> отношение ко всем людям. По итогам выставки</w:t>
            </w:r>
            <w:r w:rsidR="006D36D3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E57280">
              <w:rPr>
                <w:rFonts w:ascii="Times New Roman" w:eastAsia="Times New Roman" w:hAnsi="Times New Roman"/>
                <w:sz w:val="28"/>
                <w:szCs w:val="28"/>
              </w:rPr>
              <w:t>лучшие работы поощряются призами и грамотами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Учитель технологии, учитель изобразительного искусства, классные руководители</w:t>
            </w:r>
          </w:p>
        </w:tc>
      </w:tr>
      <w:tr w:rsidR="00F92ED4" w:rsidRPr="003E7ABC" w:rsidTr="00075B42">
        <w:trPr>
          <w:trHeight w:val="2186"/>
        </w:trPr>
        <w:tc>
          <w:tcPr>
            <w:tcW w:w="959" w:type="dxa"/>
            <w:shd w:val="clear" w:color="auto" w:fill="auto"/>
          </w:tcPr>
          <w:p w:rsidR="00B05A2C" w:rsidRPr="003E7ABC" w:rsidRDefault="00B05A2C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2977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День дублера 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Обучающиеся старших классов берут на себя роль учителя и преподают уроки толерантности в параллелях 5-7 классов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Актив детской школьной организации</w:t>
            </w:r>
          </w:p>
        </w:tc>
      </w:tr>
      <w:tr w:rsidR="00F92ED4" w:rsidRPr="003E7ABC" w:rsidTr="00075B42">
        <w:tc>
          <w:tcPr>
            <w:tcW w:w="959" w:type="dxa"/>
            <w:shd w:val="clear" w:color="auto" w:fill="auto"/>
          </w:tcPr>
          <w:p w:rsidR="00B05A2C" w:rsidRPr="003E7ABC" w:rsidRDefault="00E57280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  <w:shd w:val="clear" w:color="auto" w:fill="auto"/>
          </w:tcPr>
          <w:p w:rsidR="00B05A2C" w:rsidRPr="003E7ABC" w:rsidRDefault="00B05A2C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Совместн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ый тренинг</w:t>
            </w: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детей и родителей </w:t>
            </w:r>
            <w:r w:rsidR="00E57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«Мы родные – в этом наше богатство, мы вместе – в этом наша сила</w:t>
            </w:r>
            <w:r w:rsidRPr="003E7A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="00E5728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05A2C" w:rsidRPr="003E7ABC" w:rsidRDefault="00075B42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результате тренинга происходит укрепление атмосферы межнационального согласия, культуры мира, посредством укоренения толерантности и формирования отношения к ней как к важнейшей ценности общества</w:t>
            </w:r>
          </w:p>
        </w:tc>
        <w:tc>
          <w:tcPr>
            <w:tcW w:w="2410" w:type="dxa"/>
            <w:shd w:val="clear" w:color="auto" w:fill="auto"/>
          </w:tcPr>
          <w:p w:rsidR="00B05A2C" w:rsidRPr="003E7ABC" w:rsidRDefault="00CC0E9E" w:rsidP="00AC2966">
            <w:pPr>
              <w:spacing w:after="125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 школы, заместитель директора по УВР</w:t>
            </w:r>
          </w:p>
        </w:tc>
      </w:tr>
    </w:tbl>
    <w:p w:rsidR="005645EA" w:rsidRDefault="005645EA" w:rsidP="00AC29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80" w:rsidRDefault="00064F80" w:rsidP="00AC296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80" w:rsidRDefault="00064F8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80" w:rsidRDefault="00064F8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F80" w:rsidRDefault="00064F8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966" w:rsidRDefault="00AC2966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0418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AA0" w:rsidRPr="004E1AA0" w:rsidRDefault="004E1AA0" w:rsidP="002768A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A0">
        <w:rPr>
          <w:rFonts w:ascii="Times New Roman" w:hAnsi="Times New Roman" w:cs="Times New Roman"/>
          <w:b/>
          <w:sz w:val="28"/>
          <w:szCs w:val="28"/>
        </w:rPr>
        <w:lastRenderedPageBreak/>
        <w:t>Выводы и практические рекомендации</w:t>
      </w:r>
    </w:p>
    <w:p w:rsidR="004E1AA0" w:rsidRPr="004E1AA0" w:rsidRDefault="004E1AA0" w:rsidP="002768AA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Pr="004E1AA0">
        <w:rPr>
          <w:color w:val="000000"/>
          <w:sz w:val="28"/>
          <w:szCs w:val="28"/>
        </w:rPr>
        <w:t xml:space="preserve">Каждый из нас уникален своей внешностью, привычками, темпераментом, национальностью. И это совсем не означает что кто-то лучше, а кто-то хуже. Несмотря на наши очевидные особенности и различия, мы учимся понимать друг друга, изучаем языки и культуру, делимся теплотой своей души. Важно понимать, что межнациональное согласие-это тонкая нить, которая может разорваться от любого необдуманного поступка, неосторожно брошенного слова, неловкого движения. Необходимо сохранить, развить и упрочить наши взаимоотношения и разнообразие. Мир и согласие </w:t>
      </w:r>
      <w:proofErr w:type="gramStart"/>
      <w:r w:rsidRPr="004E1AA0">
        <w:rPr>
          <w:color w:val="000000"/>
          <w:sz w:val="28"/>
          <w:szCs w:val="28"/>
        </w:rPr>
        <w:t>–т</w:t>
      </w:r>
      <w:proofErr w:type="gramEnd"/>
      <w:r w:rsidRPr="004E1AA0">
        <w:rPr>
          <w:color w:val="000000"/>
          <w:sz w:val="28"/>
          <w:szCs w:val="28"/>
        </w:rPr>
        <w:t>е ценности, которые мы должны беречь от любых посягательств.</w:t>
      </w:r>
    </w:p>
    <w:p w:rsidR="004E1AA0" w:rsidRPr="004E1AA0" w:rsidRDefault="004E1AA0" w:rsidP="002768AA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E1AA0">
        <w:rPr>
          <w:color w:val="000000"/>
          <w:sz w:val="28"/>
          <w:szCs w:val="28"/>
        </w:rPr>
        <w:t>А наша цель как учителей – подготовка детей к построению правового общества на основе добра, толерантности и справедливости. Проект «Мы все разные</w:t>
      </w:r>
      <w:proofErr w:type="gramStart"/>
      <w:r w:rsidRPr="004E1AA0">
        <w:rPr>
          <w:color w:val="000000"/>
          <w:sz w:val="28"/>
          <w:szCs w:val="28"/>
        </w:rPr>
        <w:t xml:space="preserve"> ,</w:t>
      </w:r>
      <w:proofErr w:type="gramEnd"/>
      <w:r w:rsidRPr="004E1AA0">
        <w:rPr>
          <w:color w:val="000000"/>
          <w:sz w:val="28"/>
          <w:szCs w:val="28"/>
        </w:rPr>
        <w:t xml:space="preserve"> но мы равные» направлен на улучшение межнационального микроклимата в школе, побуждение интереса к другим культурам и конечно же, отсутствие конфликтов между учащимися различных национальностей, развитие принципов демократического будущего.</w:t>
      </w:r>
    </w:p>
    <w:p w:rsidR="004E1AA0" w:rsidRPr="004E1AA0" w:rsidRDefault="004E1AA0" w:rsidP="002768AA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E1AA0">
        <w:rPr>
          <w:color w:val="000000"/>
          <w:sz w:val="28"/>
          <w:szCs w:val="28"/>
        </w:rPr>
        <w:t>Школа является тем мини-сообществом, от которого во многом зависит, как дети будут взаимодействовать в реальном взрослом социуме. Не стоит забывать о том, что путем проведения профилактической работы по воспитанию этнической толерантности, мы сможем предотвратить серьезные конфликты на почве национальных разногласий.</w:t>
      </w:r>
    </w:p>
    <w:p w:rsidR="004E1AA0" w:rsidRPr="004E1AA0" w:rsidRDefault="004E1AA0" w:rsidP="002768AA">
      <w:pPr>
        <w:pStyle w:val="ab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E1AA0">
        <w:rPr>
          <w:color w:val="000000"/>
          <w:sz w:val="28"/>
          <w:szCs w:val="28"/>
        </w:rPr>
        <w:t xml:space="preserve">В заключение хотелось бы отметить, реализация аналогичных проектов помогает не только воспитать толерантную личность, но и развить профессиональную компетентность учителя в рамках </w:t>
      </w:r>
      <w:proofErr w:type="spellStart"/>
      <w:r w:rsidRPr="004E1AA0">
        <w:rPr>
          <w:color w:val="000000"/>
          <w:sz w:val="28"/>
          <w:szCs w:val="28"/>
        </w:rPr>
        <w:t>мультикультурного</w:t>
      </w:r>
      <w:proofErr w:type="spellEnd"/>
      <w:r w:rsidRPr="004E1AA0">
        <w:rPr>
          <w:color w:val="000000"/>
          <w:sz w:val="28"/>
          <w:szCs w:val="28"/>
        </w:rPr>
        <w:t xml:space="preserve"> образования. Данная работа является основой для развития межкультурных связей, формирования позитивного отношения к представителям различных национальностей, расширения кругозора обучающихся и их творческих способностей. Наша сила - в равенстве </w:t>
      </w:r>
      <w:proofErr w:type="gramStart"/>
      <w:r w:rsidRPr="004E1AA0">
        <w:rPr>
          <w:color w:val="000000"/>
          <w:sz w:val="28"/>
          <w:szCs w:val="28"/>
        </w:rPr>
        <w:t>непохожих</w:t>
      </w:r>
      <w:proofErr w:type="gramEnd"/>
      <w:r w:rsidRPr="004E1AA0">
        <w:rPr>
          <w:color w:val="000000"/>
          <w:sz w:val="28"/>
          <w:szCs w:val="28"/>
        </w:rPr>
        <w:t>!</w:t>
      </w:r>
    </w:p>
    <w:p w:rsidR="00AC2966" w:rsidRDefault="00AC2966" w:rsidP="002768A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4E1A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4E1A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AA0" w:rsidRDefault="004E1AA0" w:rsidP="002768AA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 и литературы.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1.Акавова С.С. Преодоление конфликтных ситуаций как одна из форм проявления толерантности в учебно-воспитательном процессе//Стандарты и мониторинг в образовании. — 2007. — №3.-С.50-53</w:t>
      </w:r>
    </w:p>
    <w:p w:rsidR="002768AA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2.Беджанов М.Б./ Проблемы национальных отношений на Северном Кавказе и пути их решения. Майкоп Адыгейское </w:t>
      </w:r>
      <w:proofErr w:type="spellStart"/>
      <w:r>
        <w:rPr>
          <w:color w:val="000000"/>
          <w:sz w:val="27"/>
          <w:szCs w:val="27"/>
        </w:rPr>
        <w:t>республ</w:t>
      </w:r>
      <w:proofErr w:type="spellEnd"/>
      <w:r>
        <w:rPr>
          <w:color w:val="000000"/>
          <w:sz w:val="27"/>
          <w:szCs w:val="27"/>
        </w:rPr>
        <w:t>. кн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зд-во. 1997.-440с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3.Богданова В. Формирование межэтнической толерантности // Воспитание школьников. 2002. № 6.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4.Громова Е. Развитие этнической толерантности в школе // Воспитание школьников. 2006.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5.Дунин-Васович М. Воспитание дошкольников в духе мира // Универсальное и национальное в дошкольном детстве: Материалы международного семинара</w:t>
      </w:r>
      <w:proofErr w:type="gramStart"/>
      <w:r>
        <w:rPr>
          <w:color w:val="000000"/>
          <w:sz w:val="27"/>
          <w:szCs w:val="27"/>
        </w:rPr>
        <w:t xml:space="preserve"> / П</w:t>
      </w:r>
      <w:proofErr w:type="gramEnd"/>
      <w:r>
        <w:rPr>
          <w:color w:val="000000"/>
          <w:sz w:val="27"/>
          <w:szCs w:val="27"/>
        </w:rPr>
        <w:t xml:space="preserve">од ред. Л. А. Парамоновой; Сост. Т. А. </w:t>
      </w:r>
      <w:proofErr w:type="spellStart"/>
      <w:r>
        <w:rPr>
          <w:color w:val="000000"/>
          <w:sz w:val="27"/>
          <w:szCs w:val="27"/>
        </w:rPr>
        <w:t>Румер</w:t>
      </w:r>
      <w:proofErr w:type="spellEnd"/>
      <w:r>
        <w:rPr>
          <w:color w:val="000000"/>
          <w:sz w:val="27"/>
          <w:szCs w:val="27"/>
        </w:rPr>
        <w:t xml:space="preserve">, Л. И. </w:t>
      </w:r>
      <w:proofErr w:type="spellStart"/>
      <w:r>
        <w:rPr>
          <w:color w:val="000000"/>
          <w:sz w:val="27"/>
          <w:szCs w:val="27"/>
        </w:rPr>
        <w:t>Эльконинова</w:t>
      </w:r>
      <w:proofErr w:type="spellEnd"/>
      <w:r>
        <w:rPr>
          <w:color w:val="000000"/>
          <w:sz w:val="27"/>
          <w:szCs w:val="27"/>
        </w:rPr>
        <w:t>.— М., 1994;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6.Декларация принципов толерантности. Утверждена резолюцией 5.61.Генеральной конференции ЮНЕСКО от 16 ноября 1995 г.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7.Козлова С. А. Я — человек: Программа приобщения ребенка к социальному миру.— М., 1996.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8.Макаев В.В., </w:t>
      </w:r>
      <w:proofErr w:type="spellStart"/>
      <w:r>
        <w:rPr>
          <w:color w:val="000000"/>
          <w:sz w:val="27"/>
          <w:szCs w:val="27"/>
        </w:rPr>
        <w:t>Малькова</w:t>
      </w:r>
      <w:proofErr w:type="spellEnd"/>
      <w:r>
        <w:rPr>
          <w:color w:val="000000"/>
          <w:sz w:val="27"/>
          <w:szCs w:val="27"/>
        </w:rPr>
        <w:t xml:space="preserve"> З. А., Супрунова Л. Л. Поликультурное образование - актуальная проблема современной жизни // Педагогика. 1999. - № 4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9.Маланцева О. Интеграция детей эмигрантов в систему образования//Народное образование. — 2009. — №1. — С.265-269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10.Плахова Т.В. «Патриотическое воспитание школьников и учащейся молодежи» Самара, 2007 г.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11.Солдатова Г.У., </w:t>
      </w:r>
      <w:proofErr w:type="spellStart"/>
      <w:r>
        <w:rPr>
          <w:color w:val="000000"/>
          <w:sz w:val="27"/>
          <w:szCs w:val="27"/>
        </w:rPr>
        <w:t>Шалгерова</w:t>
      </w:r>
      <w:proofErr w:type="spellEnd"/>
      <w:r>
        <w:rPr>
          <w:color w:val="000000"/>
          <w:sz w:val="27"/>
          <w:szCs w:val="27"/>
        </w:rPr>
        <w:t xml:space="preserve"> Л.А., </w:t>
      </w:r>
      <w:proofErr w:type="spellStart"/>
      <w:r>
        <w:rPr>
          <w:color w:val="000000"/>
          <w:sz w:val="27"/>
          <w:szCs w:val="27"/>
        </w:rPr>
        <w:t>Шарова</w:t>
      </w:r>
      <w:proofErr w:type="spellEnd"/>
      <w:r>
        <w:rPr>
          <w:color w:val="000000"/>
          <w:sz w:val="27"/>
          <w:szCs w:val="27"/>
        </w:rPr>
        <w:t xml:space="preserve"> О.Д. Жить в мире собой и другими. Тренинг толерантности для подростков, – М: Генезис, 2001 – 105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F97192" w:rsidRDefault="00F97192" w:rsidP="002768AA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12.Цукерман Г.А. Виды общения в обучении. - Томск, 2003. - С. 16-25.</w:t>
      </w:r>
    </w:p>
    <w:p w:rsidR="00F97192" w:rsidRDefault="00F97192" w:rsidP="002768AA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1AA0" w:rsidRDefault="004E1AA0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2" w:rsidRDefault="00F97192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2" w:rsidRDefault="00F97192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2" w:rsidRDefault="00F97192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2" w:rsidRDefault="00F97192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92" w:rsidRDefault="00F97192" w:rsidP="002768AA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AA" w:rsidRDefault="002768AA" w:rsidP="005645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EA" w:rsidRPr="005645EA" w:rsidRDefault="005645EA" w:rsidP="005645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5E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5645EA" w:rsidRPr="005645EA" w:rsidRDefault="005645EA" w:rsidP="00564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b/>
          <w:sz w:val="28"/>
          <w:szCs w:val="28"/>
          <w:lang w:eastAsia="ru-RU"/>
        </w:rPr>
        <w:t>Анкета «Право быть другим»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 xml:space="preserve">1.Сколько национальностей насчитывается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5645EA">
        <w:rPr>
          <w:rFonts w:ascii="Times New Roman" w:hAnsi="Times New Roman" w:cs="Times New Roman"/>
          <w:sz w:val="28"/>
          <w:szCs w:val="28"/>
          <w:lang w:eastAsia="ru-RU"/>
        </w:rPr>
        <w:t>области?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—Более 5.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—Более 10.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—Более 50.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—Более 100.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—Не знаю.</w:t>
      </w:r>
    </w:p>
    <w:p w:rsid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2.Как часто Вы знакомитесь с культурой и бытом народов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—Регулярно.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—Эпизодически.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—Крайне редко.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 xml:space="preserve">3.Из каких источников Вы чаще всего черпаете информацию о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культуре и быте народов Саратов</w:t>
      </w:r>
      <w:r w:rsidRPr="005645EA">
        <w:rPr>
          <w:rFonts w:ascii="Times New Roman" w:hAnsi="Times New Roman" w:cs="Times New Roman"/>
          <w:sz w:val="28"/>
          <w:szCs w:val="28"/>
          <w:lang w:eastAsia="ru-RU"/>
        </w:rPr>
        <w:t>ской области?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—Телевидение.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—Книги и периодика.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—Ресурсы Интернета.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 Другое.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4.Интересно ли Вам побывать на национальном празднике какого-либо народа нашей области?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5.Хотели бы Вы пожить некоторое время в чужой стране, с иными традициями и обычаями?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—Да, в любой стране.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—Да, но смотря в какой стране.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 Нет.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 xml:space="preserve">—Затрудняюсь ответить. 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645EA">
        <w:rPr>
          <w:rFonts w:ascii="Times New Roman" w:hAnsi="Times New Roman" w:cs="Times New Roman"/>
          <w:sz w:val="28"/>
          <w:szCs w:val="28"/>
          <w:lang w:eastAsia="ru-RU"/>
        </w:rPr>
        <w:t>.Есть ли среди Ваших друзей представители другой национальности?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-Нет.</w:t>
      </w:r>
    </w:p>
    <w:p w:rsidR="005645EA" w:rsidRPr="005645EA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>.Как часто Вы испытываете трудности в общении с людьми той или иной национальности?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—Всегда.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—Лишь в некоторых случаях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—Иногда.</w:t>
      </w:r>
    </w:p>
    <w:p w:rsidR="005645EA" w:rsidRPr="005645EA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>.Относились ли к Вам когда-нибудь хуже, чем к другим, по национальному признаку?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-Да.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-Нет.</w:t>
      </w:r>
    </w:p>
    <w:p w:rsidR="005645EA" w:rsidRPr="005645EA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>.Бывает ли Вам стыдно за представителей своей национальности, проявляющих националистические наклонности?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-  Да.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—Нет.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—Не думал об этом.</w:t>
      </w:r>
    </w:p>
    <w:p w:rsidR="005645EA" w:rsidRPr="005645EA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 xml:space="preserve">.Каким видам наказания, </w:t>
      </w:r>
      <w:proofErr w:type="spellStart"/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>по-Вашему</w:t>
      </w:r>
      <w:proofErr w:type="spellEnd"/>
      <w:r w:rsidR="005645EA" w:rsidRPr="005645EA">
        <w:rPr>
          <w:rFonts w:ascii="Times New Roman" w:hAnsi="Times New Roman" w:cs="Times New Roman"/>
          <w:sz w:val="28"/>
          <w:szCs w:val="28"/>
          <w:lang w:eastAsia="ru-RU"/>
        </w:rPr>
        <w:t>, должны подвергаться люди, виновные в экстремизме и национализме?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—Уголовное наказание.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—Административное наказание.</w:t>
      </w:r>
    </w:p>
    <w:p w:rsidR="005645EA" w:rsidRP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—Публичное порицание.</w:t>
      </w:r>
    </w:p>
    <w:p w:rsidR="005645EA" w:rsidRDefault="005645EA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645EA">
        <w:rPr>
          <w:rFonts w:ascii="Times New Roman" w:hAnsi="Times New Roman" w:cs="Times New Roman"/>
          <w:sz w:val="28"/>
          <w:szCs w:val="28"/>
          <w:lang w:eastAsia="ru-RU"/>
        </w:rPr>
        <w:t>—Затрудняюсь ответить</w:t>
      </w:r>
    </w:p>
    <w:p w:rsidR="00F745B4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B4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AA0" w:rsidRDefault="004E1AA0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45B4" w:rsidRDefault="00F745B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4" w:rsidRDefault="00910BE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BE4" w:rsidRPr="005645EA" w:rsidRDefault="00910BE4" w:rsidP="00F745B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45EA" w:rsidRPr="00F745B4" w:rsidRDefault="005645EA" w:rsidP="00F745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5645EA" w:rsidRPr="00F745B4" w:rsidRDefault="005645EA" w:rsidP="00F745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t>Тест толерантности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1.Предстоит ролевая игра. Что вас устраивает: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чтобы играли те, кто не знает еще правил: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чтобы участвовали те, кто признает и знает правила игры.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2. Вы спокойно встречаете жизненные неурядицы?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да; 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нет.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3. Болезненна ли для вас ситуация: когда приходится отказываться от своего проекта, потому что аналогичный проект предложили ваши </w:t>
      </w:r>
      <w:proofErr w:type="spell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соклассники</w:t>
      </w:r>
      <w:proofErr w:type="spell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(сокурсники):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да;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нет.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4. Вызывают ли у вас неприязнь </w:t>
      </w:r>
      <w:proofErr w:type="spell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соклассники</w:t>
      </w:r>
      <w:proofErr w:type="spell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(сокурсники), которые нарушают правила общественного поведения: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а) вас это вообще не интересует, если они не переступают допустимых границ;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они вам неприятны, потому что не умеют себя контролировать.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5. Можете ли вы легко найти контакт с </w:t>
      </w:r>
      <w:proofErr w:type="spell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соклассниками</w:t>
      </w:r>
      <w:proofErr w:type="spell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(сокурсниками), которые имеют иные, чем у вас верования, обычаи, намерения?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вам всегда это трудно сделать;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сравнительно легко.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6. Как вы реагируете на шутку, </w:t>
      </w:r>
      <w:proofErr w:type="gram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объектом</w:t>
      </w:r>
      <w:proofErr w:type="gram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становитесь: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  а) вы не переносите ни шуток, ни самих шутников;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пытаетесь найти ответ в такой же шутливой форме.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7.Согласны ли вы с бытующим в обиходе мнением, что многие </w:t>
      </w:r>
      <w:proofErr w:type="spell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соклассники</w:t>
      </w:r>
      <w:proofErr w:type="spell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(сокурсники) пытаются делать "не своё дело", стремятся казаться  "</w:t>
      </w:r>
      <w:proofErr w:type="gram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лучше</w:t>
      </w:r>
      <w:proofErr w:type="gram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чем есть": 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да;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нет;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8. Вы приводите в компанию знакомого, который становится объектом общего внимания. Ваша реакция: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а) вам неприятно, что внимание уделено ему, а не вам;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   б) вы рады за знакомого.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А теперь подсчитайте баллы. Запишите по 2 балла за ответы: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sz w:val="28"/>
          <w:szCs w:val="28"/>
          <w:lang w:eastAsia="ru-RU"/>
        </w:rPr>
        <w:t>1-б,  2-б,  3-б,  4-а,  5-б,  6-б,  7-а,  8-б. Сложите баллы.</w:t>
      </w:r>
    </w:p>
    <w:p w:rsidR="005645EA" w:rsidRPr="00F745B4" w:rsidRDefault="005645EA" w:rsidP="00F745B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5645EA" w:rsidRPr="00F745B4" w:rsidRDefault="005645EA" w:rsidP="00F7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t>От 0 до 4-х баллов</w:t>
      </w:r>
      <w:r w:rsidRPr="00F745B4">
        <w:rPr>
          <w:rFonts w:ascii="Times New Roman" w:hAnsi="Times New Roman" w:cs="Times New Roman"/>
          <w:sz w:val="28"/>
          <w:szCs w:val="28"/>
          <w:lang w:eastAsia="ru-RU"/>
        </w:rPr>
        <w:t>. Вы обладаете высокой степенью упрямства и непреклонностью. Часто вы стараетесь навязать своё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5645EA" w:rsidRPr="00F745B4" w:rsidRDefault="005645EA" w:rsidP="00F7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t>От 5 до 12 баллов</w:t>
      </w: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. Вы способны твёрдо отстаивать свои убеждения. Но вы, безусловно, можете вести диалог. Если считаете нужным, то меняете свои убеждения.  Но порой вы способны и на излишнюю резкость, неуважение к собеседнику. И в такой момент вы можете выиграть спор с </w:t>
      </w:r>
      <w:r w:rsidRPr="00F745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5645EA" w:rsidRPr="00F745B4" w:rsidRDefault="005645EA" w:rsidP="00F745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5B4">
        <w:rPr>
          <w:rFonts w:ascii="Times New Roman" w:hAnsi="Times New Roman" w:cs="Times New Roman"/>
          <w:b/>
          <w:sz w:val="28"/>
          <w:szCs w:val="28"/>
          <w:lang w:eastAsia="ru-RU"/>
        </w:rPr>
        <w:t>От 14 до 16 баллов.</w:t>
      </w:r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 У вас твёрдые убеждения, сочетающиеся с тонкостью, гибкостью вашего ума. Вы можете принять любую идею, с пониманием </w:t>
      </w:r>
      <w:proofErr w:type="spellStart"/>
      <w:r w:rsidRPr="00F745B4">
        <w:rPr>
          <w:rFonts w:ascii="Times New Roman" w:hAnsi="Times New Roman" w:cs="Times New Roman"/>
          <w:sz w:val="28"/>
          <w:szCs w:val="28"/>
          <w:lang w:eastAsia="ru-RU"/>
        </w:rPr>
        <w:t>отнесясь</w:t>
      </w:r>
      <w:proofErr w:type="spellEnd"/>
      <w:r w:rsidRPr="00F745B4">
        <w:rPr>
          <w:rFonts w:ascii="Times New Roman" w:hAnsi="Times New Roman" w:cs="Times New Roman"/>
          <w:sz w:val="28"/>
          <w:szCs w:val="28"/>
          <w:lang w:eastAsia="ru-RU"/>
        </w:rPr>
        <w:t xml:space="preserve"> к её парадоксальности. Вы критичны к себе, не считаете своё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5645EA" w:rsidRDefault="005645EA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Default="00372EE4" w:rsidP="00F74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EE4" w:rsidRPr="00372EE4" w:rsidRDefault="00372EE4" w:rsidP="00372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372EE4" w:rsidRPr="00372EE4" w:rsidRDefault="00372EE4" w:rsidP="00372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E4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b/>
          <w:sz w:val="28"/>
          <w:szCs w:val="28"/>
          <w:lang w:eastAsia="ru-RU"/>
        </w:rPr>
        <w:t>ИНТЕРЕСНЫЕ ЛЮДИ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Возраст: -10-14 лет 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раздать участникам по одной фотокарточке. Участники внимательно рассматривают фотокарточку и отвечают для себя на вопросы о человеке, изображенном на ней. Затем участники ищут тех, у кого была такая же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фотокарточка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сравнивают свои мысли. После чего они делятся результатами с командой.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b/>
          <w:sz w:val="28"/>
          <w:szCs w:val="28"/>
          <w:lang w:eastAsia="ru-RU"/>
        </w:rPr>
        <w:t>МИР РАЗЛИЧИЙ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Возраст: любой </w:t>
      </w:r>
    </w:p>
    <w:p w:rsidR="00372EE4" w:rsidRPr="00372EE4" w:rsidRDefault="00CC0E9E" w:rsidP="00CC0E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 работы: необходимо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наклеить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>на каждого участника одну из наклеек. Выбор цветов должен быть случайным. Участники должны без слов собраться в группы по цветам. Раздайте каждой группе карандаши ее цвета и листы бумаги. При этом каждый участник получает собственный карандаш, который он не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еет права никому отдавать. После - дать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участникам задание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арисовать улицу города и сказать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 xml:space="preserve"> что задание - конкурсное, и победившая группа получит приз.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Важно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Жюри должно поставить всем участникам одинаково низкий балл, тогда нужно сообщить, что приз никто не получает и тогда группа приходит к мнению о причинах таких результатов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>огда группа приходит к мнению, что все дело в том, 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 рисунки одного цвета, необходимо дать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 xml:space="preserve">всем дополнительное время,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они могли что-нибудь придумать.  </w:t>
      </w:r>
      <w:r w:rsidR="00372EE4" w:rsidRPr="00372EE4">
        <w:rPr>
          <w:rFonts w:ascii="Times New Roman" w:hAnsi="Times New Roman" w:cs="Times New Roman"/>
          <w:sz w:val="28"/>
          <w:szCs w:val="28"/>
          <w:lang w:eastAsia="ru-RU"/>
        </w:rPr>
        <w:t xml:space="preserve">Когда участники, наконец, образуют группу разных цветов, дайте им еще бумагу, чтобы они могли нарисовать разноцветный город. Попросите каждого участника сделать вклад в рисунок, независимо от того, насколько хорошо он рисует. 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Обсуждение. 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Часть 1: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-трудно ли было найти людей своего цвета?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-что чувствовали члены самой многочисленной группы?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-что чувствовали все остальные, когда нашли «своих»?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-что чувствовал участник, который остался один?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-что участники чувствовали в отношении других команд? Хотелось ли им победить, доказать, что они лучше, и т.д.?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-что они почувствовали, когда все получили одинаково низкий балл?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-трудно ли было договориться и начать рисовать вместе?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-получилась ли совместная картина лучше, чем те, которые были нарисованы одним цветом?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Часть 2: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-Приведите пример «красных», «зеленых» и «синих» в обычной жизни.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-Разные люди могут приносить различную пользу обществу. Приведите пример, как разнообразие учеников в вашем классе делает жизнь более интересной.</w:t>
      </w:r>
    </w:p>
    <w:p w:rsidR="00372EE4" w:rsidRPr="00372EE4" w:rsidRDefault="00372EE4" w:rsidP="00372E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EE4">
        <w:rPr>
          <w:rFonts w:ascii="Times New Roman" w:hAnsi="Times New Roman" w:cs="Times New Roman"/>
          <w:sz w:val="28"/>
          <w:szCs w:val="28"/>
          <w:lang w:eastAsia="ru-RU"/>
        </w:rPr>
        <w:t>-В вашем городе (поселке) живут люди разных национальностей, интересов, разного происхождения. Приведите примеры, как жизнь вашего города становится интереснее благодаря разным людям.</w:t>
      </w:r>
    </w:p>
    <w:p w:rsidR="00372EE4" w:rsidRPr="00372EE4" w:rsidRDefault="00372EE4" w:rsidP="00372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2EE4" w:rsidRPr="00372EE4" w:rsidSect="000835ED">
      <w:footerReference w:type="default" r:id="rId9"/>
      <w:pgSz w:w="11906" w:h="16838"/>
      <w:pgMar w:top="1418" w:right="1418" w:bottom="181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6E" w:rsidRDefault="008D726E" w:rsidP="0028721A">
      <w:pPr>
        <w:spacing w:after="0" w:line="240" w:lineRule="auto"/>
      </w:pPr>
      <w:r>
        <w:separator/>
      </w:r>
    </w:p>
  </w:endnote>
  <w:endnote w:type="continuationSeparator" w:id="0">
    <w:p w:rsidR="008D726E" w:rsidRDefault="008D726E" w:rsidP="0028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02695"/>
      <w:docPartObj>
        <w:docPartGallery w:val="Page Numbers (Bottom of Page)"/>
        <w:docPartUnique/>
      </w:docPartObj>
    </w:sdtPr>
    <w:sdtContent>
      <w:p w:rsidR="00B05A2C" w:rsidRDefault="00B127BE">
        <w:pPr>
          <w:pStyle w:val="a7"/>
          <w:jc w:val="center"/>
        </w:pPr>
        <w:fldSimple w:instr="PAGE   \* MERGEFORMAT">
          <w:r w:rsidR="00EE3BBD">
            <w:rPr>
              <w:noProof/>
            </w:rPr>
            <w:t>2</w:t>
          </w:r>
        </w:fldSimple>
      </w:p>
    </w:sdtContent>
  </w:sdt>
  <w:p w:rsidR="00B05A2C" w:rsidRDefault="00B05A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6E" w:rsidRDefault="008D726E" w:rsidP="0028721A">
      <w:pPr>
        <w:spacing w:after="0" w:line="240" w:lineRule="auto"/>
      </w:pPr>
      <w:r>
        <w:separator/>
      </w:r>
    </w:p>
  </w:footnote>
  <w:footnote w:type="continuationSeparator" w:id="0">
    <w:p w:rsidR="008D726E" w:rsidRDefault="008D726E" w:rsidP="00287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FAB"/>
    <w:multiLevelType w:val="hybridMultilevel"/>
    <w:tmpl w:val="CC06B902"/>
    <w:lvl w:ilvl="0" w:tplc="FC12F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A99"/>
    <w:rsid w:val="0002603A"/>
    <w:rsid w:val="00041891"/>
    <w:rsid w:val="000505DF"/>
    <w:rsid w:val="0005129B"/>
    <w:rsid w:val="00064F80"/>
    <w:rsid w:val="00075B42"/>
    <w:rsid w:val="000835ED"/>
    <w:rsid w:val="00085A13"/>
    <w:rsid w:val="00092A5E"/>
    <w:rsid w:val="0009727E"/>
    <w:rsid w:val="000B21DC"/>
    <w:rsid w:val="000C3385"/>
    <w:rsid w:val="0011596A"/>
    <w:rsid w:val="00153F2B"/>
    <w:rsid w:val="00172588"/>
    <w:rsid w:val="00181CDD"/>
    <w:rsid w:val="00194D5E"/>
    <w:rsid w:val="00197021"/>
    <w:rsid w:val="001A6C05"/>
    <w:rsid w:val="00201697"/>
    <w:rsid w:val="0024131F"/>
    <w:rsid w:val="002768AA"/>
    <w:rsid w:val="0028721A"/>
    <w:rsid w:val="002C6AC9"/>
    <w:rsid w:val="002F33EF"/>
    <w:rsid w:val="002F7FC8"/>
    <w:rsid w:val="003019F1"/>
    <w:rsid w:val="00302968"/>
    <w:rsid w:val="00313B19"/>
    <w:rsid w:val="00327E3A"/>
    <w:rsid w:val="0037113F"/>
    <w:rsid w:val="00372EE4"/>
    <w:rsid w:val="003B2040"/>
    <w:rsid w:val="003C1A9B"/>
    <w:rsid w:val="00460791"/>
    <w:rsid w:val="004824C5"/>
    <w:rsid w:val="004B4E8A"/>
    <w:rsid w:val="004C1D07"/>
    <w:rsid w:val="004E1AA0"/>
    <w:rsid w:val="005124C5"/>
    <w:rsid w:val="005326EF"/>
    <w:rsid w:val="0053602A"/>
    <w:rsid w:val="00542838"/>
    <w:rsid w:val="005601C3"/>
    <w:rsid w:val="005645EA"/>
    <w:rsid w:val="00582E47"/>
    <w:rsid w:val="005A0382"/>
    <w:rsid w:val="005D46DD"/>
    <w:rsid w:val="006665EA"/>
    <w:rsid w:val="00687B34"/>
    <w:rsid w:val="00690DFE"/>
    <w:rsid w:val="00696032"/>
    <w:rsid w:val="006A6EE5"/>
    <w:rsid w:val="006B2C40"/>
    <w:rsid w:val="006D2A6D"/>
    <w:rsid w:val="006D36D3"/>
    <w:rsid w:val="006E47CD"/>
    <w:rsid w:val="006F40B0"/>
    <w:rsid w:val="00723652"/>
    <w:rsid w:val="007937F0"/>
    <w:rsid w:val="0081517E"/>
    <w:rsid w:val="00841FF5"/>
    <w:rsid w:val="00852C8A"/>
    <w:rsid w:val="00881326"/>
    <w:rsid w:val="008A16C4"/>
    <w:rsid w:val="008D726E"/>
    <w:rsid w:val="00910BE4"/>
    <w:rsid w:val="00915875"/>
    <w:rsid w:val="009462E0"/>
    <w:rsid w:val="009A446E"/>
    <w:rsid w:val="009C12C0"/>
    <w:rsid w:val="009E3D66"/>
    <w:rsid w:val="009F7B1C"/>
    <w:rsid w:val="00A22E3D"/>
    <w:rsid w:val="00A57E38"/>
    <w:rsid w:val="00A643C1"/>
    <w:rsid w:val="00A83B7A"/>
    <w:rsid w:val="00AC2966"/>
    <w:rsid w:val="00AD0B57"/>
    <w:rsid w:val="00B05A2C"/>
    <w:rsid w:val="00B072A5"/>
    <w:rsid w:val="00B127BE"/>
    <w:rsid w:val="00B741A2"/>
    <w:rsid w:val="00B83B25"/>
    <w:rsid w:val="00B87FD1"/>
    <w:rsid w:val="00BA5323"/>
    <w:rsid w:val="00C35129"/>
    <w:rsid w:val="00C553C1"/>
    <w:rsid w:val="00CC0E9E"/>
    <w:rsid w:val="00CD20FD"/>
    <w:rsid w:val="00D45A82"/>
    <w:rsid w:val="00D77A99"/>
    <w:rsid w:val="00D856BA"/>
    <w:rsid w:val="00D92834"/>
    <w:rsid w:val="00D94DCA"/>
    <w:rsid w:val="00D9702D"/>
    <w:rsid w:val="00DA505A"/>
    <w:rsid w:val="00E02FE9"/>
    <w:rsid w:val="00E57280"/>
    <w:rsid w:val="00EB3D62"/>
    <w:rsid w:val="00EC2D64"/>
    <w:rsid w:val="00EE3426"/>
    <w:rsid w:val="00EE3BBD"/>
    <w:rsid w:val="00EF1857"/>
    <w:rsid w:val="00F323F9"/>
    <w:rsid w:val="00F36A75"/>
    <w:rsid w:val="00F60118"/>
    <w:rsid w:val="00F72CAD"/>
    <w:rsid w:val="00F745B4"/>
    <w:rsid w:val="00F92ED4"/>
    <w:rsid w:val="00F97192"/>
    <w:rsid w:val="00FC6C20"/>
    <w:rsid w:val="00FE45A3"/>
    <w:rsid w:val="00FF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6E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21A"/>
  </w:style>
  <w:style w:type="paragraph" w:styleId="a7">
    <w:name w:val="footer"/>
    <w:basedOn w:val="a"/>
    <w:link w:val="a8"/>
    <w:uiPriority w:val="99"/>
    <w:unhideWhenUsed/>
    <w:rsid w:val="0028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21A"/>
  </w:style>
  <w:style w:type="paragraph" w:styleId="a9">
    <w:name w:val="No Spacing"/>
    <w:link w:val="aa"/>
    <w:uiPriority w:val="1"/>
    <w:qFormat/>
    <w:rsid w:val="00241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24131F"/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4E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ETLANA198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C0FF-36BC-493C-9060-BE152FF4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3019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2019-10-20T18:22:00Z</dcterms:created>
  <dcterms:modified xsi:type="dcterms:W3CDTF">2019-10-20T18:25:00Z</dcterms:modified>
</cp:coreProperties>
</file>