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F2" w:rsidRPr="003467F2" w:rsidRDefault="003467F2" w:rsidP="003467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67F2" w:rsidRPr="0040101E" w:rsidRDefault="003467F2" w:rsidP="003467F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10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ПРОЕКТНАЯ РАБОТА</w:t>
      </w:r>
    </w:p>
    <w:p w:rsidR="003467F2" w:rsidRPr="0040101E" w:rsidRDefault="00105D97" w:rsidP="003467F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Родительского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комитета  8</w:t>
      </w:r>
      <w:proofErr w:type="gramEnd"/>
      <w:r w:rsidR="0040101E" w:rsidRPr="004010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 класса</w:t>
      </w:r>
    </w:p>
    <w:p w:rsidR="00705CEF" w:rsidRPr="0040101E" w:rsidRDefault="00705CEF" w:rsidP="00705CE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  <w:r w:rsidRPr="0040101E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 xml:space="preserve">                     </w:t>
      </w:r>
      <w:r w:rsidRPr="004010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“</w:t>
      </w:r>
      <w:r w:rsidR="0040101E" w:rsidRPr="0040101E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Мы  за здоровый образ жизни</w:t>
      </w:r>
      <w:r w:rsidRPr="0040101E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”</w:t>
      </w:r>
    </w:p>
    <w:p w:rsidR="003467F2" w:rsidRPr="0040101E" w:rsidRDefault="00705CEF" w:rsidP="003467F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101E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 xml:space="preserve">   </w:t>
      </w:r>
      <w:r w:rsidR="003467F2" w:rsidRPr="004010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МБОУ «СОШ №16»</w:t>
      </w:r>
    </w:p>
    <w:p w:rsidR="003467F2" w:rsidRPr="0040101E" w:rsidRDefault="00705CEF" w:rsidP="003467F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101E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 xml:space="preserve"> </w:t>
      </w:r>
      <w:r w:rsidR="003467F2" w:rsidRPr="004010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 Чистополь  Республика Татарстан</w:t>
      </w:r>
    </w:p>
    <w:p w:rsidR="003467F2" w:rsidRPr="003467F2" w:rsidRDefault="0040101E" w:rsidP="003467F2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be-BY" w:eastAsia="ru-RU"/>
        </w:rPr>
        <w:t xml:space="preserve">        </w:t>
      </w:r>
    </w:p>
    <w:p w:rsidR="003467F2" w:rsidRPr="003467F2" w:rsidRDefault="003467F2" w:rsidP="003467F2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97" w:rsidRDefault="003467F2" w:rsidP="00346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D97" w:rsidRDefault="00105D97" w:rsidP="00346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Л.А, классный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D97" w:rsidRDefault="00105D97" w:rsidP="0010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34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Хайруллина А.М</w:t>
      </w:r>
      <w:r w:rsidR="003467F2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</w:t>
      </w:r>
      <w:r w:rsidR="0034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  </w:t>
      </w:r>
    </w:p>
    <w:p w:rsidR="003467F2" w:rsidRPr="00105D97" w:rsidRDefault="00105D97" w:rsidP="0010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34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комитета.</w:t>
      </w:r>
    </w:p>
    <w:p w:rsidR="003467F2" w:rsidRDefault="003467F2" w:rsidP="00346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родительского комитета:</w:t>
      </w:r>
    </w:p>
    <w:p w:rsidR="003467F2" w:rsidRPr="0014633C" w:rsidRDefault="003467F2" w:rsidP="003467F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Ломакина</w:t>
      </w:r>
      <w:r w:rsidR="0010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Камалова С.В, </w:t>
      </w:r>
    </w:p>
    <w:p w:rsidR="003467F2" w:rsidRPr="003467F2" w:rsidRDefault="003467F2" w:rsidP="003467F2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Pr="003467F2" w:rsidRDefault="003467F2" w:rsidP="003467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Default="003467F2" w:rsidP="00105D9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Default="003467F2" w:rsidP="00705CE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05CEF" w:rsidRDefault="00705CEF" w:rsidP="00705CE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05CEF" w:rsidRPr="003467F2" w:rsidRDefault="00705CEF" w:rsidP="00705CE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Pr="00105D97" w:rsidRDefault="00B323AA" w:rsidP="00B323A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lang w:val="be-BY" w:eastAsia="ru-RU"/>
        </w:rPr>
        <w:t xml:space="preserve">                                                            </w:t>
      </w:r>
      <w:r w:rsidR="00105D97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105D97">
        <w:rPr>
          <w:rFonts w:ascii="Times New Roman" w:eastAsia="Times New Roman" w:hAnsi="Times New Roman" w:cs="Times New Roman"/>
          <w:sz w:val="28"/>
          <w:lang w:val="en-US" w:eastAsia="ru-RU"/>
        </w:rPr>
        <w:t>21</w:t>
      </w:r>
    </w:p>
    <w:p w:rsidR="003467F2" w:rsidRPr="00705CEF" w:rsidRDefault="0014633C" w:rsidP="003467F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05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                                      </w:t>
      </w:r>
      <w:r w:rsidR="003467F2" w:rsidRPr="00705CEF">
        <w:rPr>
          <w:rFonts w:ascii="Times New Roman" w:eastAsia="Times New Roman" w:hAnsi="Times New Roman" w:cs="Times New Roman"/>
          <w:b/>
          <w:sz w:val="28"/>
          <w:lang w:eastAsia="ru-RU"/>
        </w:rPr>
        <w:t>Оглавление</w:t>
      </w:r>
    </w:p>
    <w:p w:rsidR="003467F2" w:rsidRPr="00B24C5B" w:rsidRDefault="003467F2" w:rsidP="003467F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7F2" w:rsidRPr="00B24C5B" w:rsidRDefault="003467F2" w:rsidP="003467F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B24C5B">
        <w:rPr>
          <w:rFonts w:ascii="Times New Roman" w:eastAsia="Times New Roman" w:hAnsi="Times New Roman" w:cs="Times New Roman"/>
          <w:sz w:val="28"/>
          <w:lang w:eastAsia="ru-RU"/>
        </w:rPr>
        <w:t>Введение</w:t>
      </w:r>
    </w:p>
    <w:p w:rsidR="003467F2" w:rsidRPr="00B24C5B" w:rsidRDefault="003467F2" w:rsidP="003467F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2.Основная часть</w:t>
      </w:r>
    </w:p>
    <w:p w:rsidR="003467F2" w:rsidRPr="00B24C5B" w:rsidRDefault="003467F2" w:rsidP="003467F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</w:t>
      </w:r>
      <w:r w:rsidRPr="003467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24C5B">
        <w:rPr>
          <w:rFonts w:ascii="Times New Roman" w:eastAsia="Times New Roman" w:hAnsi="Times New Roman" w:cs="Times New Roman"/>
          <w:sz w:val="28"/>
          <w:lang w:eastAsia="ru-RU"/>
        </w:rPr>
        <w:t>Заключение</w:t>
      </w:r>
    </w:p>
    <w:p w:rsidR="003467F2" w:rsidRPr="00B24C5B" w:rsidRDefault="003467F2" w:rsidP="003467F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4.</w:t>
      </w:r>
      <w:r w:rsidRPr="003467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D38E0">
        <w:rPr>
          <w:rFonts w:ascii="Times New Roman" w:eastAsia="Times New Roman" w:hAnsi="Times New Roman" w:cs="Times New Roman"/>
          <w:sz w:val="28"/>
          <w:lang w:eastAsia="ru-RU"/>
        </w:rPr>
        <w:t>Ли</w:t>
      </w:r>
      <w:r w:rsidR="00B323AA">
        <w:rPr>
          <w:rFonts w:ascii="Times New Roman" w:eastAsia="Times New Roman" w:hAnsi="Times New Roman" w:cs="Times New Roman"/>
          <w:sz w:val="28"/>
          <w:lang w:eastAsia="ru-RU"/>
        </w:rPr>
        <w:t>тература</w:t>
      </w:r>
    </w:p>
    <w:p w:rsidR="003467F2" w:rsidRPr="00B24C5B" w:rsidRDefault="003467F2" w:rsidP="003467F2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5. Приложение</w:t>
      </w:r>
    </w:p>
    <w:p w:rsidR="0014633C" w:rsidRDefault="0014633C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F2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0D38E0" w:rsidRPr="00705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2C4891" w:rsidRPr="002C4891" w:rsidRDefault="002C4891" w:rsidP="002C4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- и Вы забудете, </w:t>
      </w:r>
    </w:p>
    <w:p w:rsidR="002C4891" w:rsidRPr="002C4891" w:rsidRDefault="002C4891" w:rsidP="002C4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- и Вы запомните,</w:t>
      </w:r>
    </w:p>
    <w:p w:rsidR="002C4891" w:rsidRPr="002C4891" w:rsidRDefault="002C4891" w:rsidP="002C4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- и Вы поймете.</w:t>
      </w:r>
    </w:p>
    <w:p w:rsidR="002C4891" w:rsidRPr="002C4891" w:rsidRDefault="002C4891" w:rsidP="002C4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Конфуций</w:t>
      </w:r>
    </w:p>
    <w:p w:rsidR="003467F2" w:rsidRPr="002C4891" w:rsidRDefault="003467F2" w:rsidP="00146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4633C" w:rsidRDefault="0014633C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Проект «Мы – за здоровый образ жизни» 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посвящён важной и злободневной теме настоящего времени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здоровья подрастающего поколения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Современное состояние  общества, экономики, экологии во всем мире неблагоприятно отражается на здоровье, в связи с чем, растет число детей, которым необходима специализированная помощь, щадящая организация образовательного процесса. Для нашей страны в современной ситуации эта проблема еще более очевидна. Демографическая ситуация в России в настоящее время внушает опасения специалистам и ученым-демографам. Рождаемость в нашей стране падает, а смертность растет, что в итоге грозит привести страну к демографическому кризису.</w:t>
      </w:r>
    </w:p>
    <w:p w:rsidR="0014633C" w:rsidRPr="0014633C" w:rsidRDefault="0014633C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этого разнообразны и связаны с целым рядом социальных проблем, ухудшающейся экологической обстановкой, увеличением доли гиподинамии в повседневной жизни, нарастанием эмоционального и информационного стрессовых факторов.  Возросло также влияние таких факторов как алкоголизм, курение, дорожно-транспортные происшествия, самоубийства </w:t>
      </w:r>
      <w:r w:rsidR="0090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насильственные причины смерти, влияние  интернета и телефона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здоровье.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14633C" w:rsidRPr="0014633C" w:rsidRDefault="00901BC4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</w:t>
      </w:r>
      <w:r w:rsidR="0014633C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Минздрава России, в стране лишь 14% здоровых детей, 35% больных и 51% с различными отклонениями в здоровье.</w:t>
      </w:r>
    </w:p>
    <w:p w:rsidR="0014633C" w:rsidRPr="0014633C" w:rsidRDefault="0014633C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у подростка сформируется мотивация, то есть осознанная необходимость заботиться о своем здоровье, тем здоровее будет каждый конкретный человек и общество в целом. Большинство школьников очень мало знают о своем теле, об особенностях его строения и функциях, о здоровье как главной ценности человека. Из-за отсутствия элементарных медицинских знаний молодой человек совершает множество ошибок. К сожалению, очень часто эти ошибки становятся роковыми.</w:t>
      </w:r>
    </w:p>
    <w:p w:rsidR="0014633C" w:rsidRPr="0014633C" w:rsidRDefault="0014633C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здоровье зависит от наследственности – около 20%, от</w:t>
      </w:r>
    </w:p>
    <w:p w:rsidR="0014633C" w:rsidRPr="0014633C" w:rsidRDefault="0014633C" w:rsidP="0014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образа жизни – 50%, от медицины – 10%, от окружающей среды – 20%.</w:t>
      </w:r>
    </w:p>
    <w:p w:rsidR="0014633C" w:rsidRPr="0014633C" w:rsidRDefault="0014633C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к здоровому образу жизни должна формироваться в семье и в образовательных учреждениях. Пропаганда здорового образа жизни в школе, личный пример педагогов</w:t>
      </w:r>
      <w:r w:rsidR="0071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3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активность родителей в с</w:t>
      </w:r>
      <w:r w:rsidR="0071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отрудничестве со школой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создать здоровое поколение.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71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="003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увеличить количество учащихся занимающихся спортом.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3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14633C" w:rsidRDefault="0014633C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обусловлена низким уровнем побуждений школьников к ведению здорового образа жизни, что снижает эффективность </w:t>
      </w:r>
      <w:proofErr w:type="spellStart"/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0D38E0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школы.</w:t>
      </w:r>
    </w:p>
    <w:p w:rsidR="00705CEF" w:rsidRPr="002C4891" w:rsidRDefault="003467F2" w:rsidP="002C4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  <w:r w:rsidRPr="003467F2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4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активнее семья принимает участие в </w:t>
      </w:r>
      <w:r w:rsidR="007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8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опаганде здорового образа жизни,</w:t>
      </w:r>
      <w:r w:rsidR="007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Pr="0034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здоровее будет наше поколение.</w:t>
      </w:r>
    </w:p>
    <w:p w:rsidR="0014633C" w:rsidRPr="0014633C" w:rsidRDefault="003467F2" w:rsidP="0014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="0014633C" w:rsidRPr="001463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Цель и задачи проекта</w:t>
      </w:r>
    </w:p>
    <w:p w:rsidR="0014633C" w:rsidRPr="0014633C" w:rsidRDefault="0014633C" w:rsidP="00146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потребности в здоровом образе жизни.</w:t>
      </w:r>
    </w:p>
    <w:p w:rsidR="0014633C" w:rsidRPr="0014633C" w:rsidRDefault="0014633C" w:rsidP="001463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систему знаний о здоровом образе жизни;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потребность в здоровье и сознательном ответственном отношении к нему;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нравственную культуру;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самопознание, умения и навыки по физическому и нравственному самосовершенствованию;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физкультуре и спорту;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режима дня и питания  школьника;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здоровому образу жизни;</w:t>
      </w:r>
    </w:p>
    <w:p w:rsidR="0014633C" w:rsidRPr="0014633C" w:rsidRDefault="0014633C" w:rsidP="00146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внимание родителей и общественность к проблеме сохранения и укрепления здоровья детей, сохранения и коррекции физического и психического здоровья ребенка.</w:t>
      </w:r>
    </w:p>
    <w:p w:rsidR="0014633C" w:rsidRPr="0014633C" w:rsidRDefault="0014633C" w:rsidP="00146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01BC4" w:rsidRPr="0014633C" w:rsidRDefault="0014633C" w:rsidP="0090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 проекта</w:t>
      </w:r>
      <w:r w:rsidR="0090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01BC4" w:rsidRPr="0090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BC4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успешн</w:t>
      </w:r>
      <w:r w:rsidR="0090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реализации проекта были</w:t>
      </w:r>
      <w:r w:rsidR="00901BC4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заинтересованы представители разных групп общественности:</w:t>
      </w:r>
    </w:p>
    <w:p w:rsidR="00901BC4" w:rsidRPr="0014633C" w:rsidRDefault="00901BC4" w:rsidP="00901B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 6«б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класса (инициативная группа);</w:t>
      </w:r>
    </w:p>
    <w:p w:rsidR="00901BC4" w:rsidRPr="0014633C" w:rsidRDefault="00901BC4" w:rsidP="00901B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школы;</w:t>
      </w:r>
    </w:p>
    <w:p w:rsidR="00901BC4" w:rsidRPr="0014633C" w:rsidRDefault="00901BC4" w:rsidP="00901B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учащихся;</w:t>
      </w:r>
    </w:p>
    <w:p w:rsidR="00901BC4" w:rsidRPr="0014633C" w:rsidRDefault="007E0AFF" w:rsidP="00901B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классный руководитель</w:t>
      </w:r>
      <w:r w:rsidR="00901BC4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BC4" w:rsidRPr="0014633C" w:rsidRDefault="00901BC4" w:rsidP="00901B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МБОУ 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</w:t>
      </w:r>
      <w:r w:rsidR="007E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33C" w:rsidRPr="0014633C" w:rsidRDefault="00901BC4" w:rsidP="007E0A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</w:t>
      </w:r>
      <w:r w:rsidRPr="001463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                       Механизмы реализации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посредством </w:t>
      </w: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участия в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разных мероприятиях, проводимых в школе.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разработке и реализации плана мероприятий школы будет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специально организованными мастерскими при участии не только учителей, классных руководителей, но и учащихся школы – членов группы </w:t>
      </w:r>
      <w:r w:rsidRPr="00146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за здоровый образ жизни»,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организацией </w:t>
      </w:r>
      <w:r w:rsidRPr="00146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«круглых столов»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обсуждению достигнутых результатов, информированием заинтересованных групп о выполнении поставленных задач.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каждого очередного этапа реализации проекта планируется представление отчета и информирование о достигнутых результатах всех заинтересованных групп.</w:t>
      </w:r>
    </w:p>
    <w:p w:rsidR="007E0AFF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действия проекта планируется публичная презентация полученных результатов.</w:t>
      </w:r>
    </w:p>
    <w:p w:rsidR="00EE3A74" w:rsidRPr="0014633C" w:rsidRDefault="00EE3A74" w:rsidP="00EE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EE3A74" w:rsidRPr="0014633C" w:rsidRDefault="00EE3A74" w:rsidP="00EE3A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литературных источников и ресурсов сети интернет по данной теме;</w:t>
      </w:r>
    </w:p>
    <w:p w:rsidR="00EE3A74" w:rsidRPr="0014633C" w:rsidRDefault="00EE3A74" w:rsidP="00EE3A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статистический;</w:t>
      </w:r>
    </w:p>
    <w:p w:rsidR="00EE3A74" w:rsidRPr="0014633C" w:rsidRDefault="00EE3A74" w:rsidP="00EE3A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EE3A74" w:rsidRPr="0014633C" w:rsidRDefault="00EE3A74" w:rsidP="00EE3A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обработки данных;</w:t>
      </w:r>
    </w:p>
    <w:p w:rsidR="00EE3A74" w:rsidRPr="0014633C" w:rsidRDefault="00EE3A74" w:rsidP="00EE3A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7E0AFF" w:rsidRPr="00C325DC" w:rsidRDefault="00EE3A74" w:rsidP="00C325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деятельности.</w:t>
      </w:r>
    </w:p>
    <w:p w:rsidR="007E0AFF" w:rsidRDefault="007E0AF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0AFF" w:rsidRPr="0014633C" w:rsidRDefault="007E0AF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 проекта</w:t>
      </w:r>
    </w:p>
    <w:p w:rsidR="007E0AFF" w:rsidRPr="0014633C" w:rsidRDefault="00705CE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проекта – </w:t>
      </w:r>
      <w:r w:rsidR="00F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</w:t>
      </w:r>
      <w:r w:rsidR="007E0AFF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проекта осуществляется в четыре этапа: подготовительный, организационный, практический и заключительный.</w:t>
      </w:r>
    </w:p>
    <w:p w:rsidR="0014633C" w:rsidRPr="0014633C" w:rsidRDefault="0014633C" w:rsidP="00146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E0AFF" w:rsidRPr="0014633C" w:rsidRDefault="0014633C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7E0AFF"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 w:rsidR="0010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(сентябрь 2020</w:t>
      </w:r>
      <w:r w:rsidR="007E0AFF"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подготовительном этапе разрабатывается общий план работы. Указываются мероприятия на каждую неделю, предусматриваются часы для подготовки к мероприятиям и для консультаций, к теоретическим конкурсам. Проводится анализ существующей ситуации.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(сентябрь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</w:t>
      </w:r>
      <w:r w:rsidR="0010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группа ориентированных на освоение гуманистических вопросов и заинтересованных членов педагогического коллектива и учащихся.</w:t>
      </w:r>
    </w:p>
    <w:p w:rsidR="007E0AFF" w:rsidRPr="0014633C" w:rsidRDefault="007E0AFF" w:rsidP="0070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этап</w:t>
      </w:r>
      <w:r w:rsidR="007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(ноябрь</w:t>
      </w:r>
      <w:r w:rsidR="00FE0B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proofErr w:type="gramStart"/>
      <w:r w:rsidR="00FE0B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апрель</w:t>
      </w:r>
      <w:r w:rsidR="007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proofErr w:type="gramEnd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мероприятия согласно составленному плану с анализом каждого из них. Учитываются положительные моменты и указываются недостатки.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  <w:r w:rsidR="00F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проводится обобщение и подведение итогов проделанной работы. Проводится анализ динамики изменений ценностных установок у учащихся.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публичная презентация полученных результатов проекта.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проекта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посредством опроса учащихся (анкетирование, тестирование), которое проводится в конце года.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 результаты</w:t>
      </w:r>
    </w:p>
    <w:p w:rsidR="007E0AFF" w:rsidRPr="0014633C" w:rsidRDefault="007E0AFF" w:rsidP="007E0A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детьми, что здоровый образ жизни - основа полноценного развития.</w:t>
      </w:r>
    </w:p>
    <w:p w:rsidR="007E0AFF" w:rsidRPr="0014633C" w:rsidRDefault="007E0AFF" w:rsidP="007E0A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испытывают осознанную потребность, и необходимость соблюдения правил личной гигиены, режима дня занятий физической культурой, выполнение  ежедневной утренней зарядки,  в правильном полноценном питании.</w:t>
      </w:r>
    </w:p>
    <w:p w:rsidR="007E0AFF" w:rsidRPr="0014633C" w:rsidRDefault="007E0AFF" w:rsidP="007E0A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сознательно бережное отношение к своему здоровью, самому ценному - человеческой жизни и чувство ответственности за своё поведение.</w:t>
      </w:r>
    </w:p>
    <w:p w:rsidR="00EE3A74" w:rsidRPr="00EE3A74" w:rsidRDefault="007E0AFF" w:rsidP="00EE3A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умения, связанные с проектной деятельностью</w:t>
      </w:r>
    </w:p>
    <w:p w:rsidR="00EE3A74" w:rsidRDefault="00EE3A74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325DC" w:rsidRDefault="00C325DC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325DC" w:rsidRDefault="00C325DC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325DC" w:rsidRDefault="00C325DC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5CEF" w:rsidRDefault="00705CEF" w:rsidP="000D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D38E0" w:rsidRDefault="000D38E0" w:rsidP="000D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3A74" w:rsidRDefault="00705CE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05C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Основная часть</w:t>
      </w:r>
    </w:p>
    <w:p w:rsidR="00705CEF" w:rsidRPr="00705CEF" w:rsidRDefault="00705CE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0AFF" w:rsidRPr="0014633C" w:rsidRDefault="007E0AFF" w:rsidP="007E0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в рамках проекта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проекта начинается с мониторинга физического</w:t>
      </w:r>
      <w:r w:rsidR="0070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учащихся. Необходимо 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медицинские карты, поговорить с фельдшером школы о группах здоровья, с учителем физического воспитания о показателях физической подготовки учащихся.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анкетирование учащихся с целью выяснения их желания участвовать в проекте, и что они хотели бы узнать по теме проекта.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Родительское собрание с целью привлечения родителей к реализации проекта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Малый педсовет с учителями, работающими в классе с целью выяснения их заинтересованности в данном проекте.</w:t>
      </w:r>
    </w:p>
    <w:p w:rsidR="007E0AFF" w:rsidRPr="0014633C" w:rsidRDefault="007E0AFF" w:rsidP="007E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групп с учётом интересов, индивидуальных особенностей, личных симпатий и распределение заданий и обязанностей внутри группы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создают группу «</w:t>
      </w:r>
      <w:r w:rsidRPr="00146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за здоровый образ жизни»</w:t>
      </w:r>
      <w:r w:rsidR="000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 единомышленников. Далее учащиеся делятся на группы, распределяются задания внутри группы (получение и обработка информации, оформление, презентация, трансляция опыта).</w:t>
      </w:r>
    </w:p>
    <w:p w:rsidR="007E0AFF" w:rsidRPr="0014633C" w:rsidRDefault="007E0AFF" w:rsidP="007E0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осуществляется промежуточный контроль в форме  отчётов всех участников проекта в группе </w:t>
      </w:r>
      <w:r w:rsidRPr="00146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за здоровый образ жизни»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страничке в контакте </w:t>
      </w:r>
      <w:hyperlink r:id="rId5" w:history="1"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club</w:t>
        </w:r>
        <w:r w:rsidR="000D38E0" w:rsidRPr="007A72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173957730</w:t>
        </w:r>
      </w:hyperlink>
      <w:r w:rsidR="000B54CF" w:rsidRPr="000D38E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0D38E0" w:rsidRPr="000D38E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отчёты помогают понять, в какой степени участники проекта – команда единомышленников. Текущий контроль осуществляется учителем, родителями, самими участниками проекта.</w:t>
      </w:r>
    </w:p>
    <w:p w:rsidR="007E0AFF" w:rsidRPr="0014633C" w:rsidRDefault="007E0AFF" w:rsidP="007E0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Ресурсное обеспечение проекта</w:t>
      </w:r>
    </w:p>
    <w:p w:rsidR="007E0AFF" w:rsidRPr="0014633C" w:rsidRDefault="007E0AFF" w:rsidP="007E0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было уже сказано в аргументации выбора темы проекта, данный проект не требует значительных финансовых затрат. Возможны финансовые расходы лишь для копирования анкет, организации конкурсов рисунка и плакатов, ремонте спортивного инвентаря, награждении самых активных участников проекта. Эти расходы  будут осуществляться за счёт привлечения спонсорской помощи со стороны родителей.</w:t>
      </w:r>
    </w:p>
    <w:p w:rsidR="007E0AFF" w:rsidRPr="0014633C" w:rsidRDefault="007E0AFF" w:rsidP="007E0A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мероприятий</w:t>
      </w:r>
    </w:p>
    <w:tbl>
      <w:tblPr>
        <w:tblW w:w="10374" w:type="dxa"/>
        <w:tblInd w:w="-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885"/>
        <w:gridCol w:w="1269"/>
        <w:gridCol w:w="3579"/>
      </w:tblGrid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лес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FE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единомышленников </w:t>
            </w:r>
          </w:p>
          <w:p w:rsidR="00FE0BAD" w:rsidRPr="00FE0BAD" w:rsidRDefault="00FE0BAD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Поиграем в квест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 </w:t>
            </w:r>
            <w:r w:rsidRPr="00146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«ЗОЖ»</w:t>
            </w: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оценки уровня отношения учащихся к проблемам здоровья и здорового образа жизни.</w:t>
            </w:r>
            <w:r w:rsidR="00FE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анкетирования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физического здоровья учащихся школы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мониторинга </w:t>
            </w:r>
            <w:r w:rsidR="00FE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Фото, видео и др. информация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общеукрепляющих физических упражнений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Фото,</w:t>
            </w:r>
            <w:r w:rsidR="00FE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 и др. информация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</w:t>
            </w:r>
            <w:r w:rsidR="000B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правил  здорового образа жизни»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FE0BAD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презентация </w:t>
            </w:r>
            <w:r w:rsidRPr="00146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«Наши спортсмены»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FE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страничке контакта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час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 спит»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«Скажи </w:t>
            </w:r>
            <w:r w:rsidRPr="00146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вредным привычкам»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0B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анкетирования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 </w:t>
            </w:r>
            <w:r w:rsidR="000D38E0"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инсценированные</w:t>
            </w: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6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«Продавец табака»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 фото  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 </w:t>
            </w:r>
            <w:r w:rsidR="000D38E0"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инсценированные</w:t>
            </w: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6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«Вред алкоголя»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54CF" w:rsidRPr="000B54CF" w:rsidRDefault="000B54CF" w:rsidP="000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номер </w:t>
            </w:r>
            <w:r w:rsidRPr="00146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«Частушки»</w:t>
            </w: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 вреде табака, алкоголя)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 фото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«Курить или жить»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 и презентация «Формула правильного питания школьника»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 фото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 работниками школьной столовой о  правильном питании школьников, о рационе школьной столовой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и презентация «Сила в нём земли родной…» (о значимости молока и молочных продуктов в рационе питания школьника)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0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я и фото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и презентация «Кока-Кола: вред или польза? Мифы и реальность»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0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 фото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«Здоровый образ жизни»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0B54C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Слайд-шоу </w:t>
            </w:r>
            <w:r w:rsidRPr="00146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за здоровый образ жизни»</w:t>
            </w: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 каждого класса или участника группы по одному рекламному слайду)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0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Слайд-шоу </w:t>
            </w:r>
          </w:p>
        </w:tc>
      </w:tr>
      <w:tr w:rsidR="007E0AFF" w:rsidRPr="0014633C" w:rsidTr="00EE3A7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Публичная презентация проекта.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AFF" w:rsidRPr="0014633C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54CF" w:rsidRDefault="007E0AFF" w:rsidP="007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  <w:p w:rsidR="007E0AFF" w:rsidRPr="0014633C" w:rsidRDefault="007E0AFF" w:rsidP="000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3AA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AFF" w:rsidRDefault="007E0AFF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B323AA" w:rsidRPr="0014633C" w:rsidRDefault="00B323AA" w:rsidP="007E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М. Арсланова  « Будьте здоровы» Начальная школа №7, 2005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В. </w:t>
      </w:r>
      <w:proofErr w:type="spellStart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="000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евич</w:t>
      </w:r>
      <w:proofErr w:type="spellEnd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Приглашаем за здоровьем» Начальная школа №6, 2006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Долгова   « Волшебные правила здоровья» Начальная школа №3, 2007.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Н. Максимова « Путешествие в страну здоровья» Классные часы М. ВАКО 2008.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Ш. </w:t>
      </w:r>
      <w:proofErr w:type="spellStart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Тазиева</w:t>
      </w:r>
      <w:proofErr w:type="spellEnd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Здоровье в саду и на грядке» Начальная школа №7, 2005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В. </w:t>
      </w:r>
      <w:proofErr w:type="spellStart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Чаркова</w:t>
      </w:r>
      <w:proofErr w:type="spellEnd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здоровья» Начальная школа №7, 2001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«Классный руководитель»                                                                                                      Е. С. </w:t>
      </w:r>
      <w:proofErr w:type="spellStart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в сотрудничестве» («ИЯШ» 2000 № 1)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«Физкультура и закаливание в семье» (М. 1984)</w:t>
      </w:r>
    </w:p>
    <w:p w:rsidR="007E0AFF" w:rsidRPr="0014633C" w:rsidRDefault="007E0AFF" w:rsidP="007E0AF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Леонтьев «Психология общения» (М. 1997)</w:t>
      </w:r>
    </w:p>
    <w:p w:rsidR="007E0AFF" w:rsidRDefault="007E0AFF" w:rsidP="007E0AFF">
      <w:pPr>
        <w:numPr>
          <w:ilvl w:val="0"/>
          <w:numId w:val="29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Сиденко А.С. журнал // Завуч 2002. Метод проектов: история и практика применения.</w:t>
      </w: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1" w:rsidRDefault="00713621" w:rsidP="0071362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CEF" w:rsidRPr="00713621" w:rsidRDefault="00713621" w:rsidP="00705CEF">
      <w:pPr>
        <w:pStyle w:val="a3"/>
        <w:shd w:val="clear" w:color="auto" w:fill="FFFFFF"/>
        <w:ind w:left="720"/>
        <w:textAlignment w:val="baseline"/>
        <w:rPr>
          <w:b/>
          <w:color w:val="474747"/>
          <w:sz w:val="28"/>
          <w:szCs w:val="28"/>
        </w:rPr>
      </w:pPr>
      <w:r w:rsidRPr="00713621">
        <w:rPr>
          <w:b/>
          <w:color w:val="474747"/>
          <w:sz w:val="28"/>
          <w:szCs w:val="28"/>
        </w:rPr>
        <w:t xml:space="preserve">                           Приложения</w:t>
      </w:r>
    </w:p>
    <w:p w:rsidR="00705CEF" w:rsidRPr="00713621" w:rsidRDefault="00713621" w:rsidP="00705CEF">
      <w:pPr>
        <w:pStyle w:val="a3"/>
        <w:shd w:val="clear" w:color="auto" w:fill="FFFFFF"/>
        <w:ind w:left="720"/>
        <w:textAlignment w:val="baseline"/>
        <w:rPr>
          <w:b/>
          <w:color w:val="474747"/>
          <w:sz w:val="28"/>
          <w:szCs w:val="28"/>
        </w:rPr>
      </w:pPr>
      <w:r w:rsidRPr="00713621">
        <w:rPr>
          <w:b/>
          <w:color w:val="474747"/>
          <w:sz w:val="28"/>
          <w:szCs w:val="28"/>
        </w:rPr>
        <w:t>Участие родителей в общественной жизни класса и школы</w:t>
      </w:r>
    </w:p>
    <w:p w:rsidR="00705CEF" w:rsidRDefault="000B54CF" w:rsidP="00705CEF">
      <w:pPr>
        <w:pStyle w:val="a3"/>
        <w:shd w:val="clear" w:color="auto" w:fill="FFFFFF"/>
        <w:ind w:left="720"/>
        <w:textAlignment w:val="baseline"/>
        <w:rPr>
          <w:color w:val="474747"/>
          <w:sz w:val="48"/>
          <w:szCs w:val="48"/>
        </w:rPr>
      </w:pPr>
      <w:r w:rsidRPr="000B54CF">
        <w:rPr>
          <w:noProof/>
          <w:color w:val="474747"/>
          <w:sz w:val="48"/>
          <w:szCs w:val="48"/>
        </w:rPr>
        <w:drawing>
          <wp:inline distT="0" distB="0" distL="0" distR="0">
            <wp:extent cx="4200930" cy="2778672"/>
            <wp:effectExtent l="0" t="0" r="952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13621">
        <w:rPr>
          <w:color w:val="474747"/>
          <w:sz w:val="48"/>
          <w:szCs w:val="48"/>
        </w:rPr>
        <w:br w:type="textWrapping" w:clear="all"/>
      </w:r>
    </w:p>
    <w:p w:rsidR="00705CEF" w:rsidRDefault="00705CEF" w:rsidP="00705CEF">
      <w:pPr>
        <w:pStyle w:val="a3"/>
        <w:shd w:val="clear" w:color="auto" w:fill="FFFFFF"/>
        <w:ind w:left="720"/>
        <w:textAlignment w:val="baseline"/>
        <w:rPr>
          <w:color w:val="474747"/>
          <w:sz w:val="48"/>
          <w:szCs w:val="48"/>
        </w:rPr>
      </w:pPr>
    </w:p>
    <w:p w:rsidR="00705CEF" w:rsidRPr="00381F56" w:rsidRDefault="00381F56" w:rsidP="00705CEF">
      <w:pPr>
        <w:pStyle w:val="a3"/>
        <w:shd w:val="clear" w:color="auto" w:fill="FFFFFF"/>
        <w:ind w:left="720"/>
        <w:textAlignment w:val="baseline"/>
        <w:rPr>
          <w:b/>
          <w:color w:val="474747"/>
          <w:sz w:val="28"/>
          <w:szCs w:val="28"/>
        </w:rPr>
      </w:pPr>
      <w:r w:rsidRPr="00381F56">
        <w:rPr>
          <w:b/>
          <w:color w:val="474747"/>
          <w:sz w:val="28"/>
          <w:szCs w:val="28"/>
        </w:rPr>
        <w:t>Участие детей в спортивных  соревнованиях республиканского уровня</w:t>
      </w:r>
    </w:p>
    <w:p w:rsidR="00705CEF" w:rsidRDefault="00713621" w:rsidP="00705CEF">
      <w:pPr>
        <w:pStyle w:val="a3"/>
        <w:shd w:val="clear" w:color="auto" w:fill="FFFFFF"/>
        <w:ind w:left="720"/>
        <w:textAlignment w:val="baseline"/>
        <w:rPr>
          <w:color w:val="474747"/>
          <w:sz w:val="48"/>
          <w:szCs w:val="48"/>
        </w:rPr>
      </w:pPr>
      <w:bookmarkStart w:id="0" w:name="_GoBack"/>
      <w:r w:rsidRPr="00713621">
        <w:rPr>
          <w:noProof/>
          <w:color w:val="474747"/>
          <w:sz w:val="48"/>
          <w:szCs w:val="48"/>
        </w:rPr>
        <w:drawing>
          <wp:inline distT="0" distB="0" distL="0" distR="0" wp14:anchorId="5142056B" wp14:editId="00FD0980">
            <wp:extent cx="5805460" cy="1641062"/>
            <wp:effectExtent l="0" t="0" r="508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05CEF" w:rsidRDefault="00705CEF" w:rsidP="00705CEF">
      <w:pPr>
        <w:pStyle w:val="a3"/>
        <w:shd w:val="clear" w:color="auto" w:fill="FFFFFF"/>
        <w:ind w:left="720"/>
        <w:textAlignment w:val="baseline"/>
        <w:rPr>
          <w:color w:val="474747"/>
          <w:sz w:val="48"/>
          <w:szCs w:val="48"/>
        </w:rPr>
      </w:pPr>
    </w:p>
    <w:p w:rsidR="00705CEF" w:rsidRDefault="00705CEF" w:rsidP="00705CEF">
      <w:pPr>
        <w:pStyle w:val="a3"/>
        <w:shd w:val="clear" w:color="auto" w:fill="FFFFFF"/>
        <w:ind w:left="720"/>
        <w:textAlignment w:val="baseline"/>
        <w:rPr>
          <w:color w:val="474747"/>
          <w:sz w:val="48"/>
          <w:szCs w:val="48"/>
        </w:rPr>
      </w:pPr>
    </w:p>
    <w:p w:rsidR="00705CEF" w:rsidRDefault="00705CEF" w:rsidP="000B54CF">
      <w:pPr>
        <w:pStyle w:val="a3"/>
        <w:shd w:val="clear" w:color="auto" w:fill="FFFFFF"/>
        <w:textAlignment w:val="baseline"/>
        <w:rPr>
          <w:color w:val="474747"/>
          <w:sz w:val="48"/>
          <w:szCs w:val="48"/>
        </w:rPr>
      </w:pPr>
    </w:p>
    <w:p w:rsidR="00705CEF" w:rsidRPr="00B323AA" w:rsidRDefault="00705CEF" w:rsidP="00B323AA">
      <w:pPr>
        <w:pStyle w:val="a3"/>
        <w:shd w:val="clear" w:color="auto" w:fill="FFFFFF"/>
        <w:textAlignment w:val="baseline"/>
        <w:rPr>
          <w:color w:val="474747"/>
          <w:sz w:val="48"/>
          <w:szCs w:val="48"/>
        </w:rPr>
      </w:pPr>
    </w:p>
    <w:sectPr w:rsidR="00705CEF" w:rsidRPr="00B323AA" w:rsidSect="00EE3A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AFA"/>
    <w:multiLevelType w:val="multilevel"/>
    <w:tmpl w:val="1CCC03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6E0F"/>
    <w:multiLevelType w:val="multilevel"/>
    <w:tmpl w:val="1E8AF3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978BD"/>
    <w:multiLevelType w:val="multilevel"/>
    <w:tmpl w:val="965CF1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34CD9"/>
    <w:multiLevelType w:val="multilevel"/>
    <w:tmpl w:val="AAF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4448A"/>
    <w:multiLevelType w:val="multilevel"/>
    <w:tmpl w:val="56D0E3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A418B"/>
    <w:multiLevelType w:val="multilevel"/>
    <w:tmpl w:val="8C122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E2CDC"/>
    <w:multiLevelType w:val="multilevel"/>
    <w:tmpl w:val="6FD830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2CF9"/>
    <w:multiLevelType w:val="multilevel"/>
    <w:tmpl w:val="FF0C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5C0F"/>
    <w:multiLevelType w:val="multilevel"/>
    <w:tmpl w:val="0AB4D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E1587"/>
    <w:multiLevelType w:val="multilevel"/>
    <w:tmpl w:val="191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01027"/>
    <w:multiLevelType w:val="multilevel"/>
    <w:tmpl w:val="CFC40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14FB9"/>
    <w:multiLevelType w:val="multilevel"/>
    <w:tmpl w:val="4B14A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3271A"/>
    <w:multiLevelType w:val="multilevel"/>
    <w:tmpl w:val="BA40B6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8449F"/>
    <w:multiLevelType w:val="multilevel"/>
    <w:tmpl w:val="9A72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03F52"/>
    <w:multiLevelType w:val="multilevel"/>
    <w:tmpl w:val="E574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55307"/>
    <w:multiLevelType w:val="multilevel"/>
    <w:tmpl w:val="F522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D5323"/>
    <w:multiLevelType w:val="multilevel"/>
    <w:tmpl w:val="4086AA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C01E2"/>
    <w:multiLevelType w:val="multilevel"/>
    <w:tmpl w:val="CDD01F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A3BEF"/>
    <w:multiLevelType w:val="multilevel"/>
    <w:tmpl w:val="1F0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F05FC"/>
    <w:multiLevelType w:val="multilevel"/>
    <w:tmpl w:val="6C56AC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D68C8"/>
    <w:multiLevelType w:val="multilevel"/>
    <w:tmpl w:val="FD1CCE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467E5"/>
    <w:multiLevelType w:val="multilevel"/>
    <w:tmpl w:val="1242F1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86295"/>
    <w:multiLevelType w:val="multilevel"/>
    <w:tmpl w:val="7F66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713E3"/>
    <w:multiLevelType w:val="multilevel"/>
    <w:tmpl w:val="1FC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C0D"/>
    <w:multiLevelType w:val="multilevel"/>
    <w:tmpl w:val="AFCA6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870DD"/>
    <w:multiLevelType w:val="multilevel"/>
    <w:tmpl w:val="4BC09B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261DE"/>
    <w:multiLevelType w:val="multilevel"/>
    <w:tmpl w:val="80DAB4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67217"/>
    <w:multiLevelType w:val="multilevel"/>
    <w:tmpl w:val="5B24F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45E8F"/>
    <w:multiLevelType w:val="multilevel"/>
    <w:tmpl w:val="E088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27"/>
  </w:num>
  <w:num w:numId="12">
    <w:abstractNumId w:val="13"/>
  </w:num>
  <w:num w:numId="13">
    <w:abstractNumId w:val="24"/>
  </w:num>
  <w:num w:numId="14">
    <w:abstractNumId w:val="10"/>
  </w:num>
  <w:num w:numId="15">
    <w:abstractNumId w:val="11"/>
  </w:num>
  <w:num w:numId="16">
    <w:abstractNumId w:val="16"/>
  </w:num>
  <w:num w:numId="17">
    <w:abstractNumId w:val="20"/>
  </w:num>
  <w:num w:numId="18">
    <w:abstractNumId w:val="19"/>
  </w:num>
  <w:num w:numId="19">
    <w:abstractNumId w:val="12"/>
  </w:num>
  <w:num w:numId="20">
    <w:abstractNumId w:val="21"/>
  </w:num>
  <w:num w:numId="21">
    <w:abstractNumId w:val="2"/>
  </w:num>
  <w:num w:numId="22">
    <w:abstractNumId w:val="4"/>
  </w:num>
  <w:num w:numId="23">
    <w:abstractNumId w:val="26"/>
  </w:num>
  <w:num w:numId="24">
    <w:abstractNumId w:val="1"/>
  </w:num>
  <w:num w:numId="25">
    <w:abstractNumId w:val="17"/>
  </w:num>
  <w:num w:numId="26">
    <w:abstractNumId w:val="6"/>
  </w:num>
  <w:num w:numId="27">
    <w:abstractNumId w:val="0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C"/>
    <w:rsid w:val="000B54CF"/>
    <w:rsid w:val="000D38E0"/>
    <w:rsid w:val="00105D97"/>
    <w:rsid w:val="0014633C"/>
    <w:rsid w:val="002C4891"/>
    <w:rsid w:val="003467F2"/>
    <w:rsid w:val="00381F56"/>
    <w:rsid w:val="0038392A"/>
    <w:rsid w:val="0040101E"/>
    <w:rsid w:val="005E3387"/>
    <w:rsid w:val="00691362"/>
    <w:rsid w:val="00705CEF"/>
    <w:rsid w:val="00713621"/>
    <w:rsid w:val="007E0AFF"/>
    <w:rsid w:val="00901BC4"/>
    <w:rsid w:val="009D4E89"/>
    <w:rsid w:val="00B323AA"/>
    <w:rsid w:val="00C325DC"/>
    <w:rsid w:val="00EE3A74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67CB-A244-4757-9A62-C6CCF0C1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38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960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46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27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5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2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72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01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vk.com/club1739577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44500622481214"/>
          <c:y val="5.1526772501396353E-2"/>
          <c:w val="0.68308567582804569"/>
          <c:h val="0.700430209878961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         Таблица1[[#Заголовки];[2017 год]]];[2017 год]]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         Таблица1[[#Заголовки];[2017 год]]];[2017 год]]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1044504"/>
        <c:axId val="381045680"/>
        <c:axId val="0"/>
      </c:bar3DChart>
      <c:catAx>
        <c:axId val="3810445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1045680"/>
        <c:crosses val="autoZero"/>
        <c:auto val="1"/>
        <c:lblAlgn val="ctr"/>
        <c:lblOffset val="100"/>
        <c:noMultiLvlLbl val="0"/>
      </c:catAx>
      <c:valAx>
        <c:axId val="381045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1044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19711952408381"/>
          <c:y val="0.19025107435818467"/>
          <c:w val="0.28508956116038375"/>
          <c:h val="0.2139451342422805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6471748458702"/>
          <c:y val="8.5139318885448914E-2"/>
          <c:w val="0.40178392708568395"/>
          <c:h val="0.6060243533799760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учащихся</c:v>
                </c:pt>
              </c:strCache>
            </c:strRef>
          </c:tx>
          <c:spPr>
            <a:solidFill>
              <a:srgbClr val="1313F9"/>
            </a:solidFill>
          </c:spPr>
          <c:invertIfNegative val="0"/>
          <c:cat>
            <c:strRef>
              <c:f>Лист1!$A$2:$A$5</c:f>
              <c:strCache>
                <c:ptCount val="3"/>
                <c:pt idx="1">
                  <c:v>2018 - 2019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Призеры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Лист1!$A$2:$A$5</c:f>
              <c:strCache>
                <c:ptCount val="3"/>
                <c:pt idx="1">
                  <c:v>2018 - 2019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1051560"/>
        <c:axId val="253329064"/>
        <c:axId val="0"/>
      </c:bar3DChart>
      <c:catAx>
        <c:axId val="381051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3329064"/>
        <c:crosses val="autoZero"/>
        <c:auto val="1"/>
        <c:lblAlgn val="ctr"/>
        <c:lblOffset val="100"/>
        <c:noMultiLvlLbl val="0"/>
      </c:catAx>
      <c:valAx>
        <c:axId val="253329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10515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3161272131202739"/>
          <c:y val="0.20381785435816338"/>
          <c:w val="0.3433960679454463"/>
          <c:h val="0.416203747403270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5. Приложение</vt:lpstr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16-39</dc:creator>
  <cp:lastModifiedBy>16-39</cp:lastModifiedBy>
  <cp:revision>4</cp:revision>
  <dcterms:created xsi:type="dcterms:W3CDTF">2018-11-27T06:28:00Z</dcterms:created>
  <dcterms:modified xsi:type="dcterms:W3CDTF">2021-01-21T14:10:00Z</dcterms:modified>
</cp:coreProperties>
</file>