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2" w:rsidRDefault="004E5DE2" w:rsidP="004E5D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по теме: « Южная Америка»</w:t>
      </w:r>
    </w:p>
    <w:p w:rsidR="004E5DE2" w:rsidRDefault="004E5DE2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1.Южная Америка – самый….материк</w:t>
      </w:r>
    </w:p>
    <w:p w:rsidR="004E5DE2" w:rsidRDefault="004E5DE2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холодный   Б. влажный   В. сухой  Г. маленький</w:t>
      </w:r>
    </w:p>
    <w:p w:rsidR="004E5DE2" w:rsidRDefault="004E5DE2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2.Южная Америка омывается водами……океанов</w:t>
      </w:r>
    </w:p>
    <w:p w:rsidR="004E5DE2" w:rsidRDefault="004E5DE2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тихого и индийского  Б. атлантического и тихого  В. атлантического и индийского   Г. индийского и северного ледовитого океана</w:t>
      </w:r>
    </w:p>
    <w:p w:rsidR="004E5DE2" w:rsidRDefault="004E5DE2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6BF1">
        <w:rPr>
          <w:rFonts w:ascii="Times New Roman" w:hAnsi="Times New Roman" w:cs="Times New Roman"/>
          <w:sz w:val="28"/>
          <w:szCs w:val="28"/>
        </w:rPr>
        <w:t>Южная Америка входит в группу</w:t>
      </w:r>
    </w:p>
    <w:p w:rsidR="003E6BF1" w:rsidRDefault="003E6BF1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южных материков   Б. северных материков</w:t>
      </w:r>
    </w:p>
    <w:p w:rsidR="003E6BF1" w:rsidRDefault="003E6BF1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западе материка расположены горная система</w:t>
      </w:r>
    </w:p>
    <w:p w:rsidR="003E6BF1" w:rsidRDefault="003E6BF1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Карпаты   Б. Анды   В. Кордильеры   Г. Аппалачи</w:t>
      </w:r>
    </w:p>
    <w:p w:rsidR="003E6BF1" w:rsidRDefault="003E6BF1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Магелланов пролив отделяет материк от архипелага</w:t>
      </w:r>
    </w:p>
    <w:p w:rsidR="003E6BF1" w:rsidRDefault="003E6BF1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Земля Франса Иосифа  Б. Огненная Земля  В. японский архипелаг</w:t>
      </w:r>
    </w:p>
    <w:p w:rsidR="003E6BF1" w:rsidRDefault="003E6BF1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6.Крупнейшая низменность материка</w:t>
      </w:r>
    </w:p>
    <w:p w:rsidR="003E6BF1" w:rsidRDefault="003E6BF1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Оринокская   Б. Ла –Платская   В. Амазонская   Г. Мексиканская</w:t>
      </w:r>
    </w:p>
    <w:p w:rsidR="003E6BF1" w:rsidRDefault="003E6BF1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7.Самая полноводная река материка</w:t>
      </w:r>
    </w:p>
    <w:p w:rsidR="003E6BF1" w:rsidRDefault="003E6BF1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Амазонка  Б. Ориноко В. Колорадо   Г. Миссисипи</w:t>
      </w:r>
    </w:p>
    <w:p w:rsidR="003E6BF1" w:rsidRDefault="003E6BF1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Самое высокогорное озеро материка</w:t>
      </w:r>
    </w:p>
    <w:p w:rsidR="003E6BF1" w:rsidRDefault="003E6BF1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Маракайбо   Б. Верхнее  В. Титикака   Г. Виктория</w:t>
      </w:r>
    </w:p>
    <w:p w:rsidR="003E6BF1" w:rsidRDefault="003E6BF1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Южной Америке сосредоточено около …….% лесов мира</w:t>
      </w:r>
    </w:p>
    <w:p w:rsidR="003E6BF1" w:rsidRDefault="003E6BF1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20   Б. 40   В.57     Г. 62</w:t>
      </w:r>
    </w:p>
    <w:p w:rsidR="009041B4" w:rsidRDefault="003E6BF1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10.Для выращивания кофе, какао, сахарного тростника, табака характерен </w:t>
      </w:r>
      <w:r w:rsidR="009041B4">
        <w:rPr>
          <w:rFonts w:ascii="Times New Roman" w:hAnsi="Times New Roman" w:cs="Times New Roman"/>
          <w:sz w:val="28"/>
          <w:szCs w:val="28"/>
        </w:rPr>
        <w:t>…..климат</w:t>
      </w:r>
    </w:p>
    <w:p w:rsidR="009041B4" w:rsidRDefault="009041B4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жаркий и влажный тропический   Б. жаркий и сухой субтропический</w:t>
      </w:r>
    </w:p>
    <w:p w:rsidR="003E6BF1" w:rsidRPr="004E5DE2" w:rsidRDefault="009041B4" w:rsidP="004E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влажный экваториальный   Г. умеренный</w:t>
      </w:r>
      <w:bookmarkStart w:id="0" w:name="_GoBack"/>
      <w:bookmarkEnd w:id="0"/>
      <w:r w:rsidR="003E6B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6BF1" w:rsidRPr="004E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BF"/>
    <w:rsid w:val="003C691A"/>
    <w:rsid w:val="003E6BF1"/>
    <w:rsid w:val="004E5DE2"/>
    <w:rsid w:val="009041B4"/>
    <w:rsid w:val="00CD7E97"/>
    <w:rsid w:val="00E7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2018-05-24T13:42:00Z</dcterms:created>
  <dcterms:modified xsi:type="dcterms:W3CDTF">2018-05-24T14:03:00Z</dcterms:modified>
</cp:coreProperties>
</file>