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3F" w:rsidRDefault="00744F3F" w:rsidP="00CB7CE4">
      <w:pPr>
        <w:shd w:val="clear" w:color="auto" w:fill="FAFBFC"/>
        <w:spacing w:after="240" w:line="336" w:lineRule="atLeast"/>
        <w:jc w:val="center"/>
        <w:outlineLvl w:val="0"/>
        <w:rPr>
          <w:rFonts w:ascii="Times New Roman" w:hAnsi="Times New Roman"/>
          <w:caps/>
          <w:color w:val="000000"/>
          <w:kern w:val="36"/>
          <w:sz w:val="28"/>
          <w:szCs w:val="28"/>
          <w:lang w:eastAsia="ru-RU"/>
        </w:rPr>
      </w:pPr>
    </w:p>
    <w:p w:rsidR="00744F3F" w:rsidRPr="00CB7CE4" w:rsidRDefault="00744F3F" w:rsidP="00CB7CE4">
      <w:pPr>
        <w:shd w:val="clear" w:color="auto" w:fill="FAFBFC"/>
        <w:spacing w:after="240" w:line="336" w:lineRule="atLeast"/>
        <w:jc w:val="center"/>
        <w:outlineLvl w:val="0"/>
        <w:rPr>
          <w:rFonts w:ascii="Times New Roman" w:hAnsi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kern w:val="36"/>
          <w:sz w:val="28"/>
          <w:szCs w:val="28"/>
          <w:lang w:eastAsia="ru-RU"/>
        </w:rPr>
        <w:t>гкоу ро «нОВОЧЕРКАССКАЯ СПЕЦИАЛЬНАЯ ШКОЛА- ИНТЕРНАТ №1»</w:t>
      </w: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outlineLvl w:val="0"/>
        <w:rPr>
          <w:rFonts w:ascii="Arial" w:hAnsi="Arial" w:cs="Arial"/>
          <w:caps/>
          <w:color w:val="000000"/>
          <w:kern w:val="36"/>
          <w:sz w:val="51"/>
          <w:szCs w:val="51"/>
          <w:lang w:eastAsia="ru-RU"/>
        </w:rPr>
      </w:pPr>
    </w:p>
    <w:p w:rsidR="00744F3F" w:rsidRDefault="00744F3F" w:rsidP="00CB7CE4">
      <w:pPr>
        <w:shd w:val="clear" w:color="auto" w:fill="FAFBFC"/>
        <w:spacing w:after="240" w:line="336" w:lineRule="atLeast"/>
        <w:jc w:val="center"/>
        <w:outlineLvl w:val="0"/>
        <w:rPr>
          <w:rFonts w:ascii="Times New Roman" w:hAnsi="Times New Roman"/>
          <w:b/>
          <w:caps/>
          <w:color w:val="000000"/>
          <w:kern w:val="36"/>
          <w:sz w:val="52"/>
          <w:szCs w:val="52"/>
          <w:lang w:eastAsia="ru-RU"/>
        </w:rPr>
      </w:pPr>
      <w:r w:rsidRPr="00CB7CE4">
        <w:rPr>
          <w:rFonts w:ascii="Times New Roman" w:hAnsi="Times New Roman"/>
          <w:b/>
          <w:caps/>
          <w:color w:val="000000"/>
          <w:kern w:val="36"/>
          <w:sz w:val="52"/>
          <w:szCs w:val="52"/>
          <w:lang w:eastAsia="ru-RU"/>
        </w:rPr>
        <w:t xml:space="preserve">ПСИХОЛОГИЧЕСКИЕ ОСОБЕННОСТИ РОДИТЕЛЕЙ </w:t>
      </w:r>
    </w:p>
    <w:p w:rsidR="00744F3F" w:rsidRPr="00CB7CE4" w:rsidRDefault="00744F3F" w:rsidP="00CB7CE4">
      <w:pPr>
        <w:shd w:val="clear" w:color="auto" w:fill="FAFBFC"/>
        <w:spacing w:after="240" w:line="336" w:lineRule="atLeast"/>
        <w:jc w:val="center"/>
        <w:outlineLvl w:val="0"/>
        <w:rPr>
          <w:rFonts w:ascii="Times New Roman" w:hAnsi="Times New Roman"/>
          <w:b/>
          <w:caps/>
          <w:color w:val="000000"/>
          <w:kern w:val="36"/>
          <w:sz w:val="52"/>
          <w:szCs w:val="52"/>
          <w:lang w:eastAsia="ru-RU"/>
        </w:rPr>
      </w:pPr>
      <w:r w:rsidRPr="00CB7CE4">
        <w:rPr>
          <w:rFonts w:ascii="Times New Roman" w:hAnsi="Times New Roman"/>
          <w:b/>
          <w:caps/>
          <w:color w:val="000000"/>
          <w:kern w:val="36"/>
          <w:sz w:val="52"/>
          <w:szCs w:val="52"/>
          <w:lang w:eastAsia="ru-RU"/>
        </w:rPr>
        <w:t>ДЕТЕЙ С ОГРАНИЧЕННЫМИ ВОЗМОЖНОСТЯМИ ЗДОРОВЬЯ</w:t>
      </w:r>
    </w:p>
    <w:p w:rsidR="00744F3F" w:rsidRPr="00CB7CE4" w:rsidRDefault="00744F3F" w:rsidP="00CB7C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CB7CE4">
        <w:rPr>
          <w:rFonts w:ascii="Tahoma" w:hAnsi="Tahoma"/>
          <w:b/>
          <w:color w:val="000000"/>
          <w:sz w:val="52"/>
          <w:szCs w:val="52"/>
          <w:shd w:val="clear" w:color="auto" w:fill="FAFBFC"/>
          <w:lang w:eastAsia="ru-RU"/>
        </w:rPr>
        <w:t>﻿</w:t>
      </w:r>
    </w:p>
    <w:p w:rsidR="00744F3F" w:rsidRDefault="00744F3F" w:rsidP="00CB7CE4">
      <w:pPr>
        <w:shd w:val="clear" w:color="auto" w:fill="FAFBFC"/>
        <w:spacing w:after="0" w:line="38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744F3F" w:rsidRDefault="00744F3F" w:rsidP="00CB7CE4">
      <w:pPr>
        <w:shd w:val="clear" w:color="auto" w:fill="FAFBFC"/>
        <w:spacing w:after="0" w:line="38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высшей категории </w:t>
      </w:r>
    </w:p>
    <w:p w:rsidR="00744F3F" w:rsidRDefault="00744F3F" w:rsidP="00CB7CE4">
      <w:pPr>
        <w:shd w:val="clear" w:color="auto" w:fill="FAFBFC"/>
        <w:spacing w:after="0" w:line="38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Диль Е.Ю.</w:t>
      </w: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г. Новочеркасск</w:t>
      </w:r>
    </w:p>
    <w:p w:rsidR="00744F3F" w:rsidRDefault="00744F3F" w:rsidP="00CB7CE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2019г.</w:t>
      </w: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</w:t>
      </w:r>
      <w:r w:rsidRPr="00CB7CE4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CB7CE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ребенок </w:t>
      </w:r>
      <w:r w:rsidRPr="00CB7CE4">
        <w:rPr>
          <w:rFonts w:ascii="Times New Roman" w:hAnsi="Times New Roman"/>
          <w:b/>
          <w:color w:val="000000"/>
          <w:sz w:val="28"/>
          <w:szCs w:val="28"/>
          <w:lang w:eastAsia="ru-RU"/>
        </w:rPr>
        <w:t>с </w:t>
      </w:r>
      <w:r w:rsidRPr="00CB7CE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ограниченными возможностями здоровья </w:t>
      </w:r>
      <w:r w:rsidRPr="00CB7CE4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CB7CE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ОВЗ</w:t>
      </w:r>
      <w:r w:rsidRPr="00CB7CE4">
        <w:rPr>
          <w:rFonts w:ascii="Times New Roman" w:hAnsi="Times New Roman"/>
          <w:b/>
          <w:color w:val="000000"/>
          <w:sz w:val="28"/>
          <w:szCs w:val="28"/>
          <w:lang w:eastAsia="ru-RU"/>
        </w:rPr>
        <w:t>)»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разделить на </w:t>
      </w:r>
      <w:r w:rsidRPr="00CB7C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две категории. </w:t>
      </w: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Одна группа таких детей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дети с 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врожденными нарушениями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 работы различных органов чувств, с физическими недостатками или умственно отсталые дети.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Другая группа детей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это те, кто вошел в группу лица с ограничениями по состоянию здоровья в результате 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длительной болезни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. Воспитание ребенка с отклонениями в развитии независимо от характера и сроков его заболевания или травмы нарушает весь привычный ритм жизни семьи.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Заболевание ребенка чаще всего приводит к глубокой и продолжительной социальной дезадаптации всей семьи.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Обнаружение у ребенка дефекта развития почти всегда вызывает у родителей тяжелое стрессовое состояние. Выделяют </w:t>
      </w:r>
      <w:r w:rsidRPr="00CB7C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четыре фазы развития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данного стрессового состояния: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 «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Шок</w:t>
      </w: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 состоянием растерянности родителей, возникновением чувства собственной неполноценности, беспомощности, страха, агрессии и отрицания. Члены семьи ищут «виновного». Иногда агрессия обращается на новорожденного, мать испытывает к нему негативные чувства, видя, что он не такой, как другие дети. Мать также может чувствовать себя виноватой за рождение ребенка с ОВЗ.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Развитие неадекватного отношения к дефекту.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 негативизмом и отрицанием поставленного диагноза, что является своеобразной защитной реакцией родителей ребенка.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 «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Частичное осознание дефекта ребенка</w:t>
      </w: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Возникает чувство хронической печали и скорби по желанному здоровому ребенку. Родители начинают понимать, что они ответственны за ребенка, но чувствуют себя беспомощными в вопросах воспитания и ухода. Начинается поиск советов у специалистов.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4. «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Развитие социально-психологической адаптации всех членов семьи</w:t>
      </w: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Родители смиряются с произошедшим, принимают ситуацию и начинают жить с учетом того, что в семье есть ребенок с ОВЗ.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Однако до четвертой фазы, несущей позитивный заряд в последующем развитии семьи, доходят далеко не все семьи детей с ОВЗ. Существует множество семей, которые так и не достигают стабилизации. На семью с ребенком с ОВЗ наваливаются медицинские, экономические и социально-психологические проблемы, которые приводят к ухудшению качества жизни, возникновению семейных и личных проблем. Не выдержав трудностей, родители могут самоизолироваться, они отгораживаются от близких, друзей и знакомых, предпочитая переносить свое горе в одиночку.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должна быть помощь со стороны родственников и друзей. Но часто родственники и знакомые, узнав о болезни ребенка, также испытывают психологический стресс. Часть из них начинает избегать встреч с родителями ребенка с ОВЗ. Причины такого избегания коренятся как в боязни собственных чувств и эмоции, так и в боязни чувств родителей данного ребенка. Не зная, как помочь и боясь быть бестактными, родственники и знакомые порой предпочитают отмалчиваться, делать вид, что они не замечают сложившейся ситуации. Все это только усугубляет тяжелое положение родителей данного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Другие дети, если они есть в семье, оказываются лишенными внимания. Кроме того, часто родители ребенка с ОВЗ из страха, что несчастье может повториться, накладывают внутренний запрет на репродуктивную функцию.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Многие родители надеются на чудесное исцеление ребенка и ищут все новых врачей или какую-то особенную, самую лучшую, больницу. В таких семьях не формируются правильные представления о положении ребенка, возможностях его лечения и развития. Родители не могут прийти к адекватному осознанию сложившейся ситуации. Они часто выбирают две крайности. Одни решают всю жизнь без остатка посвятить служению ребенку, кому-то свойственно постоянно перекладывать вину и ответственность на других — и для этого они преследуют и постоянно уличают в ошибках и невнимательности врачей, социальных работников, учителей. Некоторые родители делают и то и другое.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Такие семьи более других подвержены конфликтам и распаду. В них деформируются сложившийся стиль внутрисемейных отношений; система отношений с окружающим миром; особенности миропонимания и жизненных ориентаций каждого из родителей.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Жизнен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ориентации деформируются по 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разному у матерей и отцов. Матери находятся с детьми постоянно. Ребенок с ОВЗ требует от матери гораздо больше затрат времени и энергии, чем обычный ребенок, он связывает мать по рукам и ногам. Матери часто жалуются на обилие повседневных забот, связанных с ребенком, что ведет к повышенной физической и моральной нагрузке, подтачивает их силы и вызывает запредельное утомление. Часто для таких матерей свойственны снижение психического тонуса и заниженная самооценка. Они утрачивают радость жизни, отказываются от дальнейшей профессиональной карьеры. Жизненные обстоятельства переживаются как чувство невозможности реализации собственных жизненных планов, как потеря интереса к себе как к женщине и личности.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У отцов детей с ОВЗ зачастую наблюдается другая тенденция: отец не принимает ребенка с нарушениями по состоянию здоровья и постепенно отдаляется от семьи. Он холодно относится к ребенку, отказывая ему в любви и поддержке.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Подобное отношение к ребенку со стороны отца травмирует мать ребенка, понижает ее самооценку, способствует формированию невротичных черт личности и психосоматических заболеваний. Статус супруга в сознании матери снижается. Неприятие отцом ребенка становится причиной отчуждения жены от мужа. Женщина стремится восполнить своим материнским теплом отсутствие любви и заботы со стороны отца. Посвящая свою жизнь ребенку, она постепенно отдаляется от супруга, что приводит к разрыву супружеских взаимоотношений и разводу.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Развод родителей является достаточно частым и печальным следствием появления в семье ребенка с ОВЗ. Появление ребенка с ОВЗ не всегда является прямой и единственной причиной развода. Чаще всего родители детей с ОВЗ, объясняя причину развода, ссылаются на испортившийся характер супруги (или супруга), на отсутствие взаимопонимания, частые ссоры и, как следствие, возникшее охлаждение чувств.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Исследования говорят о наличии </w:t>
      </w:r>
      <w:r w:rsidRPr="00CB7C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трех типов родителей детей с ОВЗ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Родители авторитарного типа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Эти родители характеризуется активной жизненной позицией, они во всем стремятся руководствоваться своими собственными убеждениями. Убеждения и советы родственников или специалистов для них не являются решающим аргументом. Такие родители имеют устойчивое желание найти выход из создавшегося положения, справиться с проблемами и облегчить положение ребенка. Они направляют свои усилия на поиски лучшего врача, хорошей больницы, наилучшего метода лечения. Они также обращаются к хорошим педагогам, знаменитым экстрасенсам и народным целителям. Их усилия направлены на преодоление возникающих преград. Именно родители авторитарного типа организуют родительские общества и устанавливают тесные контакты с аналогичными родительскими организациями за рубежом. Эти родители стремятся решать проблему в целом. Их цель: оздоровление, обучение и социальная адаптация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Однако авторитарные родители часто выдвигают нереальные требования к своему ребенку, не понимая его реальных возможностей. Некоторая часть таких родителей склонна не замечать особенности развития своих детей. Они считают, что специалисты предъявляют к их ребенку завышенные требования. Специалистам бывает сложно общаться с этими родителями, так как они склонны противопоставлять себя социальной среде и не соглашаться с общественным мнением.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Канал эмоционального отреагирования проблемы у них переведен во внешний план переживаний и проявляется в виде скандалов, агрессии и крика.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Авторитарные родители склонны излишне опекать своих детей, не давая им возможности научиться отвечать за свои действия и за свою жизнь. Они часто не учитывают реальные интересы и потребности своих детей (в том числе и в вопросах профессионального обучения), так как привыкли прислушиваться только к своему собственному мнению.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Родители невротического типа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Этому типу родителей присуща пассивная личностная позиция, они склонны фиксироваться на отсутствии выхода из создавшегося положения. У них, как правило, не формируется тенденция к преодолению возникших проблем, и они не верят в возможность улучшения состояния здоровья своего ребенка. Самих себя подобные родители оправдывают тем, что у них нет указаний со стороны специалистов, родственников или друзей на то, что с ребенком следует делать. Такие родители склонны пассивно идти по жизни. У них нет понимания того, что ряд проблем их ребенка является вторичным и связан не с самим заболеванием, а с их родительской и педагогической несостоятельностью.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Как и авторитарные родители, они бывают склонны к чрезмерной опеке и стремятся оградить своего ребенка от всех возможных проблем, даже от тех, с которыми он может справиться собственными силами. Такие родители непоследовательны во взаимоотношениях с ребенком, у них отсутствует необходимая требовательность, они склонны идти на уступки ребенку. Вследствие этого у них часто возникают трудности в вопросах послушания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 личности таких родителей зачастую преобладают истерические, тревожно-мнительные и депрессивные черты. Они склонны избегать трудных жизненных ситуаций и решений, отказываются от реального решения возникающих проблем. По отношению к ребенку они демонстрируют повышенную тревожность, постоянно опасаются чего-то, что может повредить их ребенку. Подобная тревожность может передаваться ребенку, становясь причиной формирования у него невротических черт характера.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Собственное личностное бессилие не позволяет таким родителям смотреть позитивно на свое будущее и на будущее ребенка. Жизнь воспринимается ими как несчастливая, загубленная рождением ребенка с ОВЗ. Матери подобного типа ощущают себя не сумевшими реализоваться в семье и в профессии. Будущее ребенка представляется им бесперспективным и трагическим.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Канал эмоционального отреагирования проблемы, подавляющей их психику, у них переведен во внешний план переживаний и проявляется в виде истерик и слез.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Родители психосоматического типа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У этих родителей проявляются черты, присущие родителям как первого, так и второго типа. Им свойственны более частые смены эмоциональных состояний: то радость, то депрессия. У некоторых из них хорошо заметна тенденция к доминированию, как и у авторитарных родителей, но они не устраивают скандалов и в большинстве случаев ведут себя корректно.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Канал эмоционального отреагирования проблемы у данной категории родителей переведен во внутренний план переживаний. Проблемы с ребенком, часто скрываемые от посторонних, переживаются ими изнутри. Такой тип реагирования на проблемы становится причиной расстройства здоровья и психики, возникающего как психосоматические нарушения.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Для этих родителей характерно стремление посвятить свою жизнь и свое здоровье своему ребенку. Все усилия направляются на оказание ему помощи. Матери подобного типа могут все свое время посвящать ребенку, максимально напрягая и изнуряя себя. Этим родителям свойственно жалеть ребенка, и они также склонны гиперопекать своих детей.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Психосоматичные родители, так же как и родители авторитарного типа, стремятся найти для своего ребенка лучших специалистов. В ряде случаев они сами становятся таковыми, активно участвуют в деятельности детских образовательных учреждений, получают профессиональное образование, меняя профессию в соответствии с нуждами их ребенка. Некоторые из них становятся выдающимися специалистами в данной области.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Понимание типологии личностных изменений родителей детей с ОВЗ позволяет определить набор необходимых психокоррекционных средств, направленных на оказание помощи семьям.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Психологические особенности родителей детей с ОВЗ различаются также в соответствии с тем, к какой категории ЛОВЗ относятся их дети.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 качестве психотравмирующего фактора, определяющего личностные особенности родителей детей с ОВЗ, выступает комплекс психических, сенсорных, речевых, двигательных и эмоционально-личностных расстройств, характеризующих ту или иную категорию детей с ОВЗ. Выраженность нарушений, их стойкость, длительность и необратимость также в значительной мере влияют на глубину переживаний родителей и их личностную деформацию.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 значительной мере на психологические особенности родителей влияет наличие или отсутствие внешней выраженности нарушения здоровья у их ребенка. Можно говорить о двух больших группах родителей.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Дети родителей первой группы имеют внешне незаметные нарушения здоровья (например, соматические заболевания, болезни суставов), хорошо адаптируются к обучению в образовательном учреждении, имеют хорошую успеваемость по предметам и включены в общение со здоровыми сверстниками.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Дети родителей второй группы имеют внешне выраженные нарушения — это, например, опорно-двигательные нарушения (ДЦП, деформация рук), умственная недостаточность. Такие дети адаптацию к учебе проходят достаточно тяжело, их успеваемость по предметам часто низкая, а общение со сверстниками ограниченно.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показывают, что наиболее травмирующими психику родителей являются внешне выраженные нарушения, например заметные внешне двигательные расстройства у детей с ДЦП. Эти расстройства сопровождаются внешней уродливостью: обезображенная фигура ребенка, гримасы, характерные нарушения речи, модуляции голоса, постоянная саливация привлекают внимание окружающих и, таким образом, в значительной мере травмируют сознание родителей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Родители и первой и второй групп переживают по поводу социальной адаптации их детей в основных сферах: профессиональной и семейной. Однако при этом сравнение представлений родителей первой и второй групп о возможных профессиональных перспективах их детей показывает значительную разницу. Если родители первой группы больше ориентированы на успех, достижения, перспективы своих детей, то у родителей второй группы преобладают представления, связанные с приспособлением их детей к существующим условиям, и страхи по поводу их возможного неуспешного профессионального и семейного будущего.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При этом значительная часть родителей первой группы считают, что они должны сами контролировать своих детей в связи с их заболеванием. Данное представление базируется на страхе родителей за жизнь и здоровье своего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значительной части родителей второй группы направлены на ожидание помощи от общества и специалистов. Они не рассчитывают на свои собственные силы. Выбранный ими способ поведения носит характер приспособления, решение проблем идет за счет поиска людей и организаций, которые смогут помочь ребенку.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наличие или отсутствие внешне выраженного дефекта у ребенка с ОВЗ в значительной степени влияет на представления родителей о профессиональном будущем их детей. При этом у родителей первой группы представления о профессиональной карьере их детей направлены на возможные достижения. А у родителей второй группы представления о профессиональной карьере в основном сконцентрированы на опасениях по поводу возможных неудач и возможной социальной изоляции их детей.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Однако между родителями детей с ОВЗ есть и достаточное сходство. Многие из них считают, что наличие у их ребенка заболевания повлияло на неуспешность их собственной профессиональной карьеры. Одинокие матери также и неудачи в своей личной жизни связывают с наличием заболевания у их детей. Таким образом, многие родители лиц с ОВЗ склонны связывать свои жизненные неудачи с заболеванием их ребенка. Такая позиция родителей часто отрицательно сказывается на самооценке их детей.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конструктивного взаимодействия с родителями детей с ограниченными возможностями здоровья необходимо использовать различные формы работы — как групповые, так и индивидуальные. Целью подобной работы должно стать формирование у родителей детей с ограниченными возможностями здоровья адекватного образа собственного ребенка и реальных представлений о возможностях развития его профессиональной карьеры. Кроме того, необходимо проводить формирование у родителей детей с ограничениями по состоянию здоровья адекватных представлений о возможностях их собственного вклада в профессиональное обучение их детей.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данных целей следует при взаимодействии с родителями детей с ОВЗ решать следующие задачи: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1) формировать у родителей адекватные представления как о возможностях, так и об ограничениях их детей в процессе их профессионального обучения и последующего построения профессиональной карьеры;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2) создавать у родителей понимание того, что они должны формировать у своих детей ответственность за себя самого, умение самостоятельно принимать жизненно важные решения;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3) формировать у родителей понимание того, что их собственные жизненные неудачи или успехи не зависят напрямую от заболевания их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Родительская неадекватность в принятии ребенка с ОВЗ, недостаточность эмоционально-теплых отношений часто провоцируют развитие у детей неэффективных форм взаимодействия с социумом и формируют дезадаптивные черты личности. Преобладающими негативными личностными чертами становятся агрессивность, конфликтность, тревожность, отгороженность от окружающего мира, коммуникативные нарушения.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В связи с этим необходимо реализовывать следующие направления работы с родителями детей с ОВЗ: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1) обучение родителей специальным приемам, необходимым для проведения занятий с ребенком в домашних условиях;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2) обучение родителей воспитательным приемам, необходимым для коррекции дезадаптивных черт личности ребенка;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3) коррекция понимания родителями проблем их ребенка — преувеличения или, наоборот, отрицания наличия проблем;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4) коррекция неконструктивных форм поведения родителя (агрессии, истерических проявлений, неадекватных поведенческих реакций);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5) коррекция позиции родителей — переход в позицию поиска реализации возможностей ребенка.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Различают </w:t>
      </w:r>
      <w:r w:rsidRPr="00CB7CE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несколько кризисных периодов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жизни родителей детей с ОВЗ.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1-й период</w:t>
      </w:r>
      <w:r w:rsidRPr="00CB7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—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когда родители узнают, что их ребенок имеет ограничения по состоянию здоровья. Это может произойти в первые часы или дни после рождения ребенка; в первые три года жизни ребенка; при поступлении в школу.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2-й период</w:t>
      </w:r>
      <w:r w:rsidRPr="00CB7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—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когда ребенок постепенно осознает, что он не такой, как все.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3-й период</w:t>
      </w:r>
      <w:r w:rsidRPr="00CB7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—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когда встает вопрос получения профессии и последующего трудоустройства. Родители все чаще думают о том, что же будет с их ребенком, когда их не станет.</w:t>
      </w:r>
    </w:p>
    <w:p w:rsidR="00744F3F" w:rsidRPr="00CB7CE4" w:rsidRDefault="00744F3F" w:rsidP="00CB7CE4">
      <w:pPr>
        <w:shd w:val="clear" w:color="auto" w:fill="FAFBFC"/>
        <w:spacing w:before="240" w:after="24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Каждый из этих периодов может стать источником сильной личностной деформации родителей ребенка с ОВЗ. Именно в эти периоды помощь специалистов становится особенно актуальной.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Вроно Е.М. 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Несчастливые дети — трудные родители: наблюдения детского психиатра. — М., 1997.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Дрожжина Е.С.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 Сопровождение профессиональной карьеры лиц с ограниченными возможностями здоровья. — М., 2008.</w:t>
      </w:r>
    </w:p>
    <w:p w:rsidR="00744F3F" w:rsidRPr="00CB7CE4" w:rsidRDefault="00744F3F" w:rsidP="00CB7CE4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Левченко И.Ю.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B7CE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Ткачева В.В.</w:t>
      </w:r>
      <w:r w:rsidRPr="00CB7CE4">
        <w:rPr>
          <w:rFonts w:ascii="Times New Roman" w:hAnsi="Times New Roman"/>
          <w:color w:val="000000"/>
          <w:sz w:val="28"/>
          <w:szCs w:val="28"/>
          <w:lang w:eastAsia="ru-RU"/>
        </w:rPr>
        <w:t> Психологическая помощь семье, воспитывающей ребенка с отклонениями в развитии. — М., 2008.</w:t>
      </w:r>
    </w:p>
    <w:p w:rsidR="00744F3F" w:rsidRDefault="00744F3F"/>
    <w:sectPr w:rsidR="00744F3F" w:rsidSect="00CB7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CE4"/>
    <w:rsid w:val="00450528"/>
    <w:rsid w:val="00635250"/>
    <w:rsid w:val="00744F3F"/>
    <w:rsid w:val="009636A0"/>
    <w:rsid w:val="00CB7CE4"/>
    <w:rsid w:val="00D44619"/>
    <w:rsid w:val="00D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7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C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B7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2809</Words>
  <Characters>16015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dillena66@mail.ru</cp:lastModifiedBy>
  <cp:revision>3</cp:revision>
  <cp:lastPrinted>2019-11-03T08:13:00Z</cp:lastPrinted>
  <dcterms:created xsi:type="dcterms:W3CDTF">2017-09-30T11:30:00Z</dcterms:created>
  <dcterms:modified xsi:type="dcterms:W3CDTF">2019-11-03T08:18:00Z</dcterms:modified>
</cp:coreProperties>
</file>