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36" w:rsidRPr="002E4A5A" w:rsidRDefault="00DA5A36" w:rsidP="009D30F4">
      <w:pPr>
        <w:autoSpaceDE w:val="0"/>
        <w:autoSpaceDN w:val="0"/>
        <w:adjustRightInd w:val="0"/>
        <w:ind w:firstLine="709"/>
        <w:jc w:val="center"/>
        <w:rPr>
          <w:b/>
          <w:sz w:val="28"/>
          <w:szCs w:val="28"/>
        </w:rPr>
      </w:pPr>
      <w:r w:rsidRPr="002E4A5A">
        <w:rPr>
          <w:b/>
          <w:sz w:val="28"/>
          <w:szCs w:val="28"/>
        </w:rPr>
        <w:t>Аттестационное задание №1</w:t>
      </w:r>
    </w:p>
    <w:p w:rsidR="00DA5A36" w:rsidRPr="009530FE" w:rsidRDefault="00DA5A36" w:rsidP="009D30F4">
      <w:pPr>
        <w:autoSpaceDE w:val="0"/>
        <w:autoSpaceDN w:val="0"/>
        <w:adjustRightInd w:val="0"/>
        <w:ind w:firstLine="709"/>
        <w:jc w:val="center"/>
        <w:rPr>
          <w:sz w:val="28"/>
          <w:szCs w:val="28"/>
        </w:rPr>
      </w:pPr>
      <w:r w:rsidRPr="002E4A5A">
        <w:rPr>
          <w:sz w:val="28"/>
          <w:szCs w:val="28"/>
        </w:rPr>
        <w:t>«Учебная программа»</w:t>
      </w:r>
    </w:p>
    <w:p w:rsidR="009D30F4" w:rsidRPr="009530FE" w:rsidRDefault="009D30F4" w:rsidP="009D30F4">
      <w:pPr>
        <w:autoSpaceDE w:val="0"/>
        <w:autoSpaceDN w:val="0"/>
        <w:adjustRightInd w:val="0"/>
        <w:ind w:firstLine="709"/>
        <w:jc w:val="center"/>
        <w:rPr>
          <w:sz w:val="28"/>
          <w:szCs w:val="28"/>
        </w:rPr>
      </w:pPr>
    </w:p>
    <w:p w:rsidR="00DA5A36" w:rsidRPr="002E4A5A" w:rsidRDefault="00DA5A36" w:rsidP="009D30F4">
      <w:pPr>
        <w:autoSpaceDE w:val="0"/>
        <w:autoSpaceDN w:val="0"/>
        <w:adjustRightInd w:val="0"/>
        <w:ind w:firstLine="709"/>
        <w:jc w:val="right"/>
        <w:rPr>
          <w:sz w:val="28"/>
          <w:szCs w:val="28"/>
        </w:rPr>
      </w:pPr>
      <w:r w:rsidRPr="002E4A5A">
        <w:rPr>
          <w:sz w:val="28"/>
          <w:szCs w:val="28"/>
        </w:rPr>
        <w:t>Выполнил:</w:t>
      </w:r>
    </w:p>
    <w:p w:rsidR="00DA5A36" w:rsidRPr="002E4A5A" w:rsidRDefault="00DA5A36" w:rsidP="009D30F4">
      <w:pPr>
        <w:autoSpaceDE w:val="0"/>
        <w:autoSpaceDN w:val="0"/>
        <w:adjustRightInd w:val="0"/>
        <w:ind w:firstLine="709"/>
        <w:jc w:val="right"/>
        <w:rPr>
          <w:sz w:val="28"/>
          <w:szCs w:val="28"/>
        </w:rPr>
      </w:pPr>
      <w:r w:rsidRPr="002E4A5A">
        <w:rPr>
          <w:sz w:val="28"/>
          <w:szCs w:val="28"/>
        </w:rPr>
        <w:t>Сердюк Александр Владимирович</w:t>
      </w:r>
    </w:p>
    <w:p w:rsidR="00DA5A36" w:rsidRPr="002E4A5A" w:rsidRDefault="00DA5A36" w:rsidP="009D30F4">
      <w:pPr>
        <w:autoSpaceDE w:val="0"/>
        <w:autoSpaceDN w:val="0"/>
        <w:adjustRightInd w:val="0"/>
        <w:ind w:firstLine="709"/>
        <w:jc w:val="right"/>
        <w:rPr>
          <w:sz w:val="28"/>
          <w:szCs w:val="28"/>
        </w:rPr>
      </w:pPr>
      <w:r w:rsidRPr="002E4A5A">
        <w:rPr>
          <w:sz w:val="28"/>
          <w:szCs w:val="28"/>
        </w:rPr>
        <w:t>Учитель физической культуры</w:t>
      </w:r>
    </w:p>
    <w:p w:rsidR="00DA5A36" w:rsidRPr="002E4A5A" w:rsidRDefault="00DA5A36" w:rsidP="009D30F4">
      <w:pPr>
        <w:autoSpaceDE w:val="0"/>
        <w:autoSpaceDN w:val="0"/>
        <w:adjustRightInd w:val="0"/>
        <w:ind w:firstLine="709"/>
        <w:jc w:val="right"/>
        <w:rPr>
          <w:sz w:val="28"/>
          <w:szCs w:val="28"/>
        </w:rPr>
      </w:pPr>
      <w:r w:rsidRPr="002E4A5A">
        <w:rPr>
          <w:sz w:val="28"/>
          <w:szCs w:val="28"/>
        </w:rPr>
        <w:t>МБОУ СОШ №12</w:t>
      </w:r>
    </w:p>
    <w:p w:rsidR="00DA5A36" w:rsidRPr="002E4A5A" w:rsidRDefault="00DA5A36" w:rsidP="00DA5A36">
      <w:pPr>
        <w:autoSpaceDE w:val="0"/>
        <w:autoSpaceDN w:val="0"/>
        <w:adjustRightInd w:val="0"/>
        <w:ind w:firstLine="709"/>
        <w:rPr>
          <w:sz w:val="28"/>
          <w:szCs w:val="28"/>
        </w:rPr>
      </w:pPr>
    </w:p>
    <w:p w:rsidR="00DA5A36" w:rsidRPr="009530FE" w:rsidRDefault="00DA5A36" w:rsidP="009D30F4">
      <w:pPr>
        <w:autoSpaceDE w:val="0"/>
        <w:autoSpaceDN w:val="0"/>
        <w:adjustRightInd w:val="0"/>
        <w:ind w:firstLine="709"/>
        <w:jc w:val="center"/>
        <w:rPr>
          <w:b/>
          <w:sz w:val="28"/>
          <w:szCs w:val="28"/>
        </w:rPr>
      </w:pPr>
      <w:r w:rsidRPr="002E4A5A">
        <w:rPr>
          <w:b/>
          <w:sz w:val="28"/>
          <w:szCs w:val="28"/>
        </w:rPr>
        <w:t>Пояснительная записка</w:t>
      </w:r>
    </w:p>
    <w:p w:rsidR="009D30F4" w:rsidRPr="009530FE" w:rsidRDefault="009D30F4" w:rsidP="00DA5A36">
      <w:pPr>
        <w:autoSpaceDE w:val="0"/>
        <w:autoSpaceDN w:val="0"/>
        <w:adjustRightInd w:val="0"/>
        <w:ind w:firstLine="709"/>
        <w:rPr>
          <w:sz w:val="28"/>
          <w:szCs w:val="28"/>
        </w:rPr>
      </w:pPr>
    </w:p>
    <w:p w:rsidR="00DA5A36" w:rsidRPr="009530FE" w:rsidRDefault="00DA5A36" w:rsidP="00DA5A36">
      <w:pPr>
        <w:autoSpaceDE w:val="0"/>
        <w:autoSpaceDN w:val="0"/>
        <w:adjustRightInd w:val="0"/>
        <w:ind w:firstLine="709"/>
        <w:rPr>
          <w:sz w:val="28"/>
          <w:szCs w:val="28"/>
        </w:rPr>
      </w:pPr>
      <w:r w:rsidRPr="002E4A5A">
        <w:rPr>
          <w:sz w:val="28"/>
          <w:szCs w:val="28"/>
        </w:rPr>
        <w:t>Рабочая программа по преподаваемому предмету – один из главных документов в профессиональной деятельности каждого педагога. Предлагаю один из вариантов Рабочей программы по физической культуре в 5 классе. Правила оформления Аттестационного задания не позволяют поместить в данную программу Календарно-тематическое планирование.</w:t>
      </w:r>
    </w:p>
    <w:p w:rsidR="009D30F4" w:rsidRPr="009530FE" w:rsidRDefault="009D30F4" w:rsidP="00DA5A36">
      <w:pPr>
        <w:autoSpaceDE w:val="0"/>
        <w:autoSpaceDN w:val="0"/>
        <w:adjustRightInd w:val="0"/>
        <w:ind w:firstLine="709"/>
        <w:rPr>
          <w:sz w:val="28"/>
          <w:szCs w:val="28"/>
        </w:rPr>
      </w:pPr>
    </w:p>
    <w:p w:rsidR="00DA5A36" w:rsidRPr="009530FE" w:rsidRDefault="00DA5A36" w:rsidP="009D30F4">
      <w:pPr>
        <w:autoSpaceDE w:val="0"/>
        <w:autoSpaceDN w:val="0"/>
        <w:adjustRightInd w:val="0"/>
        <w:ind w:firstLine="709"/>
        <w:jc w:val="center"/>
        <w:rPr>
          <w:b/>
          <w:sz w:val="28"/>
          <w:szCs w:val="28"/>
        </w:rPr>
      </w:pPr>
      <w:r w:rsidRPr="002E4A5A">
        <w:rPr>
          <w:b/>
          <w:sz w:val="28"/>
          <w:szCs w:val="28"/>
        </w:rPr>
        <w:t>Рабочая программа по физической культуре в 5 классе</w:t>
      </w:r>
    </w:p>
    <w:p w:rsidR="009D30F4" w:rsidRPr="009530FE" w:rsidRDefault="009D30F4" w:rsidP="00DA5A36">
      <w:pPr>
        <w:autoSpaceDE w:val="0"/>
        <w:autoSpaceDN w:val="0"/>
        <w:adjustRightInd w:val="0"/>
        <w:ind w:firstLine="709"/>
        <w:rPr>
          <w:sz w:val="28"/>
          <w:szCs w:val="28"/>
        </w:rPr>
      </w:pPr>
    </w:p>
    <w:p w:rsidR="00DA5A36" w:rsidRPr="002E4A5A" w:rsidRDefault="00DA5A36" w:rsidP="009D30F4">
      <w:pPr>
        <w:pStyle w:val="a5"/>
        <w:numPr>
          <w:ilvl w:val="0"/>
          <w:numId w:val="2"/>
        </w:numPr>
        <w:autoSpaceDE w:val="0"/>
        <w:autoSpaceDN w:val="0"/>
        <w:adjustRightInd w:val="0"/>
        <w:jc w:val="center"/>
        <w:rPr>
          <w:rFonts w:ascii="Times New Roman" w:hAnsi="Times New Roman"/>
          <w:b/>
          <w:sz w:val="28"/>
          <w:szCs w:val="28"/>
        </w:rPr>
      </w:pPr>
      <w:r w:rsidRPr="002E4A5A">
        <w:rPr>
          <w:rFonts w:ascii="Times New Roman" w:hAnsi="Times New Roman"/>
          <w:b/>
          <w:sz w:val="28"/>
          <w:szCs w:val="28"/>
        </w:rPr>
        <w:t>Пояснительная записка</w:t>
      </w:r>
    </w:p>
    <w:p w:rsidR="00DA5A36" w:rsidRPr="002E4A5A" w:rsidRDefault="00DA5A36" w:rsidP="00EC09B7">
      <w:pPr>
        <w:autoSpaceDE w:val="0"/>
        <w:autoSpaceDN w:val="0"/>
        <w:adjustRightInd w:val="0"/>
        <w:ind w:firstLine="709"/>
        <w:jc w:val="both"/>
        <w:rPr>
          <w:sz w:val="28"/>
          <w:szCs w:val="28"/>
        </w:rPr>
      </w:pPr>
      <w:r w:rsidRPr="002E4A5A">
        <w:rPr>
          <w:sz w:val="28"/>
          <w:szCs w:val="28"/>
        </w:rPr>
        <w:t xml:space="preserve">Рабочая </w:t>
      </w:r>
      <w:r w:rsidRPr="0038039B">
        <w:rPr>
          <w:b/>
          <w:sz w:val="28"/>
          <w:szCs w:val="28"/>
          <w:u w:val="single"/>
        </w:rPr>
        <w:t>программа</w:t>
      </w:r>
      <w:r w:rsidRPr="002E4A5A">
        <w:rPr>
          <w:sz w:val="28"/>
          <w:szCs w:val="28"/>
        </w:rPr>
        <w:t xml:space="preserve"> по физической культуре </w:t>
      </w:r>
      <w:r w:rsidRPr="0038039B">
        <w:rPr>
          <w:b/>
          <w:sz w:val="28"/>
          <w:szCs w:val="28"/>
          <w:u w:val="single"/>
        </w:rPr>
        <w:t>составлена на основе</w:t>
      </w:r>
      <w:r w:rsidRPr="002E4A5A">
        <w:rPr>
          <w:sz w:val="28"/>
          <w:szCs w:val="28"/>
        </w:rPr>
        <w:t xml:space="preserve"> нормативных документов:</w:t>
      </w:r>
    </w:p>
    <w:p w:rsidR="00DA5A36" w:rsidRPr="002E4A5A" w:rsidRDefault="00DA5A36" w:rsidP="00EC09B7">
      <w:pPr>
        <w:autoSpaceDE w:val="0"/>
        <w:autoSpaceDN w:val="0"/>
        <w:adjustRightInd w:val="0"/>
        <w:ind w:firstLine="709"/>
        <w:jc w:val="both"/>
        <w:rPr>
          <w:sz w:val="28"/>
          <w:szCs w:val="28"/>
          <w:highlight w:val="white"/>
        </w:rPr>
      </w:pPr>
      <w:r w:rsidRPr="002E4A5A">
        <w:rPr>
          <w:sz w:val="28"/>
          <w:szCs w:val="28"/>
        </w:rPr>
        <w:t xml:space="preserve">— </w:t>
      </w:r>
      <w:r w:rsidRPr="002E4A5A">
        <w:rPr>
          <w:sz w:val="28"/>
          <w:szCs w:val="28"/>
          <w:highlight w:val="white"/>
        </w:rPr>
        <w:t>Закона Российской Федерации «Об образовании», ст. 32 «Компетенция и ответственность образовательного учреждения» (п.67);</w:t>
      </w:r>
    </w:p>
    <w:p w:rsidR="00DA5A36" w:rsidRPr="002E4A5A" w:rsidRDefault="00DA5A36" w:rsidP="00EC09B7">
      <w:pPr>
        <w:autoSpaceDE w:val="0"/>
        <w:autoSpaceDN w:val="0"/>
        <w:adjustRightInd w:val="0"/>
        <w:ind w:firstLine="709"/>
        <w:jc w:val="both"/>
        <w:rPr>
          <w:sz w:val="28"/>
          <w:szCs w:val="28"/>
          <w:highlight w:val="white"/>
        </w:rPr>
      </w:pPr>
      <w:r w:rsidRPr="002E4A5A">
        <w:rPr>
          <w:sz w:val="28"/>
          <w:szCs w:val="28"/>
          <w:highlight w:val="white"/>
        </w:rPr>
        <w:t>— Концепции модернизации Российского образования;</w:t>
      </w:r>
    </w:p>
    <w:p w:rsidR="00DA5A36" w:rsidRDefault="00DA5A36" w:rsidP="00EC09B7">
      <w:pPr>
        <w:autoSpaceDE w:val="0"/>
        <w:autoSpaceDN w:val="0"/>
        <w:adjustRightInd w:val="0"/>
        <w:ind w:firstLine="709"/>
        <w:jc w:val="both"/>
        <w:rPr>
          <w:sz w:val="28"/>
          <w:szCs w:val="28"/>
          <w:highlight w:val="white"/>
        </w:rPr>
      </w:pPr>
      <w:r w:rsidRPr="002E4A5A">
        <w:rPr>
          <w:sz w:val="28"/>
          <w:szCs w:val="28"/>
          <w:highlight w:val="white"/>
        </w:rPr>
        <w:t xml:space="preserve">— Концепции содержания непрерывного образования; </w:t>
      </w:r>
    </w:p>
    <w:p w:rsidR="005B3D94" w:rsidRPr="005B3D94" w:rsidRDefault="005B3D94" w:rsidP="005B3D94">
      <w:pPr>
        <w:pStyle w:val="a5"/>
        <w:spacing w:after="0"/>
        <w:rPr>
          <w:rFonts w:ascii="Times New Roman" w:hAnsi="Times New Roman"/>
          <w:bCs/>
          <w:color w:val="000000"/>
          <w:sz w:val="28"/>
          <w:szCs w:val="28"/>
        </w:rPr>
      </w:pPr>
      <w:r>
        <w:rPr>
          <w:sz w:val="28"/>
          <w:szCs w:val="28"/>
          <w:highlight w:val="white"/>
        </w:rPr>
        <w:t xml:space="preserve">— </w:t>
      </w:r>
      <w:r w:rsidRPr="00C21D47">
        <w:rPr>
          <w:rFonts w:ascii="Times New Roman" w:hAnsi="Times New Roman"/>
          <w:sz w:val="28"/>
          <w:szCs w:val="28"/>
        </w:rPr>
        <w:t>Приказ</w:t>
      </w:r>
      <w:r>
        <w:rPr>
          <w:rFonts w:ascii="Times New Roman" w:hAnsi="Times New Roman"/>
          <w:sz w:val="28"/>
          <w:szCs w:val="28"/>
        </w:rPr>
        <w:t>а</w:t>
      </w:r>
      <w:r w:rsidRPr="00C21D47">
        <w:rPr>
          <w:rFonts w:ascii="Times New Roman" w:hAnsi="Times New Roman"/>
          <w:sz w:val="28"/>
          <w:szCs w:val="28"/>
        </w:rPr>
        <w:t xml:space="preserve"> Министерства образования РФ от 17.12.2010 г. №1897 «Об утверждении </w:t>
      </w:r>
      <w:r w:rsidRPr="0038039B">
        <w:rPr>
          <w:rFonts w:ascii="Times New Roman" w:hAnsi="Times New Roman"/>
          <w:b/>
          <w:sz w:val="28"/>
          <w:szCs w:val="28"/>
          <w:u w:val="single"/>
        </w:rPr>
        <w:t>Федерального государственного образовательного стандарта основного общего образования</w:t>
      </w:r>
      <w:r w:rsidRPr="00C21D47">
        <w:rPr>
          <w:rFonts w:ascii="Times New Roman" w:hAnsi="Times New Roman"/>
          <w:sz w:val="28"/>
          <w:szCs w:val="28"/>
        </w:rPr>
        <w:t>»</w:t>
      </w:r>
      <w:r w:rsidRPr="002E4A5A">
        <w:rPr>
          <w:sz w:val="28"/>
          <w:szCs w:val="28"/>
          <w:highlight w:val="white"/>
        </w:rPr>
        <w:t>;</w:t>
      </w:r>
    </w:p>
    <w:p w:rsidR="00DA5A36" w:rsidRPr="002E4A5A" w:rsidRDefault="00DA5A36" w:rsidP="00EC09B7">
      <w:pPr>
        <w:autoSpaceDE w:val="0"/>
        <w:autoSpaceDN w:val="0"/>
        <w:adjustRightInd w:val="0"/>
        <w:ind w:firstLine="709"/>
        <w:jc w:val="both"/>
        <w:rPr>
          <w:sz w:val="28"/>
          <w:szCs w:val="28"/>
          <w:highlight w:val="white"/>
        </w:rPr>
      </w:pPr>
      <w:r w:rsidRPr="002E4A5A">
        <w:rPr>
          <w:sz w:val="28"/>
          <w:szCs w:val="28"/>
          <w:highlight w:val="white"/>
        </w:rPr>
        <w:t xml:space="preserve">— Комплексной программы физического воспитания учащихся 1-11 классов (авторы В.И. Лях, </w:t>
      </w:r>
      <w:proofErr w:type="spellStart"/>
      <w:r w:rsidRPr="002E4A5A">
        <w:rPr>
          <w:sz w:val="28"/>
          <w:szCs w:val="28"/>
          <w:highlight w:val="white"/>
        </w:rPr>
        <w:t>А.А.</w:t>
      </w:r>
      <w:r w:rsidR="00572E11" w:rsidRPr="002E4A5A">
        <w:rPr>
          <w:sz w:val="28"/>
          <w:szCs w:val="28"/>
          <w:highlight w:val="white"/>
        </w:rPr>
        <w:t>Зданевич</w:t>
      </w:r>
      <w:proofErr w:type="spellEnd"/>
      <w:r w:rsidR="00572E11" w:rsidRPr="002E4A5A">
        <w:rPr>
          <w:sz w:val="28"/>
          <w:szCs w:val="28"/>
          <w:highlight w:val="white"/>
        </w:rPr>
        <w:t>, М.: Просвещение, 2011</w:t>
      </w:r>
      <w:r w:rsidRPr="002E4A5A">
        <w:rPr>
          <w:sz w:val="28"/>
          <w:szCs w:val="28"/>
          <w:highlight w:val="white"/>
        </w:rPr>
        <w:t xml:space="preserve">); </w:t>
      </w:r>
    </w:p>
    <w:p w:rsidR="00DA5A36" w:rsidRPr="002E4A5A" w:rsidRDefault="00DA5A36" w:rsidP="00EC09B7">
      <w:pPr>
        <w:autoSpaceDE w:val="0"/>
        <w:autoSpaceDN w:val="0"/>
        <w:adjustRightInd w:val="0"/>
        <w:ind w:firstLine="709"/>
        <w:jc w:val="both"/>
        <w:rPr>
          <w:sz w:val="28"/>
          <w:szCs w:val="28"/>
          <w:highlight w:val="white"/>
        </w:rPr>
      </w:pPr>
      <w:proofErr w:type="gramStart"/>
      <w:r w:rsidRPr="002E4A5A">
        <w:rPr>
          <w:sz w:val="28"/>
          <w:szCs w:val="28"/>
          <w:highlight w:val="white"/>
        </w:rPr>
        <w:t xml:space="preserve">—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Pr="002E4A5A">
        <w:rPr>
          <w:sz w:val="28"/>
          <w:szCs w:val="28"/>
          <w:highlight w:val="white"/>
        </w:rPr>
        <w:t>Кезина</w:t>
      </w:r>
      <w:proofErr w:type="spellEnd"/>
      <w:r w:rsidRPr="002E4A5A">
        <w:rPr>
          <w:sz w:val="28"/>
          <w:szCs w:val="28"/>
          <w:highlight w:val="white"/>
        </w:rPr>
        <w:t>.</w:t>
      </w:r>
      <w:proofErr w:type="gramEnd"/>
      <w:r w:rsidRPr="002E4A5A">
        <w:rPr>
          <w:sz w:val="28"/>
          <w:szCs w:val="28"/>
          <w:highlight w:val="white"/>
        </w:rPr>
        <w:t xml:space="preserve"> – </w:t>
      </w:r>
      <w:proofErr w:type="gramStart"/>
      <w:r w:rsidRPr="002E4A5A">
        <w:rPr>
          <w:sz w:val="28"/>
          <w:szCs w:val="28"/>
          <w:highlight w:val="white"/>
        </w:rPr>
        <w:t>М.: Просвещение, 2010).</w:t>
      </w:r>
      <w:proofErr w:type="gramEnd"/>
    </w:p>
    <w:p w:rsidR="00DA5A36" w:rsidRPr="002E4A5A" w:rsidRDefault="000F6141" w:rsidP="00EC09B7">
      <w:pPr>
        <w:pStyle w:val="3"/>
        <w:shd w:val="clear" w:color="auto" w:fill="FFFFFF"/>
        <w:spacing w:before="0" w:after="0" w:line="240" w:lineRule="auto"/>
        <w:ind w:firstLine="709"/>
        <w:jc w:val="both"/>
        <w:rPr>
          <w:rFonts w:ascii="Times New Roman" w:hAnsi="Times New Roman"/>
          <w:b w:val="0"/>
          <w:color w:val="000000"/>
          <w:sz w:val="28"/>
          <w:szCs w:val="28"/>
          <w:shd w:val="clear" w:color="auto" w:fill="FFFFFF"/>
        </w:rPr>
      </w:pPr>
      <w:r w:rsidRPr="002E4A5A">
        <w:rPr>
          <w:rFonts w:ascii="Times New Roman" w:hAnsi="Times New Roman"/>
          <w:b w:val="0"/>
          <w:color w:val="000000"/>
          <w:sz w:val="28"/>
          <w:szCs w:val="28"/>
          <w:shd w:val="clear" w:color="auto" w:fill="FFFFFF"/>
        </w:rPr>
        <w:t xml:space="preserve">Физическая культура – обязательный учебный курс в </w:t>
      </w:r>
      <w:r w:rsidR="002E4A5A">
        <w:rPr>
          <w:rFonts w:ascii="Times New Roman" w:hAnsi="Times New Roman"/>
          <w:b w:val="0"/>
          <w:color w:val="000000"/>
          <w:sz w:val="28"/>
          <w:szCs w:val="28"/>
          <w:shd w:val="clear" w:color="auto" w:fill="FFFFFF"/>
        </w:rPr>
        <w:t>общеобразовательных учреждениях.</w:t>
      </w:r>
      <w:r w:rsidRPr="002E4A5A">
        <w:rPr>
          <w:rFonts w:ascii="Times New Roman" w:hAnsi="Times New Roman"/>
          <w:b w:val="0"/>
          <w:color w:val="000000"/>
          <w:sz w:val="28"/>
          <w:szCs w:val="28"/>
          <w:shd w:val="clear" w:color="auto" w:fill="FFFFFF"/>
        </w:rPr>
        <w:t xml:space="preserve"> Предмет «Физическая культура» является основой фи</w:t>
      </w:r>
      <w:r w:rsidR="002E4A5A">
        <w:rPr>
          <w:rFonts w:ascii="Times New Roman" w:hAnsi="Times New Roman"/>
          <w:b w:val="0"/>
          <w:color w:val="000000"/>
          <w:sz w:val="28"/>
          <w:szCs w:val="28"/>
          <w:shd w:val="clear" w:color="auto" w:fill="FFFFFF"/>
        </w:rPr>
        <w:t>зического воспитания школьников</w:t>
      </w:r>
      <w:proofErr w:type="gramStart"/>
      <w:r w:rsidR="002E4A5A">
        <w:rPr>
          <w:rFonts w:ascii="Times New Roman" w:hAnsi="Times New Roman"/>
          <w:b w:val="0"/>
          <w:color w:val="000000"/>
          <w:sz w:val="28"/>
          <w:szCs w:val="28"/>
          <w:shd w:val="clear" w:color="auto" w:fill="FFFFFF"/>
        </w:rPr>
        <w:t>.</w:t>
      </w:r>
      <w:r w:rsidRPr="002E4A5A">
        <w:rPr>
          <w:rFonts w:ascii="Times New Roman" w:hAnsi="Times New Roman"/>
          <w:b w:val="0"/>
          <w:color w:val="000000"/>
          <w:sz w:val="28"/>
          <w:szCs w:val="28"/>
          <w:shd w:val="clear" w:color="auto" w:fill="FFFFFF"/>
        </w:rPr>
        <w:t>В</w:t>
      </w:r>
      <w:proofErr w:type="gramEnd"/>
      <w:r w:rsidRPr="002E4A5A">
        <w:rPr>
          <w:rFonts w:ascii="Times New Roman" w:hAnsi="Times New Roman"/>
          <w:b w:val="0"/>
          <w:color w:val="000000"/>
          <w:sz w:val="28"/>
          <w:szCs w:val="28"/>
          <w:shd w:val="clear" w:color="auto" w:fill="FFFFFF"/>
        </w:rPr>
        <w:t xml:space="preserve"> сочета</w:t>
      </w:r>
      <w:r w:rsidR="002E4A5A">
        <w:rPr>
          <w:rFonts w:ascii="Times New Roman" w:hAnsi="Times New Roman"/>
          <w:b w:val="0"/>
          <w:color w:val="000000"/>
          <w:sz w:val="28"/>
          <w:szCs w:val="28"/>
          <w:shd w:val="clear" w:color="auto" w:fill="FFFFFF"/>
        </w:rPr>
        <w:t xml:space="preserve">нии с другими формами обучения – физкультурно-оздоровительными </w:t>
      </w:r>
      <w:r w:rsidRPr="002E4A5A">
        <w:rPr>
          <w:rFonts w:ascii="Times New Roman" w:hAnsi="Times New Roman"/>
          <w:b w:val="0"/>
          <w:color w:val="000000"/>
          <w:sz w:val="28"/>
          <w:szCs w:val="28"/>
          <w:shd w:val="clear" w:color="auto" w:fill="FFFFFF"/>
        </w:rPr>
        <w:t>мероприятиями в реж</w:t>
      </w:r>
      <w:r w:rsidR="002E4A5A">
        <w:rPr>
          <w:rFonts w:ascii="Times New Roman" w:hAnsi="Times New Roman"/>
          <w:b w:val="0"/>
          <w:color w:val="000000"/>
          <w:sz w:val="28"/>
          <w:szCs w:val="28"/>
          <w:shd w:val="clear" w:color="auto" w:fill="FFFFFF"/>
        </w:rPr>
        <w:t>име учебного дня (</w:t>
      </w:r>
      <w:r w:rsidRPr="002E4A5A">
        <w:rPr>
          <w:rFonts w:ascii="Times New Roman" w:hAnsi="Times New Roman"/>
          <w:b w:val="0"/>
          <w:color w:val="000000"/>
          <w:sz w:val="28"/>
          <w:szCs w:val="28"/>
          <w:shd w:val="clear" w:color="auto" w:fill="FFFFFF"/>
        </w:rPr>
        <w:t xml:space="preserve">гимнастика до занятий, физкультурные минутки, физические упражнения и игры на удлинённых </w:t>
      </w:r>
      <w:r w:rsidRPr="002E4A5A">
        <w:rPr>
          <w:rFonts w:ascii="Times New Roman" w:hAnsi="Times New Roman"/>
          <w:b w:val="0"/>
          <w:color w:val="000000"/>
          <w:sz w:val="28"/>
          <w:szCs w:val="28"/>
          <w:shd w:val="clear" w:color="auto" w:fill="FFFFFF"/>
        </w:rPr>
        <w:lastRenderedPageBreak/>
        <w:t xml:space="preserve">переменах и в группах рабочего дня), внеклассной </w:t>
      </w:r>
      <w:r w:rsidR="002E4A5A">
        <w:rPr>
          <w:rFonts w:ascii="Times New Roman" w:hAnsi="Times New Roman"/>
          <w:b w:val="0"/>
          <w:color w:val="000000"/>
          <w:sz w:val="28"/>
          <w:szCs w:val="28"/>
          <w:shd w:val="clear" w:color="auto" w:fill="FFFFFF"/>
        </w:rPr>
        <w:t>работы по физической культуре (</w:t>
      </w:r>
      <w:r w:rsidRPr="002E4A5A">
        <w:rPr>
          <w:rFonts w:ascii="Times New Roman" w:hAnsi="Times New Roman"/>
          <w:b w:val="0"/>
          <w:color w:val="000000"/>
          <w:sz w:val="28"/>
          <w:szCs w:val="28"/>
          <w:shd w:val="clear" w:color="auto" w:fill="FFFFFF"/>
        </w:rPr>
        <w:t>группы общефизической подготовки, спортивные секции), физкультурно-массовы</w:t>
      </w:r>
      <w:r w:rsidR="002E4A5A">
        <w:rPr>
          <w:rFonts w:ascii="Times New Roman" w:hAnsi="Times New Roman"/>
          <w:b w:val="0"/>
          <w:color w:val="000000"/>
          <w:sz w:val="28"/>
          <w:szCs w:val="28"/>
          <w:shd w:val="clear" w:color="auto" w:fill="FFFFFF"/>
        </w:rPr>
        <w:t>ми и спортивные мероприятиями (</w:t>
      </w:r>
      <w:r w:rsidRPr="002E4A5A">
        <w:rPr>
          <w:rFonts w:ascii="Times New Roman" w:hAnsi="Times New Roman"/>
          <w:b w:val="0"/>
          <w:color w:val="000000"/>
          <w:sz w:val="28"/>
          <w:szCs w:val="28"/>
          <w:shd w:val="clear" w:color="auto" w:fill="FFFFFF"/>
        </w:rPr>
        <w:t>дни здоровья и спорта</w:t>
      </w:r>
      <w:r w:rsidR="002E4A5A">
        <w:rPr>
          <w:rFonts w:ascii="Times New Roman" w:hAnsi="Times New Roman"/>
          <w:b w:val="0"/>
          <w:color w:val="000000"/>
          <w:sz w:val="28"/>
          <w:szCs w:val="28"/>
          <w:shd w:val="clear" w:color="auto" w:fill="FFFFFF"/>
        </w:rPr>
        <w:t>, подвижные игры и соревнования</w:t>
      </w:r>
      <w:r w:rsidRPr="002E4A5A">
        <w:rPr>
          <w:rFonts w:ascii="Times New Roman" w:hAnsi="Times New Roman"/>
          <w:b w:val="0"/>
          <w:color w:val="000000"/>
          <w:sz w:val="28"/>
          <w:szCs w:val="28"/>
          <w:shd w:val="clear" w:color="auto" w:fill="FFFFFF"/>
        </w:rPr>
        <w:t>,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w:t>
      </w:r>
      <w:r w:rsidR="002E4A5A">
        <w:rPr>
          <w:rFonts w:ascii="Times New Roman" w:hAnsi="Times New Roman"/>
          <w:b w:val="0"/>
          <w:color w:val="000000"/>
          <w:sz w:val="28"/>
          <w:szCs w:val="28"/>
          <w:shd w:val="clear" w:color="auto" w:fill="FFFFFF"/>
        </w:rPr>
        <w:t>сть в систематических занятиях</w:t>
      </w:r>
      <w:r w:rsidRPr="002E4A5A">
        <w:rPr>
          <w:rFonts w:ascii="Times New Roman" w:hAnsi="Times New Roman"/>
          <w:b w:val="0"/>
          <w:color w:val="000000"/>
          <w:sz w:val="28"/>
          <w:szCs w:val="28"/>
          <w:shd w:val="clear" w:color="auto" w:fill="FFFFFF"/>
        </w:rPr>
        <w:t xml:space="preserve">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0F6141" w:rsidRPr="002E4A5A" w:rsidRDefault="000F6141" w:rsidP="00EC09B7">
      <w:pPr>
        <w:pStyle w:val="c52"/>
        <w:shd w:val="clear" w:color="auto" w:fill="FFFFFF"/>
        <w:spacing w:before="0" w:beforeAutospacing="0" w:after="0" w:afterAutospacing="0"/>
        <w:rPr>
          <w:color w:val="000000"/>
          <w:sz w:val="28"/>
          <w:szCs w:val="28"/>
        </w:rPr>
      </w:pPr>
      <w:r w:rsidRPr="002E4A5A">
        <w:rPr>
          <w:rStyle w:val="c36"/>
          <w:b/>
          <w:bCs/>
          <w:color w:val="000000"/>
          <w:sz w:val="28"/>
          <w:szCs w:val="28"/>
        </w:rPr>
        <w:t>Целью</w:t>
      </w:r>
      <w:r w:rsidRPr="002E4A5A">
        <w:rPr>
          <w:rStyle w:val="apple-converted-space"/>
          <w:b/>
          <w:bCs/>
          <w:color w:val="000000"/>
          <w:sz w:val="28"/>
          <w:szCs w:val="28"/>
        </w:rPr>
        <w:t> </w:t>
      </w:r>
      <w:r w:rsidRPr="002E4A5A">
        <w:rPr>
          <w:rStyle w:val="c6"/>
          <w:color w:val="000000"/>
          <w:sz w:val="28"/>
          <w:szCs w:val="28"/>
        </w:rPr>
        <w:t>физического воспитания в основной школе является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 использование ценности физической культуры для укрепления и длительного сохранения собственного здоровья.  </w:t>
      </w:r>
    </w:p>
    <w:p w:rsidR="002E4A5A" w:rsidRDefault="000F6141" w:rsidP="00EC09B7">
      <w:pPr>
        <w:pStyle w:val="c52"/>
        <w:shd w:val="clear" w:color="auto" w:fill="FFFFFF"/>
        <w:spacing w:before="0" w:beforeAutospacing="0" w:after="0" w:afterAutospacing="0"/>
        <w:rPr>
          <w:rStyle w:val="apple-converted-space"/>
          <w:b/>
          <w:bCs/>
          <w:color w:val="000000"/>
          <w:sz w:val="28"/>
          <w:szCs w:val="28"/>
        </w:rPr>
      </w:pPr>
      <w:r w:rsidRPr="002E4A5A">
        <w:rPr>
          <w:rStyle w:val="c6"/>
          <w:color w:val="000000"/>
          <w:sz w:val="28"/>
          <w:szCs w:val="28"/>
        </w:rPr>
        <w:t>Реализация цели учебной программы соотносится с решением следующих образовательных</w:t>
      </w:r>
      <w:r w:rsidRPr="002E4A5A">
        <w:rPr>
          <w:rStyle w:val="apple-converted-space"/>
          <w:color w:val="000000"/>
          <w:sz w:val="28"/>
          <w:szCs w:val="28"/>
        </w:rPr>
        <w:t> </w:t>
      </w:r>
      <w:r w:rsidRPr="002E4A5A">
        <w:rPr>
          <w:rStyle w:val="c36"/>
          <w:b/>
          <w:bCs/>
          <w:color w:val="000000"/>
          <w:sz w:val="28"/>
          <w:szCs w:val="28"/>
        </w:rPr>
        <w:t>задач:</w:t>
      </w:r>
      <w:r w:rsidRPr="002E4A5A">
        <w:rPr>
          <w:rStyle w:val="apple-converted-space"/>
          <w:b/>
          <w:bCs/>
          <w:color w:val="000000"/>
          <w:sz w:val="28"/>
          <w:szCs w:val="28"/>
        </w:rPr>
        <w:t> </w:t>
      </w:r>
    </w:p>
    <w:p w:rsidR="002E4A5A" w:rsidRDefault="000F6141" w:rsidP="00EC09B7">
      <w:pPr>
        <w:pStyle w:val="c52"/>
        <w:numPr>
          <w:ilvl w:val="0"/>
          <w:numId w:val="7"/>
        </w:numPr>
        <w:shd w:val="clear" w:color="auto" w:fill="FFFFFF"/>
        <w:spacing w:before="0" w:beforeAutospacing="0" w:after="0" w:afterAutospacing="0"/>
        <w:rPr>
          <w:rStyle w:val="c6"/>
          <w:color w:val="000000"/>
          <w:sz w:val="28"/>
          <w:szCs w:val="28"/>
        </w:rPr>
      </w:pPr>
      <w:r w:rsidRPr="002E4A5A">
        <w:rPr>
          <w:rStyle w:val="c6"/>
          <w:color w:val="000000"/>
          <w:sz w:val="28"/>
          <w:szCs w:val="28"/>
        </w:rPr>
        <w:t>развитие двига</w:t>
      </w:r>
      <w:r w:rsidR="002E4A5A">
        <w:rPr>
          <w:rStyle w:val="c6"/>
          <w:color w:val="000000"/>
          <w:sz w:val="28"/>
          <w:szCs w:val="28"/>
        </w:rPr>
        <w:t xml:space="preserve">тельной активности </w:t>
      </w:r>
      <w:proofErr w:type="gramStart"/>
      <w:r w:rsidR="002E4A5A">
        <w:rPr>
          <w:rStyle w:val="c6"/>
          <w:color w:val="000000"/>
          <w:sz w:val="28"/>
          <w:szCs w:val="28"/>
        </w:rPr>
        <w:t>обучающихся</w:t>
      </w:r>
      <w:proofErr w:type="gramEnd"/>
      <w:r w:rsidR="002E4A5A">
        <w:rPr>
          <w:rStyle w:val="c6"/>
          <w:color w:val="000000"/>
          <w:sz w:val="28"/>
          <w:szCs w:val="28"/>
        </w:rPr>
        <w:t>;</w:t>
      </w:r>
    </w:p>
    <w:p w:rsidR="002E4A5A" w:rsidRDefault="000F6141" w:rsidP="00EC09B7">
      <w:pPr>
        <w:pStyle w:val="c52"/>
        <w:numPr>
          <w:ilvl w:val="0"/>
          <w:numId w:val="7"/>
        </w:numPr>
        <w:shd w:val="clear" w:color="auto" w:fill="FFFFFF"/>
        <w:spacing w:before="0" w:beforeAutospacing="0" w:after="0" w:afterAutospacing="0"/>
        <w:rPr>
          <w:rStyle w:val="c6"/>
          <w:color w:val="000000"/>
          <w:sz w:val="28"/>
          <w:szCs w:val="28"/>
        </w:rPr>
      </w:pPr>
      <w:r w:rsidRPr="002E4A5A">
        <w:rPr>
          <w:rStyle w:val="c6"/>
          <w:color w:val="000000"/>
          <w:sz w:val="28"/>
          <w:szCs w:val="28"/>
        </w:rPr>
        <w:t>укрепление здоровья и достижение положительной динамики в развит</w:t>
      </w:r>
      <w:r w:rsidR="002E4A5A">
        <w:rPr>
          <w:rStyle w:val="c6"/>
          <w:color w:val="000000"/>
          <w:sz w:val="28"/>
          <w:szCs w:val="28"/>
        </w:rPr>
        <w:t>ии основных физических качеств;</w:t>
      </w:r>
    </w:p>
    <w:p w:rsidR="002E4A5A" w:rsidRDefault="000F6141" w:rsidP="00EC09B7">
      <w:pPr>
        <w:pStyle w:val="c52"/>
        <w:numPr>
          <w:ilvl w:val="0"/>
          <w:numId w:val="7"/>
        </w:numPr>
        <w:shd w:val="clear" w:color="auto" w:fill="FFFFFF"/>
        <w:spacing w:before="0" w:beforeAutospacing="0" w:after="0" w:afterAutospacing="0"/>
        <w:rPr>
          <w:rStyle w:val="c6"/>
          <w:color w:val="000000"/>
          <w:sz w:val="28"/>
          <w:szCs w:val="28"/>
        </w:rPr>
      </w:pPr>
      <w:r w:rsidRPr="002E4A5A">
        <w:rPr>
          <w:rStyle w:val="c6"/>
          <w:color w:val="000000"/>
          <w:sz w:val="28"/>
          <w:szCs w:val="28"/>
        </w:rPr>
        <w:t>повышение функциональных возможно</w:t>
      </w:r>
      <w:r w:rsidR="002E4A5A">
        <w:rPr>
          <w:rStyle w:val="c6"/>
          <w:color w:val="000000"/>
          <w:sz w:val="28"/>
          <w:szCs w:val="28"/>
        </w:rPr>
        <w:t>стей основных систем организма;</w:t>
      </w:r>
    </w:p>
    <w:p w:rsidR="002E4A5A" w:rsidRDefault="000F6141" w:rsidP="00EC09B7">
      <w:pPr>
        <w:pStyle w:val="c52"/>
        <w:numPr>
          <w:ilvl w:val="0"/>
          <w:numId w:val="7"/>
        </w:numPr>
        <w:shd w:val="clear" w:color="auto" w:fill="FFFFFF"/>
        <w:spacing w:before="0" w:beforeAutospacing="0" w:after="0" w:afterAutospacing="0"/>
        <w:rPr>
          <w:rStyle w:val="c6"/>
          <w:color w:val="000000"/>
          <w:sz w:val="28"/>
          <w:szCs w:val="28"/>
        </w:rPr>
      </w:pPr>
      <w:r w:rsidRPr="002E4A5A">
        <w:rPr>
          <w:rStyle w:val="c6"/>
          <w:color w:val="000000"/>
          <w:sz w:val="28"/>
          <w:szCs w:val="28"/>
        </w:rPr>
        <w:t xml:space="preserve">формирование потребности в систематических занятиях </w:t>
      </w:r>
      <w:r w:rsidR="002E4A5A">
        <w:rPr>
          <w:rStyle w:val="c6"/>
          <w:color w:val="000000"/>
          <w:sz w:val="28"/>
          <w:szCs w:val="28"/>
        </w:rPr>
        <w:t>физической культурой и спортом;</w:t>
      </w:r>
    </w:p>
    <w:p w:rsidR="002E4A5A" w:rsidRDefault="000F6141" w:rsidP="00EC09B7">
      <w:pPr>
        <w:pStyle w:val="c52"/>
        <w:numPr>
          <w:ilvl w:val="0"/>
          <w:numId w:val="7"/>
        </w:numPr>
        <w:shd w:val="clear" w:color="auto" w:fill="FFFFFF"/>
        <w:spacing w:before="0" w:beforeAutospacing="0" w:after="0" w:afterAutospacing="0"/>
        <w:rPr>
          <w:rStyle w:val="c6"/>
          <w:color w:val="000000"/>
          <w:sz w:val="28"/>
          <w:szCs w:val="28"/>
        </w:rPr>
      </w:pPr>
      <w:r w:rsidRPr="002E4A5A">
        <w:rPr>
          <w:rStyle w:val="c6"/>
          <w:color w:val="000000"/>
          <w:sz w:val="28"/>
          <w:szCs w:val="28"/>
        </w:rPr>
        <w:t>приобретение опыта организации самостоятельных занятий физической культурой с учётом индивидуальн</w:t>
      </w:r>
      <w:r w:rsidR="002E4A5A">
        <w:rPr>
          <w:rStyle w:val="c6"/>
          <w:color w:val="000000"/>
          <w:sz w:val="28"/>
          <w:szCs w:val="28"/>
        </w:rPr>
        <w:t>ых особенностей и способностей;</w:t>
      </w:r>
    </w:p>
    <w:p w:rsidR="002E4A5A" w:rsidRDefault="002E4A5A" w:rsidP="00EC09B7">
      <w:pPr>
        <w:pStyle w:val="c52"/>
        <w:numPr>
          <w:ilvl w:val="0"/>
          <w:numId w:val="7"/>
        </w:numPr>
        <w:shd w:val="clear" w:color="auto" w:fill="FFFFFF"/>
        <w:spacing w:before="0" w:beforeAutospacing="0" w:after="0" w:afterAutospacing="0"/>
        <w:rPr>
          <w:rStyle w:val="c6"/>
          <w:color w:val="000000"/>
          <w:sz w:val="28"/>
          <w:szCs w:val="28"/>
        </w:rPr>
      </w:pPr>
      <w:r>
        <w:rPr>
          <w:rStyle w:val="c6"/>
          <w:color w:val="000000"/>
          <w:sz w:val="28"/>
          <w:szCs w:val="28"/>
        </w:rPr>
        <w:t>ф</w:t>
      </w:r>
      <w:r w:rsidR="000F6141" w:rsidRPr="002E4A5A">
        <w:rPr>
          <w:rStyle w:val="c6"/>
          <w:color w:val="000000"/>
          <w:sz w:val="28"/>
          <w:szCs w:val="28"/>
        </w:rPr>
        <w:t>ормирование умения применять средства физической культуры для организации уч</w:t>
      </w:r>
      <w:r>
        <w:rPr>
          <w:rStyle w:val="c6"/>
          <w:color w:val="000000"/>
          <w:sz w:val="28"/>
          <w:szCs w:val="28"/>
        </w:rPr>
        <w:t>ебной и досуговой деятельности;</w:t>
      </w:r>
    </w:p>
    <w:p w:rsidR="000F6141" w:rsidRPr="002E4A5A" w:rsidRDefault="000F6141" w:rsidP="00EC09B7">
      <w:pPr>
        <w:pStyle w:val="c52"/>
        <w:numPr>
          <w:ilvl w:val="0"/>
          <w:numId w:val="7"/>
        </w:numPr>
        <w:shd w:val="clear" w:color="auto" w:fill="FFFFFF"/>
        <w:spacing w:before="0" w:beforeAutospacing="0" w:after="0" w:afterAutospacing="0"/>
        <w:rPr>
          <w:color w:val="000000"/>
          <w:sz w:val="28"/>
          <w:szCs w:val="28"/>
        </w:rPr>
      </w:pPr>
      <w:r w:rsidRPr="002E4A5A">
        <w:rPr>
          <w:rStyle w:val="c6"/>
          <w:color w:val="000000"/>
          <w:sz w:val="28"/>
          <w:szCs w:val="28"/>
        </w:rPr>
        <w:t>освоение знаний о физической культуре и спорте, их истории и современном развитии, роли в форм</w:t>
      </w:r>
      <w:r w:rsidR="002E4A5A">
        <w:rPr>
          <w:rStyle w:val="c6"/>
          <w:color w:val="000000"/>
          <w:sz w:val="28"/>
          <w:szCs w:val="28"/>
        </w:rPr>
        <w:t xml:space="preserve">ировании здорового образа жизни; </w:t>
      </w:r>
      <w:r w:rsidRPr="002E4A5A">
        <w:rPr>
          <w:rStyle w:val="c6"/>
          <w:color w:val="000000"/>
          <w:sz w:val="28"/>
          <w:szCs w:val="28"/>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0F6141" w:rsidRPr="002E4A5A" w:rsidRDefault="000F6141" w:rsidP="000F6141">
      <w:pPr>
        <w:rPr>
          <w:sz w:val="28"/>
          <w:szCs w:val="28"/>
          <w:lang w:eastAsia="en-US"/>
        </w:rPr>
      </w:pPr>
    </w:p>
    <w:p w:rsidR="00DA5A36" w:rsidRPr="002E4A5A" w:rsidRDefault="00DA5A36" w:rsidP="009D30F4">
      <w:pPr>
        <w:pStyle w:val="2"/>
        <w:ind w:left="792" w:firstLine="0"/>
      </w:pPr>
      <w:bookmarkStart w:id="0" w:name="_Toc357554239"/>
      <w:r w:rsidRPr="002E4A5A">
        <w:rPr>
          <w:lang w:val="en-US"/>
        </w:rPr>
        <w:t>II</w:t>
      </w:r>
      <w:r w:rsidRPr="002E4A5A">
        <w:t>. Общая характеристика учебного предмета.</w:t>
      </w:r>
      <w:bookmarkEnd w:id="0"/>
    </w:p>
    <w:p w:rsidR="00DA5A36" w:rsidRPr="002E4A5A" w:rsidRDefault="00DA5A36" w:rsidP="009D30F4">
      <w:pPr>
        <w:pStyle w:val="a6"/>
        <w:shd w:val="clear" w:color="auto" w:fill="FFFFFF"/>
        <w:spacing w:before="0" w:beforeAutospacing="0" w:after="0" w:afterAutospacing="0"/>
        <w:ind w:firstLine="709"/>
        <w:jc w:val="both"/>
        <w:rPr>
          <w:b/>
          <w:sz w:val="28"/>
          <w:szCs w:val="28"/>
        </w:rPr>
      </w:pPr>
    </w:p>
    <w:p w:rsidR="00EC09B7" w:rsidRPr="0038039B" w:rsidRDefault="000F6141" w:rsidP="00EC09B7">
      <w:pPr>
        <w:autoSpaceDE w:val="0"/>
        <w:autoSpaceDN w:val="0"/>
        <w:adjustRightInd w:val="0"/>
        <w:ind w:firstLine="709"/>
        <w:jc w:val="both"/>
        <w:rPr>
          <w:b/>
          <w:color w:val="000000"/>
          <w:sz w:val="28"/>
          <w:szCs w:val="28"/>
          <w:u w:val="single"/>
          <w:shd w:val="clear" w:color="auto" w:fill="FFFFFF"/>
        </w:rPr>
      </w:pPr>
      <w:r w:rsidRPr="002E4A5A">
        <w:rPr>
          <w:color w:val="000000"/>
          <w:sz w:val="28"/>
          <w:szCs w:val="28"/>
          <w:shd w:val="clear" w:color="auto" w:fill="FFFFFF"/>
        </w:rPr>
        <w:t xml:space="preserve">Предметом обучения физической культуре в основной школе является двигательная активность человека с общеразвивающей и тренирующей направленностью. В процессе овладения этой деятельностью укрепляется здоровье, совершенствуется физические качества, осваиваются определённые двигательные действия, активно развиваются мышление, творчество и самостоятельность. </w:t>
      </w:r>
      <w:proofErr w:type="gramStart"/>
      <w:r w:rsidRPr="0038039B">
        <w:rPr>
          <w:b/>
          <w:color w:val="000000"/>
          <w:sz w:val="28"/>
          <w:szCs w:val="28"/>
          <w:u w:val="single"/>
          <w:shd w:val="clear" w:color="auto" w:fill="FFFFFF"/>
        </w:rPr>
        <w:t>Важнейшим требованием проведения современного урока по физической культуре является обеспечение дифференцированного</w:t>
      </w:r>
      <w:r w:rsidR="00153876" w:rsidRPr="0038039B">
        <w:rPr>
          <w:b/>
          <w:color w:val="000000"/>
          <w:sz w:val="28"/>
          <w:szCs w:val="28"/>
          <w:u w:val="single"/>
          <w:shd w:val="clear" w:color="auto" w:fill="FFFFFF"/>
        </w:rPr>
        <w:t xml:space="preserve"> и индивидуального подхода к обучаю</w:t>
      </w:r>
      <w:r w:rsidRPr="0038039B">
        <w:rPr>
          <w:b/>
          <w:color w:val="000000"/>
          <w:sz w:val="28"/>
          <w:szCs w:val="28"/>
          <w:u w:val="single"/>
          <w:shd w:val="clear" w:color="auto" w:fill="FFFFFF"/>
        </w:rPr>
        <w:t xml:space="preserve">щимся с учётом состояния здоровья, пола, физического развития, двигательной </w:t>
      </w:r>
      <w:r w:rsidRPr="0038039B">
        <w:rPr>
          <w:b/>
          <w:color w:val="000000"/>
          <w:sz w:val="28"/>
          <w:szCs w:val="28"/>
          <w:u w:val="single"/>
          <w:shd w:val="clear" w:color="auto" w:fill="FFFFFF"/>
        </w:rPr>
        <w:lastRenderedPageBreak/>
        <w:t>подготовленности, особенностей развития психических свойств и качеств</w:t>
      </w:r>
      <w:r w:rsidR="00153876" w:rsidRPr="0038039B">
        <w:rPr>
          <w:b/>
          <w:color w:val="000000"/>
          <w:sz w:val="28"/>
          <w:szCs w:val="28"/>
          <w:u w:val="single"/>
          <w:shd w:val="clear" w:color="auto" w:fill="FFFFFF"/>
        </w:rPr>
        <w:t>, соблюдение гигиенических норм, приоритетных задач образования в регионе.</w:t>
      </w:r>
      <w:proofErr w:type="gramEnd"/>
    </w:p>
    <w:p w:rsidR="00EC09B7" w:rsidRDefault="00DA5A36" w:rsidP="00EC09B7">
      <w:pPr>
        <w:autoSpaceDE w:val="0"/>
        <w:autoSpaceDN w:val="0"/>
        <w:adjustRightInd w:val="0"/>
        <w:ind w:firstLine="709"/>
        <w:jc w:val="both"/>
        <w:rPr>
          <w:sz w:val="28"/>
          <w:szCs w:val="28"/>
        </w:rPr>
      </w:pPr>
      <w:r w:rsidRPr="002E4A5A">
        <w:rPr>
          <w:rFonts w:eastAsiaTheme="minorHAnsi"/>
          <w:sz w:val="28"/>
          <w:szCs w:val="28"/>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 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EC09B7" w:rsidRDefault="00DA5A36" w:rsidP="00EC09B7">
      <w:pPr>
        <w:autoSpaceDE w:val="0"/>
        <w:autoSpaceDN w:val="0"/>
        <w:adjustRightInd w:val="0"/>
        <w:ind w:firstLine="709"/>
        <w:jc w:val="both"/>
        <w:rPr>
          <w:sz w:val="28"/>
          <w:szCs w:val="28"/>
        </w:rPr>
      </w:pPr>
      <w:r w:rsidRPr="002E4A5A">
        <w:rPr>
          <w:rFonts w:eastAsiaTheme="minorHAnsi"/>
          <w:sz w:val="28"/>
          <w:szCs w:val="28"/>
          <w:lang w:eastAsia="en-US"/>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00CB65F4">
        <w:rPr>
          <w:rFonts w:eastAsiaTheme="minorHAnsi"/>
          <w:sz w:val="28"/>
          <w:szCs w:val="28"/>
          <w:lang w:eastAsia="en-US"/>
        </w:rPr>
        <w:t xml:space="preserve">, а также </w:t>
      </w:r>
      <w:r w:rsidR="00CB65F4" w:rsidRPr="00CC12A2">
        <w:rPr>
          <w:rFonts w:eastAsiaTheme="minorHAnsi"/>
          <w:b/>
          <w:sz w:val="28"/>
          <w:szCs w:val="28"/>
          <w:u w:val="single"/>
          <w:lang w:eastAsia="en-US"/>
        </w:rPr>
        <w:t>игры, приобщенные к условиям и традициям Ханты-Мансийского автономного округа, проведение которых, осуществляется при использовании современного (нетрадиционного) спортивного оборудования</w:t>
      </w:r>
      <w:r w:rsidRPr="00CC12A2">
        <w:rPr>
          <w:rFonts w:eastAsiaTheme="minorHAnsi"/>
          <w:b/>
          <w:sz w:val="28"/>
          <w:szCs w:val="28"/>
          <w:u w:val="single"/>
          <w:lang w:eastAsia="en-US"/>
        </w:rPr>
        <w:t>.</w:t>
      </w:r>
      <w:r w:rsidRPr="002E4A5A">
        <w:rPr>
          <w:rFonts w:eastAsiaTheme="minorHAnsi"/>
          <w:sz w:val="28"/>
          <w:szCs w:val="28"/>
          <w:lang w:eastAsia="en-US"/>
        </w:rPr>
        <w:t xml:space="preserve">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DA5A36" w:rsidRDefault="00153876" w:rsidP="00AD2403">
      <w:pPr>
        <w:autoSpaceDE w:val="0"/>
        <w:autoSpaceDN w:val="0"/>
        <w:adjustRightInd w:val="0"/>
        <w:ind w:firstLine="709"/>
        <w:jc w:val="both"/>
        <w:rPr>
          <w:color w:val="000000"/>
          <w:sz w:val="28"/>
          <w:szCs w:val="28"/>
          <w:shd w:val="clear" w:color="auto" w:fill="FFFFFF"/>
        </w:rPr>
      </w:pPr>
      <w:r w:rsidRPr="00390EA3">
        <w:rPr>
          <w:sz w:val="28"/>
          <w:szCs w:val="28"/>
        </w:rPr>
        <w:t xml:space="preserve">Программный материал делится на две части: базовую и вариативную. </w:t>
      </w:r>
      <w:r w:rsidRPr="0038039B">
        <w:rPr>
          <w:b/>
          <w:sz w:val="28"/>
          <w:szCs w:val="28"/>
          <w:u w:val="single"/>
        </w:rPr>
        <w:t xml:space="preserve">В базовую часть входит материал в соответствии с федеральным </w:t>
      </w:r>
      <w:r w:rsidRPr="0038039B">
        <w:rPr>
          <w:b/>
          <w:sz w:val="28"/>
          <w:szCs w:val="28"/>
          <w:u w:val="single"/>
        </w:rPr>
        <w:lastRenderedPageBreak/>
        <w:t xml:space="preserve">компонентом учебного плана. Базовая часть выполняет обязательный минимум образования по предмету «Физическая культура». Вариативная часть включает в себя программный материал по </w:t>
      </w:r>
      <w:proofErr w:type="spellStart"/>
      <w:r w:rsidRPr="0038039B">
        <w:rPr>
          <w:b/>
          <w:sz w:val="28"/>
          <w:szCs w:val="28"/>
          <w:u w:val="single"/>
        </w:rPr>
        <w:t>флорболу</w:t>
      </w:r>
      <w:proofErr w:type="spellEnd"/>
      <w:r w:rsidRPr="0038039B">
        <w:rPr>
          <w:b/>
          <w:sz w:val="28"/>
          <w:szCs w:val="28"/>
          <w:u w:val="single"/>
        </w:rPr>
        <w:t xml:space="preserve">, бадминтону, настольному теннису, игре </w:t>
      </w:r>
      <w:proofErr w:type="gramStart"/>
      <w:r w:rsidRPr="0038039B">
        <w:rPr>
          <w:b/>
          <w:sz w:val="28"/>
          <w:szCs w:val="28"/>
          <w:u w:val="single"/>
        </w:rPr>
        <w:t>в</w:t>
      </w:r>
      <w:proofErr w:type="gramEnd"/>
      <w:r w:rsidRPr="0038039B">
        <w:rPr>
          <w:b/>
          <w:sz w:val="28"/>
          <w:szCs w:val="28"/>
          <w:u w:val="single"/>
        </w:rPr>
        <w:t xml:space="preserve"> снайпер, футболу.</w:t>
      </w:r>
      <w:r w:rsidRPr="00390EA3">
        <w:rPr>
          <w:sz w:val="28"/>
          <w:szCs w:val="28"/>
        </w:rPr>
        <w:t xml:space="preserve"> Выбор данных видов спорта обусловлен высоким интересом школьников к их изучению, наличием необходимой материальной базы</w:t>
      </w:r>
      <w:r w:rsidR="00AD2403">
        <w:rPr>
          <w:sz w:val="28"/>
          <w:szCs w:val="28"/>
        </w:rPr>
        <w:t>, схожестью элементов определенного вида с традиционными видами спорта, характерными для региона</w:t>
      </w:r>
      <w:r w:rsidRPr="00390EA3">
        <w:rPr>
          <w:sz w:val="28"/>
          <w:szCs w:val="28"/>
        </w:rPr>
        <w:t xml:space="preserve">. </w:t>
      </w:r>
      <w:r w:rsidR="004D795B" w:rsidRPr="002E4A5A">
        <w:rPr>
          <w:color w:val="000000"/>
          <w:sz w:val="28"/>
          <w:szCs w:val="28"/>
          <w:shd w:val="clear" w:color="auto" w:fill="FFFFFF"/>
        </w:rPr>
        <w:t xml:space="preserve">Программный материал усложняется по разделам каждый год за счёт сложности элементов на базе ранее пройденных. </w:t>
      </w:r>
    </w:p>
    <w:p w:rsidR="00AD2403" w:rsidRPr="00AD2403" w:rsidRDefault="00AD2403" w:rsidP="00AD2403">
      <w:pPr>
        <w:autoSpaceDE w:val="0"/>
        <w:autoSpaceDN w:val="0"/>
        <w:adjustRightInd w:val="0"/>
        <w:ind w:firstLine="709"/>
        <w:jc w:val="both"/>
        <w:rPr>
          <w:sz w:val="28"/>
          <w:szCs w:val="28"/>
          <w:highlight w:val="white"/>
        </w:rPr>
      </w:pPr>
    </w:p>
    <w:p w:rsidR="00DA5A36" w:rsidRPr="005B3D94" w:rsidRDefault="00DA5A36" w:rsidP="005B3D94">
      <w:pPr>
        <w:pStyle w:val="2"/>
        <w:ind w:left="792" w:firstLine="0"/>
        <w:jc w:val="both"/>
      </w:pPr>
      <w:bookmarkStart w:id="1" w:name="_Toc357554240"/>
      <w:r w:rsidRPr="002E4A5A">
        <w:rPr>
          <w:lang w:val="en-US"/>
        </w:rPr>
        <w:t>III</w:t>
      </w:r>
      <w:r w:rsidRPr="002E4A5A">
        <w:t>. Описание места учебного предмета в учебном плане.</w:t>
      </w:r>
      <w:bookmarkEnd w:id="1"/>
    </w:p>
    <w:p w:rsidR="00DA5A36" w:rsidRPr="0038039B" w:rsidRDefault="00DA5A36" w:rsidP="00AD2403">
      <w:pPr>
        <w:pStyle w:val="a6"/>
        <w:shd w:val="clear" w:color="auto" w:fill="FFFFFF"/>
        <w:spacing w:before="0" w:beforeAutospacing="0" w:after="0" w:afterAutospacing="0"/>
        <w:ind w:firstLine="709"/>
        <w:jc w:val="both"/>
        <w:rPr>
          <w:b/>
          <w:sz w:val="28"/>
          <w:szCs w:val="28"/>
          <w:u w:val="single"/>
        </w:rPr>
      </w:pPr>
      <w:r w:rsidRPr="002E4A5A">
        <w:rPr>
          <w:sz w:val="28"/>
          <w:szCs w:val="28"/>
        </w:rPr>
        <w:t>Согласно Федеральному базисному учебному плану, а также учебному плану МБОУ СОШ №12 на изучение предмета</w:t>
      </w:r>
      <w:r w:rsidR="00EC09B7">
        <w:rPr>
          <w:sz w:val="28"/>
          <w:szCs w:val="28"/>
        </w:rPr>
        <w:t xml:space="preserve"> «Физическая культура» </w:t>
      </w:r>
      <w:r w:rsidR="00EC09B7" w:rsidRPr="0038039B">
        <w:rPr>
          <w:b/>
          <w:sz w:val="28"/>
          <w:szCs w:val="28"/>
          <w:u w:val="single"/>
        </w:rPr>
        <w:t>в пятом</w:t>
      </w:r>
      <w:r w:rsidR="00AD2403" w:rsidRPr="0038039B">
        <w:rPr>
          <w:b/>
          <w:sz w:val="28"/>
          <w:szCs w:val="28"/>
          <w:u w:val="single"/>
        </w:rPr>
        <w:t xml:space="preserve"> классе выделено 105 часов</w:t>
      </w:r>
      <w:r w:rsidRPr="0038039B">
        <w:rPr>
          <w:b/>
          <w:sz w:val="28"/>
          <w:szCs w:val="28"/>
          <w:u w:val="single"/>
        </w:rPr>
        <w:t xml:space="preserve"> в год из расчета 3 часа в неделю.</w:t>
      </w:r>
    </w:p>
    <w:p w:rsidR="00DA5A36" w:rsidRPr="002E4A5A" w:rsidRDefault="00DA5A36" w:rsidP="009D30F4">
      <w:pPr>
        <w:pStyle w:val="a5"/>
        <w:spacing w:before="210" w:after="210" w:line="330" w:lineRule="atLeast"/>
        <w:ind w:left="0"/>
        <w:jc w:val="both"/>
        <w:outlineLvl w:val="2"/>
        <w:rPr>
          <w:rFonts w:ascii="Times New Roman" w:hAnsi="Times New Roman"/>
          <w:b/>
          <w:bCs/>
          <w:iCs/>
          <w:sz w:val="28"/>
          <w:szCs w:val="28"/>
        </w:rPr>
      </w:pPr>
      <w:bookmarkStart w:id="2" w:name="_Toc357554241"/>
      <w:r w:rsidRPr="002E4A5A">
        <w:rPr>
          <w:rFonts w:ascii="Times New Roman" w:hAnsi="Times New Roman"/>
          <w:b/>
          <w:bCs/>
          <w:iCs/>
          <w:sz w:val="28"/>
          <w:szCs w:val="28"/>
          <w:lang w:val="en-US"/>
        </w:rPr>
        <w:t>IV</w:t>
      </w:r>
      <w:r w:rsidRPr="002E4A5A">
        <w:rPr>
          <w:rFonts w:ascii="Times New Roman" w:hAnsi="Times New Roman"/>
          <w:b/>
          <w:bCs/>
          <w:iCs/>
          <w:sz w:val="28"/>
          <w:szCs w:val="28"/>
        </w:rPr>
        <w:t>. Описание ценностных ориентиров содержания учебного предмета.</w:t>
      </w:r>
    </w:p>
    <w:p w:rsidR="004D795B" w:rsidRPr="002E4A5A" w:rsidRDefault="004D795B" w:rsidP="009D30F4">
      <w:pPr>
        <w:ind w:right="301" w:firstLine="709"/>
        <w:jc w:val="both"/>
        <w:rPr>
          <w:b/>
          <w:bCs/>
          <w:sz w:val="28"/>
          <w:szCs w:val="28"/>
        </w:rPr>
      </w:pPr>
      <w:r w:rsidRPr="002E4A5A">
        <w:rPr>
          <w:rStyle w:val="apple-converted-space"/>
          <w:color w:val="000000"/>
          <w:sz w:val="28"/>
          <w:szCs w:val="28"/>
          <w:shd w:val="clear" w:color="auto" w:fill="FFFFFF"/>
        </w:rPr>
        <w:t> </w:t>
      </w:r>
      <w:r w:rsidRPr="002E4A5A">
        <w:rPr>
          <w:color w:val="000000"/>
          <w:sz w:val="28"/>
          <w:szCs w:val="28"/>
          <w:shd w:val="clear" w:color="auto" w:fill="FFFFFF"/>
        </w:rP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DA5A36" w:rsidRPr="002E4A5A" w:rsidRDefault="00DA5A36" w:rsidP="009D30F4">
      <w:pPr>
        <w:ind w:right="301" w:firstLine="709"/>
        <w:jc w:val="both"/>
        <w:rPr>
          <w:sz w:val="28"/>
          <w:szCs w:val="28"/>
        </w:rPr>
      </w:pPr>
      <w:r w:rsidRPr="002E4A5A">
        <w:rPr>
          <w:b/>
          <w:bCs/>
          <w:sz w:val="28"/>
          <w:szCs w:val="28"/>
        </w:rPr>
        <w:t>Ценность жизни</w:t>
      </w:r>
      <w:r w:rsidRPr="002E4A5A">
        <w:rPr>
          <w:sz w:val="28"/>
          <w:szCs w:val="28"/>
        </w:rPr>
        <w:t> – признание человеческой жизни величайшей ценностью, что реализуется в бережном отношении к другим людям и к природе.</w:t>
      </w:r>
    </w:p>
    <w:p w:rsidR="00DA5A36" w:rsidRPr="002E4A5A" w:rsidRDefault="00DA5A36" w:rsidP="009D30F4">
      <w:pPr>
        <w:ind w:right="301" w:firstLine="709"/>
        <w:jc w:val="both"/>
        <w:rPr>
          <w:sz w:val="28"/>
          <w:szCs w:val="28"/>
        </w:rPr>
      </w:pPr>
      <w:r w:rsidRPr="002E4A5A">
        <w:rPr>
          <w:b/>
          <w:bCs/>
          <w:sz w:val="28"/>
          <w:szCs w:val="28"/>
        </w:rPr>
        <w:t>Ценность природы</w:t>
      </w:r>
      <w:r w:rsidRPr="002E4A5A">
        <w:rPr>
          <w:sz w:val="28"/>
          <w:szCs w:val="28"/>
        </w:rPr>
        <w:t>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A5A36" w:rsidRPr="002E4A5A" w:rsidRDefault="00DA5A36" w:rsidP="009D30F4">
      <w:pPr>
        <w:ind w:right="301" w:firstLine="709"/>
        <w:jc w:val="both"/>
        <w:rPr>
          <w:sz w:val="28"/>
          <w:szCs w:val="28"/>
        </w:rPr>
      </w:pPr>
      <w:r w:rsidRPr="002E4A5A">
        <w:rPr>
          <w:b/>
          <w:bCs/>
          <w:sz w:val="28"/>
          <w:szCs w:val="28"/>
        </w:rPr>
        <w:t>Ценность человека</w:t>
      </w:r>
      <w:r w:rsidRPr="002E4A5A">
        <w:rPr>
          <w:sz w:val="28"/>
          <w:szCs w:val="28"/>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DA5A36" w:rsidRPr="002E4A5A" w:rsidRDefault="00DA5A36" w:rsidP="009D30F4">
      <w:pPr>
        <w:ind w:right="301" w:firstLine="709"/>
        <w:jc w:val="both"/>
        <w:rPr>
          <w:sz w:val="28"/>
          <w:szCs w:val="28"/>
        </w:rPr>
      </w:pPr>
      <w:r w:rsidRPr="002E4A5A">
        <w:rPr>
          <w:b/>
          <w:bCs/>
          <w:sz w:val="28"/>
          <w:szCs w:val="28"/>
        </w:rPr>
        <w:t>Ценность добра</w:t>
      </w:r>
      <w:r w:rsidRPr="002E4A5A">
        <w:rPr>
          <w:sz w:val="28"/>
          <w:szCs w:val="28"/>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A5A36" w:rsidRPr="002E4A5A" w:rsidRDefault="00DA5A36" w:rsidP="009D30F4">
      <w:pPr>
        <w:ind w:right="301" w:firstLine="709"/>
        <w:jc w:val="both"/>
        <w:rPr>
          <w:sz w:val="28"/>
          <w:szCs w:val="28"/>
        </w:rPr>
      </w:pPr>
      <w:r w:rsidRPr="002E4A5A">
        <w:rPr>
          <w:b/>
          <w:bCs/>
          <w:sz w:val="28"/>
          <w:szCs w:val="28"/>
        </w:rPr>
        <w:t>Ценность истины</w:t>
      </w:r>
      <w:r w:rsidRPr="002E4A5A">
        <w:rPr>
          <w:sz w:val="28"/>
          <w:szCs w:val="28"/>
        </w:rPr>
        <w:t> – это ценность научного познания как части культуры человечества, разума, понимания сущности бытия, мироздания.</w:t>
      </w:r>
    </w:p>
    <w:p w:rsidR="00DA5A36" w:rsidRPr="002E4A5A" w:rsidRDefault="00DA5A36" w:rsidP="009D30F4">
      <w:pPr>
        <w:ind w:right="301" w:firstLine="709"/>
        <w:jc w:val="both"/>
        <w:rPr>
          <w:sz w:val="28"/>
          <w:szCs w:val="28"/>
        </w:rPr>
      </w:pPr>
      <w:r w:rsidRPr="002E4A5A">
        <w:rPr>
          <w:b/>
          <w:bCs/>
          <w:sz w:val="28"/>
          <w:szCs w:val="28"/>
        </w:rPr>
        <w:t>Ценность семьи</w:t>
      </w:r>
      <w:r w:rsidRPr="002E4A5A">
        <w:rPr>
          <w:sz w:val="28"/>
          <w:szCs w:val="28"/>
        </w:rPr>
        <w:t xml:space="preserve"> как первой и самой значимой для развития ребёнка социальной и образовательной среды, обеспечивающей преемственность </w:t>
      </w:r>
      <w:r w:rsidRPr="002E4A5A">
        <w:rPr>
          <w:sz w:val="28"/>
          <w:szCs w:val="28"/>
        </w:rPr>
        <w:lastRenderedPageBreak/>
        <w:t>культурных традиций народов России от поколения к поколению и тем самым жизнеспособность российского общества.</w:t>
      </w:r>
    </w:p>
    <w:p w:rsidR="00DA5A36" w:rsidRPr="002E4A5A" w:rsidRDefault="00DA5A36" w:rsidP="009D30F4">
      <w:pPr>
        <w:ind w:right="301" w:firstLine="709"/>
        <w:jc w:val="both"/>
        <w:rPr>
          <w:sz w:val="28"/>
          <w:szCs w:val="28"/>
        </w:rPr>
      </w:pPr>
      <w:r w:rsidRPr="002E4A5A">
        <w:rPr>
          <w:b/>
          <w:bCs/>
          <w:sz w:val="28"/>
          <w:szCs w:val="28"/>
        </w:rPr>
        <w:t>Ценность труда и творчества</w:t>
      </w:r>
      <w:r w:rsidRPr="002E4A5A">
        <w:rPr>
          <w:sz w:val="28"/>
          <w:szCs w:val="28"/>
        </w:rPr>
        <w:t> как естественного условия человеческой жизни, состояния нормального человеческого существования.</w:t>
      </w:r>
    </w:p>
    <w:p w:rsidR="00DA5A36" w:rsidRPr="002E4A5A" w:rsidRDefault="00DA5A36" w:rsidP="009D30F4">
      <w:pPr>
        <w:ind w:right="301" w:firstLine="709"/>
        <w:jc w:val="both"/>
        <w:rPr>
          <w:sz w:val="28"/>
          <w:szCs w:val="28"/>
        </w:rPr>
      </w:pPr>
      <w:r w:rsidRPr="002E4A5A">
        <w:rPr>
          <w:b/>
          <w:bCs/>
          <w:sz w:val="28"/>
          <w:szCs w:val="28"/>
        </w:rPr>
        <w:t>Ценность свободы</w:t>
      </w:r>
      <w:r w:rsidRPr="002E4A5A">
        <w:rPr>
          <w:sz w:val="28"/>
          <w:szCs w:val="28"/>
        </w:rPr>
        <w:t>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DA5A36" w:rsidRPr="002E4A5A" w:rsidRDefault="00DA5A36" w:rsidP="009D30F4">
      <w:pPr>
        <w:ind w:right="301" w:firstLine="709"/>
        <w:jc w:val="both"/>
        <w:rPr>
          <w:sz w:val="28"/>
          <w:szCs w:val="28"/>
        </w:rPr>
      </w:pPr>
      <w:r w:rsidRPr="002E4A5A">
        <w:rPr>
          <w:b/>
          <w:bCs/>
          <w:sz w:val="28"/>
          <w:szCs w:val="28"/>
        </w:rPr>
        <w:t>Ценность социальной солидарности</w:t>
      </w:r>
      <w:r w:rsidRPr="002E4A5A">
        <w:rPr>
          <w:sz w:val="28"/>
          <w:szCs w:val="28"/>
        </w:rPr>
        <w:t> как признание прав и свобод человека, обладание чувствами справедливости, милосердия, чести, достоинства по отношению к себе и к другим людям.</w:t>
      </w:r>
    </w:p>
    <w:p w:rsidR="00DA5A36" w:rsidRPr="002E4A5A" w:rsidRDefault="00DA5A36" w:rsidP="009D30F4">
      <w:pPr>
        <w:ind w:right="301" w:firstLine="709"/>
        <w:jc w:val="both"/>
        <w:rPr>
          <w:sz w:val="28"/>
          <w:szCs w:val="28"/>
        </w:rPr>
      </w:pPr>
      <w:r w:rsidRPr="002E4A5A">
        <w:rPr>
          <w:b/>
          <w:bCs/>
          <w:sz w:val="28"/>
          <w:szCs w:val="28"/>
        </w:rPr>
        <w:t>Ценность гражданственности</w:t>
      </w:r>
      <w:r w:rsidRPr="002E4A5A">
        <w:rPr>
          <w:sz w:val="28"/>
          <w:szCs w:val="28"/>
        </w:rPr>
        <w:t> – осознание человеком себя как члена общества, народа, представителя страны и государства.</w:t>
      </w:r>
    </w:p>
    <w:p w:rsidR="00DA5A36" w:rsidRPr="002E4A5A" w:rsidRDefault="00DA5A36" w:rsidP="009D30F4">
      <w:pPr>
        <w:ind w:right="301" w:firstLine="709"/>
        <w:jc w:val="both"/>
        <w:rPr>
          <w:sz w:val="28"/>
          <w:szCs w:val="28"/>
        </w:rPr>
      </w:pPr>
      <w:r w:rsidRPr="002E4A5A">
        <w:rPr>
          <w:b/>
          <w:bCs/>
          <w:sz w:val="28"/>
          <w:szCs w:val="28"/>
        </w:rPr>
        <w:t>Ценность патриотизма</w:t>
      </w:r>
      <w:r w:rsidRPr="002E4A5A">
        <w:rPr>
          <w:sz w:val="28"/>
          <w:szCs w:val="28"/>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DA5A36" w:rsidRPr="002E4A5A" w:rsidRDefault="00DA5A36" w:rsidP="009D30F4">
      <w:pPr>
        <w:ind w:right="301" w:firstLine="709"/>
        <w:jc w:val="both"/>
        <w:rPr>
          <w:sz w:val="28"/>
          <w:szCs w:val="28"/>
        </w:rPr>
      </w:pPr>
      <w:r w:rsidRPr="002E4A5A">
        <w:rPr>
          <w:b/>
          <w:bCs/>
          <w:sz w:val="28"/>
          <w:szCs w:val="28"/>
        </w:rPr>
        <w:t>Ценность человечества</w:t>
      </w:r>
      <w:r w:rsidRPr="002E4A5A">
        <w:rPr>
          <w:sz w:val="28"/>
          <w:szCs w:val="28"/>
        </w:rPr>
        <w:t>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bookmarkEnd w:id="2"/>
    <w:p w:rsidR="00DA5A36" w:rsidRPr="002E4A5A" w:rsidRDefault="00DA5A36" w:rsidP="007649BF">
      <w:pPr>
        <w:pStyle w:val="a6"/>
        <w:shd w:val="clear" w:color="auto" w:fill="FFFFFF"/>
        <w:spacing w:before="0" w:beforeAutospacing="0" w:after="0" w:afterAutospacing="0"/>
        <w:jc w:val="both"/>
        <w:rPr>
          <w:sz w:val="28"/>
          <w:szCs w:val="28"/>
        </w:rPr>
      </w:pPr>
    </w:p>
    <w:p w:rsidR="00DA5A36" w:rsidRPr="002E4A5A" w:rsidRDefault="00DA5A36" w:rsidP="009D30F4">
      <w:pPr>
        <w:jc w:val="center"/>
        <w:rPr>
          <w:b/>
          <w:sz w:val="28"/>
          <w:szCs w:val="28"/>
        </w:rPr>
      </w:pPr>
      <w:bookmarkStart w:id="3" w:name="_Toc357554243"/>
      <w:r w:rsidRPr="002E4A5A">
        <w:rPr>
          <w:b/>
          <w:sz w:val="28"/>
          <w:szCs w:val="28"/>
          <w:lang w:val="en-US"/>
        </w:rPr>
        <w:t>VI</w:t>
      </w:r>
      <w:r w:rsidRPr="002E4A5A">
        <w:rPr>
          <w:b/>
          <w:sz w:val="28"/>
          <w:szCs w:val="28"/>
        </w:rPr>
        <w:t xml:space="preserve">. Содержание </w:t>
      </w:r>
      <w:bookmarkEnd w:id="3"/>
      <w:r w:rsidRPr="002E4A5A">
        <w:rPr>
          <w:b/>
          <w:sz w:val="28"/>
          <w:szCs w:val="28"/>
        </w:rPr>
        <w:t>учебного предмета.</w:t>
      </w:r>
    </w:p>
    <w:p w:rsidR="00DA5A36" w:rsidRPr="002E4A5A" w:rsidRDefault="00DA5A36" w:rsidP="009D30F4">
      <w:pPr>
        <w:jc w:val="both"/>
        <w:rPr>
          <w:b/>
          <w:sz w:val="28"/>
          <w:szCs w:val="28"/>
        </w:rPr>
      </w:pPr>
    </w:p>
    <w:p w:rsidR="007649BF" w:rsidRPr="002E4A5A" w:rsidRDefault="007649BF" w:rsidP="007649BF">
      <w:pPr>
        <w:pStyle w:val="a4"/>
        <w:ind w:firstLine="709"/>
        <w:jc w:val="both"/>
        <w:rPr>
          <w:rFonts w:ascii="Times New Roman" w:hAnsi="Times New Roman"/>
          <w:sz w:val="28"/>
          <w:szCs w:val="28"/>
        </w:rPr>
      </w:pPr>
      <w:r w:rsidRPr="002E4A5A">
        <w:rPr>
          <w:rFonts w:ascii="Times New Roman" w:hAnsi="Times New Roman"/>
          <w:sz w:val="28"/>
          <w:szCs w:val="28"/>
        </w:rPr>
        <w:t xml:space="preserve">В соответствии со структурой двигательной (физкультурной) деятельности рабочая программа включает в себя </w:t>
      </w:r>
      <w:r w:rsidRPr="002E4A5A">
        <w:rPr>
          <w:rFonts w:ascii="Times New Roman" w:hAnsi="Times New Roman"/>
          <w:b/>
          <w:sz w:val="28"/>
          <w:szCs w:val="28"/>
        </w:rPr>
        <w:t>три основных учебных раздела</w:t>
      </w:r>
      <w:r w:rsidRPr="002E4A5A">
        <w:rPr>
          <w:rFonts w:ascii="Times New Roman" w:hAnsi="Times New Roman"/>
          <w:sz w:val="28"/>
          <w:szCs w:val="28"/>
        </w:rPr>
        <w:t>:</w:t>
      </w:r>
    </w:p>
    <w:p w:rsidR="007649BF" w:rsidRPr="002E4A5A" w:rsidRDefault="007649BF" w:rsidP="007649BF">
      <w:pPr>
        <w:pStyle w:val="a4"/>
        <w:numPr>
          <w:ilvl w:val="0"/>
          <w:numId w:val="3"/>
        </w:numPr>
        <w:suppressAutoHyphens/>
        <w:jc w:val="both"/>
        <w:rPr>
          <w:rFonts w:ascii="Times New Roman" w:hAnsi="Times New Roman"/>
          <w:sz w:val="28"/>
          <w:szCs w:val="28"/>
        </w:rPr>
      </w:pPr>
      <w:r w:rsidRPr="002E4A5A">
        <w:rPr>
          <w:rFonts w:ascii="Times New Roman" w:hAnsi="Times New Roman"/>
          <w:sz w:val="28"/>
          <w:szCs w:val="28"/>
        </w:rPr>
        <w:t>«Знания о физической культуре» (информационный компонент деятельности),</w:t>
      </w:r>
    </w:p>
    <w:p w:rsidR="007649BF" w:rsidRPr="002E4A5A" w:rsidRDefault="007649BF" w:rsidP="007649BF">
      <w:pPr>
        <w:pStyle w:val="a4"/>
        <w:numPr>
          <w:ilvl w:val="0"/>
          <w:numId w:val="3"/>
        </w:numPr>
        <w:suppressAutoHyphens/>
        <w:jc w:val="both"/>
        <w:rPr>
          <w:rFonts w:ascii="Times New Roman" w:hAnsi="Times New Roman"/>
          <w:sz w:val="28"/>
          <w:szCs w:val="28"/>
        </w:rPr>
      </w:pPr>
      <w:r w:rsidRPr="002E4A5A">
        <w:rPr>
          <w:rFonts w:ascii="Times New Roman" w:hAnsi="Times New Roman"/>
          <w:sz w:val="28"/>
          <w:szCs w:val="28"/>
        </w:rPr>
        <w:t>«Способы двигательной (физкультурной) деятельности» (</w:t>
      </w:r>
      <w:proofErr w:type="spellStart"/>
      <w:r w:rsidRPr="002E4A5A">
        <w:rPr>
          <w:rFonts w:ascii="Times New Roman" w:hAnsi="Times New Roman"/>
          <w:sz w:val="28"/>
          <w:szCs w:val="28"/>
        </w:rPr>
        <w:t>операциональный</w:t>
      </w:r>
      <w:proofErr w:type="spellEnd"/>
      <w:r w:rsidRPr="002E4A5A">
        <w:rPr>
          <w:rFonts w:ascii="Times New Roman" w:hAnsi="Times New Roman"/>
          <w:sz w:val="28"/>
          <w:szCs w:val="28"/>
        </w:rPr>
        <w:t xml:space="preserve"> компонент деятельности),</w:t>
      </w:r>
    </w:p>
    <w:p w:rsidR="007649BF" w:rsidRPr="002E4A5A" w:rsidRDefault="007649BF" w:rsidP="007649BF">
      <w:pPr>
        <w:pStyle w:val="a4"/>
        <w:numPr>
          <w:ilvl w:val="0"/>
          <w:numId w:val="3"/>
        </w:numPr>
        <w:suppressAutoHyphens/>
        <w:jc w:val="both"/>
        <w:rPr>
          <w:rFonts w:ascii="Times New Roman" w:hAnsi="Times New Roman"/>
          <w:sz w:val="28"/>
          <w:szCs w:val="28"/>
        </w:rPr>
      </w:pPr>
      <w:r w:rsidRPr="002E4A5A">
        <w:rPr>
          <w:rFonts w:ascii="Times New Roman" w:hAnsi="Times New Roman"/>
          <w:sz w:val="28"/>
          <w:szCs w:val="28"/>
        </w:rPr>
        <w:t>«Физическое совершенствование» (процессуально-мотивационный компонент деятельности).</w:t>
      </w:r>
    </w:p>
    <w:p w:rsidR="007649BF" w:rsidRPr="002E4A5A" w:rsidRDefault="007649BF" w:rsidP="007649BF">
      <w:pPr>
        <w:pStyle w:val="a4"/>
        <w:suppressAutoHyphens/>
        <w:ind w:firstLine="709"/>
        <w:jc w:val="both"/>
        <w:rPr>
          <w:rFonts w:ascii="Times New Roman" w:hAnsi="Times New Roman"/>
          <w:sz w:val="28"/>
          <w:szCs w:val="28"/>
        </w:rPr>
      </w:pPr>
      <w:r w:rsidRPr="002E4A5A">
        <w:rPr>
          <w:rFonts w:ascii="Times New Roman" w:hAnsi="Times New Roman"/>
          <w:b/>
          <w:sz w:val="28"/>
          <w:szCs w:val="28"/>
        </w:rPr>
        <w:t>Раздел «Знания о физической культуре»</w:t>
      </w:r>
      <w:r w:rsidRPr="002E4A5A">
        <w:rPr>
          <w:rFonts w:ascii="Times New Roman" w:hAnsi="Times New Roman"/>
          <w:sz w:val="28"/>
          <w:szCs w:val="28"/>
        </w:rPr>
        <w:t xml:space="preserve"> соответствует основным представлениям о развитии познавательной активности человека и включает в себя такие учебные темы: </w:t>
      </w:r>
      <w:proofErr w:type="gramStart"/>
      <w:r w:rsidRPr="002E4A5A">
        <w:rPr>
          <w:rFonts w:ascii="Times New Roman" w:hAnsi="Times New Roman"/>
          <w:sz w:val="28"/>
          <w:szCs w:val="28"/>
        </w:rPr>
        <w:t>Олимпийские игры древности; Возрождение Олимпийских игр и олимпийского движения; Краткая характеристика видов спорта (легкая атлетика, баскетбол, волейбол, футбол); Техническая подготовка; Техника движений и её основные показатели; Здоровье и здоровый образ жизни; Режим дня: его основное содержание и правила планирования; Закаливание организма; Правила безопасности и гигиенические требования; Доврачебная помощь во время занятий физической культурой и спортом.</w:t>
      </w:r>
      <w:proofErr w:type="gramEnd"/>
    </w:p>
    <w:p w:rsidR="007649BF" w:rsidRPr="002E4A5A" w:rsidRDefault="007649BF" w:rsidP="007649BF">
      <w:pPr>
        <w:pStyle w:val="a4"/>
        <w:suppressAutoHyphens/>
        <w:ind w:firstLine="709"/>
        <w:jc w:val="both"/>
        <w:rPr>
          <w:rFonts w:ascii="Times New Roman" w:hAnsi="Times New Roman"/>
          <w:sz w:val="28"/>
          <w:szCs w:val="28"/>
        </w:rPr>
      </w:pPr>
      <w:r w:rsidRPr="002E4A5A">
        <w:rPr>
          <w:rFonts w:ascii="Times New Roman" w:hAnsi="Times New Roman"/>
          <w:b/>
          <w:sz w:val="28"/>
          <w:szCs w:val="28"/>
        </w:rPr>
        <w:t>Раздел «Способы двигательной (физкультурной) деятельности»</w:t>
      </w:r>
      <w:r w:rsidRPr="002E4A5A">
        <w:rPr>
          <w:rFonts w:ascii="Times New Roman" w:hAnsi="Times New Roman"/>
          <w:sz w:val="28"/>
          <w:szCs w:val="28"/>
        </w:rPr>
        <w:t xml:space="preserve"> содержит задания, которые ориентированы на активное включение учащихся </w:t>
      </w:r>
      <w:r w:rsidRPr="002E4A5A">
        <w:rPr>
          <w:rFonts w:ascii="Times New Roman" w:hAnsi="Times New Roman"/>
          <w:sz w:val="28"/>
          <w:szCs w:val="28"/>
        </w:rPr>
        <w:lastRenderedPageBreak/>
        <w:t>в самостоятельные формы занятий физической культурой и  соотносится с разделом знания о физической культуре: Подготовка к занятиям физической культуры; Выбор упражнений и составление индивидуальных комплексов для УГГ, физкультминуток, подвижных игр; Организация досуга средствами физической культуры;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w:t>
      </w:r>
    </w:p>
    <w:p w:rsidR="007649BF" w:rsidRPr="002E4A5A" w:rsidRDefault="007649BF" w:rsidP="007649BF">
      <w:pPr>
        <w:pStyle w:val="a4"/>
        <w:suppressAutoHyphens/>
        <w:ind w:firstLine="709"/>
        <w:jc w:val="both"/>
        <w:rPr>
          <w:rFonts w:ascii="Times New Roman" w:hAnsi="Times New Roman"/>
          <w:sz w:val="28"/>
          <w:szCs w:val="28"/>
        </w:rPr>
      </w:pPr>
      <w:r w:rsidRPr="002E4A5A">
        <w:rPr>
          <w:rFonts w:ascii="Times New Roman" w:hAnsi="Times New Roman"/>
          <w:b/>
          <w:sz w:val="28"/>
          <w:szCs w:val="28"/>
        </w:rPr>
        <w:t xml:space="preserve">Раздел «Физическое совершенствование» </w:t>
      </w:r>
      <w:r w:rsidRPr="002E4A5A">
        <w:rPr>
          <w:rFonts w:ascii="Times New Roman" w:hAnsi="Times New Roman"/>
          <w:sz w:val="28"/>
          <w:szCs w:val="28"/>
        </w:rPr>
        <w:t xml:space="preserve">содержит учебный материал, ориентирован на гармоничное физическое развитие, всестороннюю физическую подготовку и укрепление здоровья школьников. Этот раздел включает в себя следующие темы: </w:t>
      </w:r>
      <w:proofErr w:type="gramStart"/>
      <w:r w:rsidRPr="002E4A5A">
        <w:rPr>
          <w:rFonts w:ascii="Times New Roman" w:hAnsi="Times New Roman"/>
          <w:sz w:val="28"/>
          <w:szCs w:val="28"/>
        </w:rPr>
        <w:t>Оздоровительные формы занятий в режиме учебного дня и учебной недели; Акробатические упражнения и комбинации; Опорные прыжки; Упражнения и комбинации на гимнастическом бревне (девочки); Упражнения и комбинации на гимнастической перекладине (мальчики); Беговые упражнен</w:t>
      </w:r>
      <w:r w:rsidR="007300A3">
        <w:rPr>
          <w:rFonts w:ascii="Times New Roman" w:hAnsi="Times New Roman"/>
          <w:sz w:val="28"/>
          <w:szCs w:val="28"/>
        </w:rPr>
        <w:t>ия; Прыжковые упражнения; Лыжную подготовку</w:t>
      </w:r>
      <w:r w:rsidRPr="002E4A5A">
        <w:rPr>
          <w:rFonts w:ascii="Times New Roman" w:hAnsi="Times New Roman"/>
          <w:sz w:val="28"/>
          <w:szCs w:val="28"/>
        </w:rPr>
        <w:t xml:space="preserve">; Баскетбол; Волейбол; </w:t>
      </w:r>
      <w:proofErr w:type="spellStart"/>
      <w:r w:rsidRPr="002E4A5A">
        <w:rPr>
          <w:rFonts w:ascii="Times New Roman" w:hAnsi="Times New Roman"/>
          <w:sz w:val="28"/>
          <w:szCs w:val="28"/>
        </w:rPr>
        <w:t>Прикладно-ориентиров</w:t>
      </w:r>
      <w:r w:rsidR="007300A3">
        <w:rPr>
          <w:rFonts w:ascii="Times New Roman" w:hAnsi="Times New Roman"/>
          <w:sz w:val="28"/>
          <w:szCs w:val="28"/>
        </w:rPr>
        <w:t>анные</w:t>
      </w:r>
      <w:proofErr w:type="spellEnd"/>
      <w:r w:rsidR="007300A3">
        <w:rPr>
          <w:rFonts w:ascii="Times New Roman" w:hAnsi="Times New Roman"/>
          <w:sz w:val="28"/>
          <w:szCs w:val="28"/>
        </w:rPr>
        <w:t xml:space="preserve"> упражнения; Общефизическую подготовку</w:t>
      </w:r>
      <w:r w:rsidRPr="002E4A5A">
        <w:rPr>
          <w:rFonts w:ascii="Times New Roman" w:hAnsi="Times New Roman"/>
          <w:sz w:val="28"/>
          <w:szCs w:val="28"/>
        </w:rPr>
        <w:t xml:space="preserve">; </w:t>
      </w:r>
      <w:r w:rsidR="007300A3">
        <w:rPr>
          <w:rFonts w:ascii="Times New Roman" w:hAnsi="Times New Roman"/>
          <w:sz w:val="28"/>
          <w:szCs w:val="28"/>
        </w:rPr>
        <w:t xml:space="preserve">Гимнастику; Легкую атлетику, </w:t>
      </w:r>
      <w:proofErr w:type="spellStart"/>
      <w:r w:rsidR="007300A3">
        <w:rPr>
          <w:rFonts w:ascii="Times New Roman" w:hAnsi="Times New Roman"/>
          <w:sz w:val="28"/>
          <w:szCs w:val="28"/>
        </w:rPr>
        <w:t>Флорбол</w:t>
      </w:r>
      <w:proofErr w:type="spellEnd"/>
      <w:r w:rsidR="007300A3">
        <w:rPr>
          <w:rFonts w:ascii="Times New Roman" w:hAnsi="Times New Roman"/>
          <w:sz w:val="28"/>
          <w:szCs w:val="28"/>
        </w:rPr>
        <w:t>, Бадминтон, Настольный теннис, Футбол.</w:t>
      </w:r>
      <w:proofErr w:type="gramEnd"/>
    </w:p>
    <w:p w:rsidR="00DA5A36" w:rsidRPr="002E4A5A" w:rsidRDefault="00DA5A36" w:rsidP="009D30F4">
      <w:pPr>
        <w:pStyle w:val="a6"/>
        <w:shd w:val="clear" w:color="auto" w:fill="FFFFFF"/>
        <w:spacing w:before="0" w:beforeAutospacing="0" w:after="0" w:afterAutospacing="0"/>
        <w:jc w:val="both"/>
        <w:rPr>
          <w:sz w:val="28"/>
          <w:szCs w:val="28"/>
        </w:rPr>
      </w:pPr>
    </w:p>
    <w:p w:rsidR="00DA5A36" w:rsidRPr="002E4A5A" w:rsidRDefault="002C3BC8" w:rsidP="002C3BC8">
      <w:pPr>
        <w:pStyle w:val="2"/>
        <w:ind w:firstLine="0"/>
      </w:pPr>
      <w:bookmarkStart w:id="4" w:name="_Toc357554244"/>
      <w:r w:rsidRPr="002E4A5A">
        <w:rPr>
          <w:lang w:val="en-US"/>
        </w:rPr>
        <w:t>VII</w:t>
      </w:r>
      <w:r w:rsidRPr="002E4A5A">
        <w:t xml:space="preserve">. </w:t>
      </w:r>
      <w:r w:rsidR="00DA5A36" w:rsidRPr="002E4A5A">
        <w:t>Планируемые результаты освоения программы физическая культура.</w:t>
      </w:r>
      <w:bookmarkEnd w:id="4"/>
    </w:p>
    <w:p w:rsidR="007649BF" w:rsidRPr="002E4A5A" w:rsidRDefault="007649BF" w:rsidP="00EC09B7">
      <w:pPr>
        <w:tabs>
          <w:tab w:val="left" w:pos="4040"/>
        </w:tabs>
        <w:ind w:firstLine="709"/>
        <w:jc w:val="both"/>
        <w:rPr>
          <w:sz w:val="28"/>
          <w:szCs w:val="28"/>
        </w:rPr>
      </w:pPr>
      <w:proofErr w:type="gramStart"/>
      <w:r w:rsidRPr="002E4A5A">
        <w:rPr>
          <w:sz w:val="28"/>
          <w:szCs w:val="28"/>
        </w:rPr>
        <w:t>На конец</w:t>
      </w:r>
      <w:proofErr w:type="gramEnd"/>
      <w:r w:rsidRPr="002E4A5A">
        <w:rPr>
          <w:sz w:val="28"/>
          <w:szCs w:val="28"/>
        </w:rPr>
        <w:t xml:space="preserve"> 5 класса ученик научится </w:t>
      </w:r>
      <w:r w:rsidR="00EC09B7">
        <w:rPr>
          <w:sz w:val="28"/>
          <w:szCs w:val="28"/>
        </w:rPr>
        <w:t>и получит возможность научиться</w:t>
      </w:r>
      <w:r w:rsidRPr="002E4A5A">
        <w:rPr>
          <w:sz w:val="28"/>
          <w:szCs w:val="28"/>
        </w:rPr>
        <w:t>:</w:t>
      </w:r>
    </w:p>
    <w:p w:rsidR="007649BF" w:rsidRPr="002E4A5A" w:rsidRDefault="007649BF" w:rsidP="007649BF">
      <w:pPr>
        <w:tabs>
          <w:tab w:val="left" w:pos="4040"/>
        </w:tabs>
        <w:jc w:val="both"/>
        <w:rPr>
          <w:sz w:val="28"/>
          <w:szCs w:val="28"/>
        </w:rPr>
      </w:pPr>
    </w:p>
    <w:p w:rsidR="007649BF" w:rsidRPr="002E4A5A" w:rsidRDefault="007649BF" w:rsidP="007649BF">
      <w:pPr>
        <w:widowControl w:val="0"/>
        <w:jc w:val="both"/>
        <w:rPr>
          <w:sz w:val="28"/>
          <w:szCs w:val="28"/>
        </w:rPr>
      </w:pPr>
      <w:r w:rsidRPr="002E4A5A">
        <w:rPr>
          <w:b/>
          <w:sz w:val="28"/>
          <w:szCs w:val="28"/>
        </w:rPr>
        <w:t>Личностные результаты</w:t>
      </w:r>
      <w:r w:rsidRPr="002E4A5A">
        <w:rPr>
          <w:sz w:val="28"/>
          <w:szCs w:val="28"/>
        </w:rPr>
        <w:t xml:space="preserve"> обучения: </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владеть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владеть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владеть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включаться в совместные физкультурно-оздоровительные и спортивные мероприятия, принимать участие в их организации и проведении;</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 xml:space="preserve">уметь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lastRenderedPageBreak/>
        <w:t>уметь планировать режим дня, обеспечивать оптимальное сочетание нагрузки и отдыха;</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уметь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обладать красивой (правильной) осанкой, уметь ее длительно сохранять при разнообразных формах движения и передвижений;</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обладать хорошим телосложением, желанием поддерживать его в рамках принятых норм и представлений посредством занятий физической культурой;</w:t>
      </w:r>
    </w:p>
    <w:p w:rsidR="007649BF" w:rsidRPr="002E4A5A" w:rsidRDefault="007649BF" w:rsidP="007649BF">
      <w:pPr>
        <w:pStyle w:val="a5"/>
        <w:numPr>
          <w:ilvl w:val="0"/>
          <w:numId w:val="6"/>
        </w:numPr>
        <w:spacing w:after="0" w:line="240" w:lineRule="auto"/>
        <w:ind w:left="538" w:hanging="357"/>
        <w:jc w:val="both"/>
        <w:rPr>
          <w:rFonts w:ascii="Times New Roman" w:hAnsi="Times New Roman"/>
          <w:sz w:val="28"/>
          <w:szCs w:val="28"/>
        </w:rPr>
      </w:pPr>
      <w:r w:rsidRPr="002E4A5A">
        <w:rPr>
          <w:rFonts w:ascii="Times New Roman" w:hAnsi="Times New Roman"/>
          <w:sz w:val="28"/>
          <w:szCs w:val="28"/>
        </w:rPr>
        <w:t>обладать культурой движения, умением передвигаться красиво, легко и непринужденно.</w:t>
      </w:r>
    </w:p>
    <w:p w:rsidR="007649BF" w:rsidRPr="002E4A5A" w:rsidRDefault="007649BF" w:rsidP="007649BF">
      <w:pPr>
        <w:pStyle w:val="a5"/>
        <w:spacing w:after="0" w:line="240" w:lineRule="auto"/>
        <w:ind w:left="538"/>
        <w:jc w:val="both"/>
        <w:rPr>
          <w:rFonts w:ascii="Times New Roman" w:hAnsi="Times New Roman"/>
          <w:sz w:val="28"/>
          <w:szCs w:val="28"/>
        </w:rPr>
      </w:pPr>
    </w:p>
    <w:p w:rsidR="007649BF" w:rsidRPr="002E4A5A" w:rsidRDefault="007649BF" w:rsidP="007649BF">
      <w:pPr>
        <w:widowControl w:val="0"/>
        <w:jc w:val="both"/>
        <w:rPr>
          <w:sz w:val="28"/>
          <w:szCs w:val="28"/>
        </w:rPr>
      </w:pPr>
      <w:r w:rsidRPr="002E4A5A">
        <w:rPr>
          <w:b/>
          <w:bCs/>
          <w:snapToGrid w:val="0"/>
          <w:sz w:val="28"/>
          <w:szCs w:val="28"/>
        </w:rPr>
        <w:t>Предметные результаты обучения</w:t>
      </w:r>
      <w:r w:rsidRPr="002E4A5A">
        <w:rPr>
          <w:sz w:val="28"/>
          <w:szCs w:val="28"/>
        </w:rPr>
        <w:t>:</w:t>
      </w:r>
    </w:p>
    <w:p w:rsidR="007649BF" w:rsidRPr="002E4A5A" w:rsidRDefault="007649BF" w:rsidP="007649BF">
      <w:pPr>
        <w:widowControl w:val="0"/>
        <w:numPr>
          <w:ilvl w:val="0"/>
          <w:numId w:val="6"/>
        </w:numPr>
        <w:ind w:left="539"/>
        <w:jc w:val="both"/>
        <w:rPr>
          <w:b/>
          <w:bCs/>
          <w:snapToGrid w:val="0"/>
          <w:sz w:val="28"/>
          <w:szCs w:val="28"/>
        </w:rPr>
      </w:pPr>
      <w:r w:rsidRPr="002E4A5A">
        <w:rPr>
          <w:sz w:val="28"/>
          <w:szCs w:val="28"/>
        </w:rPr>
        <w:t>владеть знаниями по истории и развитию спорта и олимпийского движения, о положительном их влиянии на укрепление мира и дружбы между народами;</w:t>
      </w:r>
    </w:p>
    <w:p w:rsidR="007649BF" w:rsidRPr="002E4A5A" w:rsidRDefault="007649BF" w:rsidP="007649BF">
      <w:pPr>
        <w:pStyle w:val="a5"/>
        <w:numPr>
          <w:ilvl w:val="0"/>
          <w:numId w:val="6"/>
        </w:numPr>
        <w:spacing w:after="0" w:line="240" w:lineRule="auto"/>
        <w:ind w:left="539"/>
        <w:jc w:val="both"/>
        <w:rPr>
          <w:rFonts w:ascii="Times New Roman" w:hAnsi="Times New Roman"/>
          <w:sz w:val="28"/>
          <w:szCs w:val="28"/>
        </w:rPr>
      </w:pPr>
      <w:r w:rsidRPr="002E4A5A">
        <w:rPr>
          <w:rFonts w:ascii="Times New Roman" w:hAnsi="Times New Roman"/>
          <w:sz w:val="28"/>
          <w:szCs w:val="28"/>
        </w:rPr>
        <w:t>владеть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7649BF" w:rsidRPr="002E4A5A" w:rsidRDefault="007649BF" w:rsidP="007649BF">
      <w:pPr>
        <w:pStyle w:val="a5"/>
        <w:numPr>
          <w:ilvl w:val="0"/>
          <w:numId w:val="6"/>
        </w:numPr>
        <w:spacing w:after="0" w:line="240" w:lineRule="auto"/>
        <w:ind w:left="539"/>
        <w:jc w:val="both"/>
        <w:rPr>
          <w:rFonts w:ascii="Times New Roman" w:hAnsi="Times New Roman"/>
          <w:sz w:val="28"/>
          <w:szCs w:val="28"/>
        </w:rPr>
      </w:pPr>
      <w:r w:rsidRPr="002E4A5A">
        <w:rPr>
          <w:rFonts w:ascii="Times New Roman" w:hAnsi="Times New Roman"/>
          <w:sz w:val="28"/>
          <w:szCs w:val="28"/>
        </w:rPr>
        <w:t>владеть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7649BF" w:rsidRPr="002E4A5A" w:rsidRDefault="007649BF" w:rsidP="007649BF">
      <w:pPr>
        <w:pStyle w:val="a5"/>
        <w:numPr>
          <w:ilvl w:val="0"/>
          <w:numId w:val="6"/>
        </w:numPr>
        <w:spacing w:line="240" w:lineRule="auto"/>
        <w:jc w:val="both"/>
        <w:rPr>
          <w:rFonts w:ascii="Times New Roman" w:hAnsi="Times New Roman"/>
          <w:sz w:val="28"/>
          <w:szCs w:val="28"/>
        </w:rPr>
      </w:pPr>
      <w:r w:rsidRPr="002E4A5A">
        <w:rPr>
          <w:rFonts w:ascii="Times New Roman" w:hAnsi="Times New Roman"/>
          <w:sz w:val="28"/>
          <w:szCs w:val="28"/>
        </w:rPr>
        <w:t>уметь максимально проявлять физические способности (качества) при выполнении тестовых упражнений по физической культуре.</w:t>
      </w:r>
    </w:p>
    <w:p w:rsidR="007649BF" w:rsidRPr="002E4A5A" w:rsidRDefault="007649BF" w:rsidP="007649BF">
      <w:pPr>
        <w:pStyle w:val="a5"/>
        <w:spacing w:line="240" w:lineRule="auto"/>
        <w:jc w:val="both"/>
        <w:rPr>
          <w:rFonts w:ascii="Times New Roman" w:hAnsi="Times New Roman"/>
          <w:sz w:val="28"/>
          <w:szCs w:val="28"/>
        </w:rPr>
      </w:pPr>
    </w:p>
    <w:p w:rsidR="007649BF" w:rsidRPr="002E4A5A" w:rsidRDefault="007649BF" w:rsidP="007649BF">
      <w:pPr>
        <w:widowControl w:val="0"/>
        <w:jc w:val="both"/>
        <w:rPr>
          <w:sz w:val="28"/>
          <w:szCs w:val="28"/>
        </w:rPr>
      </w:pPr>
      <w:proofErr w:type="spellStart"/>
      <w:r w:rsidRPr="002E4A5A">
        <w:rPr>
          <w:b/>
          <w:bCs/>
          <w:snapToGrid w:val="0"/>
          <w:sz w:val="28"/>
          <w:szCs w:val="28"/>
        </w:rPr>
        <w:t>Метапредметные</w:t>
      </w:r>
      <w:proofErr w:type="spellEnd"/>
      <w:r w:rsidRPr="002E4A5A">
        <w:rPr>
          <w:b/>
          <w:bCs/>
          <w:snapToGrid w:val="0"/>
          <w:sz w:val="28"/>
          <w:szCs w:val="28"/>
        </w:rPr>
        <w:t xml:space="preserve"> результаты обучения</w:t>
      </w:r>
      <w:r w:rsidRPr="002E4A5A">
        <w:rPr>
          <w:sz w:val="28"/>
          <w:szCs w:val="28"/>
        </w:rPr>
        <w:t>:</w:t>
      </w:r>
    </w:p>
    <w:p w:rsidR="007649BF" w:rsidRPr="002E4A5A" w:rsidRDefault="007649BF" w:rsidP="007649BF">
      <w:pPr>
        <w:widowControl w:val="0"/>
        <w:jc w:val="both"/>
        <w:rPr>
          <w:b/>
          <w:bCs/>
          <w:snapToGrid w:val="0"/>
          <w:sz w:val="28"/>
          <w:szCs w:val="28"/>
        </w:rPr>
      </w:pPr>
    </w:p>
    <w:p w:rsidR="007649BF" w:rsidRPr="002E4A5A" w:rsidRDefault="007649BF" w:rsidP="00EC09B7">
      <w:pPr>
        <w:widowControl w:val="0"/>
        <w:jc w:val="both"/>
        <w:rPr>
          <w:b/>
          <w:i/>
          <w:sz w:val="28"/>
          <w:szCs w:val="28"/>
        </w:rPr>
      </w:pPr>
      <w:r w:rsidRPr="002E4A5A">
        <w:rPr>
          <w:b/>
          <w:i/>
          <w:sz w:val="28"/>
          <w:szCs w:val="28"/>
          <w:u w:val="single"/>
        </w:rPr>
        <w:t>Регулятивные УУД</w:t>
      </w:r>
      <w:r w:rsidRPr="002E4A5A">
        <w:rPr>
          <w:b/>
          <w:i/>
          <w:sz w:val="28"/>
          <w:szCs w:val="28"/>
        </w:rPr>
        <w:t>:</w:t>
      </w:r>
    </w:p>
    <w:p w:rsidR="007649BF" w:rsidRPr="0038039B" w:rsidRDefault="007649BF" w:rsidP="007649BF">
      <w:pPr>
        <w:pStyle w:val="a5"/>
        <w:numPr>
          <w:ilvl w:val="0"/>
          <w:numId w:val="5"/>
        </w:numPr>
        <w:spacing w:after="0" w:line="240" w:lineRule="auto"/>
        <w:ind w:left="714" w:hanging="357"/>
        <w:jc w:val="both"/>
        <w:rPr>
          <w:rFonts w:ascii="Times New Roman" w:hAnsi="Times New Roman"/>
          <w:b/>
          <w:sz w:val="28"/>
          <w:szCs w:val="28"/>
          <w:u w:val="single"/>
        </w:rPr>
      </w:pPr>
      <w:r w:rsidRPr="0038039B">
        <w:rPr>
          <w:rFonts w:ascii="Times New Roman" w:hAnsi="Times New Roman"/>
          <w:b/>
          <w:sz w:val="28"/>
          <w:szCs w:val="28"/>
          <w:u w:val="single"/>
        </w:rPr>
        <w:t xml:space="preserve">уметь </w:t>
      </w:r>
      <w:r w:rsidR="0038039B" w:rsidRPr="0038039B">
        <w:rPr>
          <w:rFonts w:ascii="Times New Roman" w:hAnsi="Times New Roman"/>
          <w:b/>
          <w:sz w:val="28"/>
          <w:szCs w:val="28"/>
          <w:u w:val="single"/>
        </w:rPr>
        <w:t xml:space="preserve">самостоятельно </w:t>
      </w:r>
      <w:r w:rsidRPr="0038039B">
        <w:rPr>
          <w:rFonts w:ascii="Times New Roman" w:hAnsi="Times New Roman"/>
          <w:b/>
          <w:sz w:val="28"/>
          <w:szCs w:val="28"/>
          <w:u w:val="single"/>
        </w:rPr>
        <w:t>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7649BF" w:rsidRPr="002E4A5A" w:rsidRDefault="007649BF" w:rsidP="007649BF">
      <w:pPr>
        <w:pStyle w:val="a5"/>
        <w:numPr>
          <w:ilvl w:val="0"/>
          <w:numId w:val="5"/>
        </w:numPr>
        <w:spacing w:after="0" w:line="240" w:lineRule="auto"/>
        <w:ind w:left="714" w:hanging="357"/>
        <w:jc w:val="both"/>
        <w:rPr>
          <w:rFonts w:ascii="Times New Roman" w:hAnsi="Times New Roman"/>
          <w:sz w:val="28"/>
          <w:szCs w:val="28"/>
        </w:rPr>
      </w:pPr>
      <w:r w:rsidRPr="002E4A5A">
        <w:rPr>
          <w:rFonts w:ascii="Times New Roman" w:hAnsi="Times New Roman"/>
          <w:sz w:val="28"/>
          <w:szCs w:val="28"/>
        </w:rPr>
        <w:t>уметь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7649BF" w:rsidRPr="002E4A5A" w:rsidRDefault="007649BF" w:rsidP="007649BF">
      <w:pPr>
        <w:pStyle w:val="a5"/>
        <w:numPr>
          <w:ilvl w:val="0"/>
          <w:numId w:val="5"/>
        </w:numPr>
        <w:spacing w:after="0" w:line="240" w:lineRule="auto"/>
        <w:ind w:left="714" w:hanging="357"/>
        <w:jc w:val="both"/>
        <w:rPr>
          <w:rFonts w:ascii="Times New Roman" w:hAnsi="Times New Roman"/>
          <w:sz w:val="28"/>
          <w:szCs w:val="28"/>
        </w:rPr>
      </w:pPr>
      <w:r w:rsidRPr="002E4A5A">
        <w:rPr>
          <w:rFonts w:ascii="Times New Roman" w:hAnsi="Times New Roman"/>
          <w:sz w:val="28"/>
          <w:szCs w:val="28"/>
        </w:rPr>
        <w:t>уметь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649BF" w:rsidRPr="002E4A5A" w:rsidRDefault="007649BF" w:rsidP="007649BF">
      <w:pPr>
        <w:pStyle w:val="a9"/>
        <w:numPr>
          <w:ilvl w:val="0"/>
          <w:numId w:val="5"/>
        </w:numPr>
        <w:ind w:left="714" w:hanging="357"/>
        <w:jc w:val="both"/>
        <w:rPr>
          <w:b w:val="0"/>
          <w:bCs w:val="0"/>
          <w:sz w:val="28"/>
          <w:szCs w:val="28"/>
        </w:rPr>
      </w:pPr>
      <w:r w:rsidRPr="002E4A5A">
        <w:rPr>
          <w:b w:val="0"/>
          <w:bCs w:val="0"/>
          <w:sz w:val="28"/>
          <w:szCs w:val="28"/>
        </w:rPr>
        <w:t>работая по плану, сверять свои действия с целью и, при необходимости, исправлять ошибки самостоятельно.</w:t>
      </w:r>
    </w:p>
    <w:p w:rsidR="007649BF" w:rsidRPr="002E4A5A" w:rsidRDefault="007649BF" w:rsidP="007649BF">
      <w:pPr>
        <w:pStyle w:val="a9"/>
        <w:numPr>
          <w:ilvl w:val="0"/>
          <w:numId w:val="5"/>
        </w:numPr>
        <w:ind w:left="714" w:hanging="357"/>
        <w:jc w:val="both"/>
        <w:rPr>
          <w:b w:val="0"/>
          <w:bCs w:val="0"/>
          <w:sz w:val="28"/>
          <w:szCs w:val="28"/>
        </w:rPr>
      </w:pPr>
      <w:r w:rsidRPr="002E4A5A">
        <w:rPr>
          <w:b w:val="0"/>
          <w:bCs w:val="0"/>
          <w:sz w:val="28"/>
          <w:szCs w:val="28"/>
        </w:rPr>
        <w:t>в диалоге с учителем совершенствовать самостоятельно выработанные критерии оценки.</w:t>
      </w:r>
    </w:p>
    <w:p w:rsidR="007649BF" w:rsidRPr="002E4A5A" w:rsidRDefault="007649BF" w:rsidP="00EC09B7">
      <w:pPr>
        <w:widowControl w:val="0"/>
        <w:jc w:val="both"/>
        <w:rPr>
          <w:b/>
          <w:i/>
          <w:sz w:val="28"/>
          <w:szCs w:val="28"/>
          <w:u w:val="single"/>
        </w:rPr>
      </w:pPr>
      <w:r w:rsidRPr="002E4A5A">
        <w:rPr>
          <w:b/>
          <w:i/>
          <w:sz w:val="28"/>
          <w:szCs w:val="28"/>
          <w:u w:val="single"/>
        </w:rPr>
        <w:lastRenderedPageBreak/>
        <w:t>Познавательные УУД:</w:t>
      </w:r>
    </w:p>
    <w:p w:rsidR="007649BF" w:rsidRPr="002E4A5A" w:rsidRDefault="007649BF" w:rsidP="007649BF">
      <w:pPr>
        <w:pStyle w:val="a9"/>
        <w:numPr>
          <w:ilvl w:val="0"/>
          <w:numId w:val="5"/>
        </w:numPr>
        <w:jc w:val="both"/>
        <w:rPr>
          <w:b w:val="0"/>
          <w:bCs w:val="0"/>
          <w:sz w:val="28"/>
          <w:szCs w:val="28"/>
        </w:rPr>
      </w:pPr>
      <w:r w:rsidRPr="002E4A5A">
        <w:rPr>
          <w:b w:val="0"/>
          <w:bCs w:val="0"/>
          <w:sz w:val="28"/>
          <w:szCs w:val="28"/>
        </w:rPr>
        <w:t>Анализировать, сравнивать, классифицировать и обобщать факты и явления. Выявлять причины и следствия простых явлений.</w:t>
      </w:r>
    </w:p>
    <w:p w:rsidR="007649BF" w:rsidRPr="002E4A5A" w:rsidRDefault="007649BF" w:rsidP="007649BF">
      <w:pPr>
        <w:pStyle w:val="a9"/>
        <w:numPr>
          <w:ilvl w:val="0"/>
          <w:numId w:val="5"/>
        </w:numPr>
        <w:jc w:val="both"/>
        <w:rPr>
          <w:b w:val="0"/>
          <w:bCs w:val="0"/>
          <w:sz w:val="28"/>
          <w:szCs w:val="28"/>
        </w:rPr>
      </w:pPr>
      <w:r w:rsidRPr="002E4A5A">
        <w:rPr>
          <w:b w:val="0"/>
          <w:bCs w:val="0"/>
          <w:sz w:val="28"/>
          <w:szCs w:val="28"/>
        </w:rPr>
        <w:t xml:space="preserve">Осуществлять сравнение, классификацию, самостоятельно выбирая основания и критерии для указанных логических операций; </w:t>
      </w:r>
    </w:p>
    <w:p w:rsidR="007649BF" w:rsidRPr="002E4A5A" w:rsidRDefault="007649BF" w:rsidP="007649BF">
      <w:pPr>
        <w:pStyle w:val="a9"/>
        <w:numPr>
          <w:ilvl w:val="0"/>
          <w:numId w:val="5"/>
        </w:numPr>
        <w:jc w:val="both"/>
        <w:rPr>
          <w:b w:val="0"/>
          <w:bCs w:val="0"/>
          <w:sz w:val="28"/>
          <w:szCs w:val="28"/>
        </w:rPr>
      </w:pPr>
      <w:r w:rsidRPr="002E4A5A">
        <w:rPr>
          <w:b w:val="0"/>
          <w:bCs w:val="0"/>
          <w:sz w:val="28"/>
          <w:szCs w:val="28"/>
        </w:rPr>
        <w:t xml:space="preserve">Строить </w:t>
      </w:r>
      <w:proofErr w:type="gramStart"/>
      <w:r w:rsidRPr="002E4A5A">
        <w:rPr>
          <w:b w:val="0"/>
          <w:bCs w:val="0"/>
          <w:sz w:val="28"/>
          <w:szCs w:val="28"/>
        </w:rPr>
        <w:t>логическое рассуждение</w:t>
      </w:r>
      <w:proofErr w:type="gramEnd"/>
      <w:r w:rsidRPr="002E4A5A">
        <w:rPr>
          <w:b w:val="0"/>
          <w:bCs w:val="0"/>
          <w:sz w:val="28"/>
          <w:szCs w:val="28"/>
        </w:rPr>
        <w:t>, включающее установление причинно-следственных связей.</w:t>
      </w:r>
    </w:p>
    <w:p w:rsidR="007649BF" w:rsidRPr="002E4A5A" w:rsidRDefault="007649BF" w:rsidP="007649BF">
      <w:pPr>
        <w:pStyle w:val="a9"/>
        <w:numPr>
          <w:ilvl w:val="0"/>
          <w:numId w:val="5"/>
        </w:numPr>
        <w:jc w:val="both"/>
        <w:rPr>
          <w:b w:val="0"/>
          <w:bCs w:val="0"/>
          <w:sz w:val="28"/>
          <w:szCs w:val="28"/>
        </w:rPr>
      </w:pPr>
      <w:r w:rsidRPr="002E4A5A">
        <w:rPr>
          <w:b w:val="0"/>
          <w:bCs w:val="0"/>
          <w:sz w:val="28"/>
          <w:szCs w:val="28"/>
        </w:rPr>
        <w:t xml:space="preserve">Создавать схематические модели с выделением существенных характеристик объекта.  </w:t>
      </w:r>
    </w:p>
    <w:p w:rsidR="007649BF" w:rsidRPr="002E4A5A" w:rsidRDefault="007649BF" w:rsidP="007649BF">
      <w:pPr>
        <w:pStyle w:val="a9"/>
        <w:numPr>
          <w:ilvl w:val="0"/>
          <w:numId w:val="5"/>
        </w:numPr>
        <w:jc w:val="both"/>
        <w:rPr>
          <w:b w:val="0"/>
          <w:bCs w:val="0"/>
          <w:sz w:val="28"/>
          <w:szCs w:val="28"/>
        </w:rPr>
      </w:pPr>
      <w:r w:rsidRPr="002E4A5A">
        <w:rPr>
          <w:b w:val="0"/>
          <w:bCs w:val="0"/>
          <w:sz w:val="28"/>
          <w:szCs w:val="2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7649BF" w:rsidRPr="002E4A5A" w:rsidRDefault="007649BF" w:rsidP="00EC09B7">
      <w:pPr>
        <w:widowControl w:val="0"/>
        <w:jc w:val="both"/>
        <w:rPr>
          <w:b/>
          <w:i/>
          <w:sz w:val="28"/>
          <w:szCs w:val="28"/>
          <w:u w:val="single"/>
        </w:rPr>
      </w:pPr>
      <w:r w:rsidRPr="002E4A5A">
        <w:rPr>
          <w:b/>
          <w:i/>
          <w:sz w:val="28"/>
          <w:szCs w:val="28"/>
          <w:u w:val="single"/>
        </w:rPr>
        <w:t>Коммуникативные УУД:</w:t>
      </w:r>
    </w:p>
    <w:p w:rsidR="007649BF" w:rsidRPr="002E4A5A" w:rsidRDefault="007649BF" w:rsidP="007649BF">
      <w:pPr>
        <w:pStyle w:val="a9"/>
        <w:numPr>
          <w:ilvl w:val="0"/>
          <w:numId w:val="4"/>
        </w:numPr>
        <w:jc w:val="both"/>
        <w:rPr>
          <w:b w:val="0"/>
          <w:sz w:val="28"/>
          <w:szCs w:val="28"/>
        </w:rPr>
      </w:pPr>
      <w:r w:rsidRPr="002E4A5A">
        <w:rPr>
          <w:b w:val="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649BF" w:rsidRPr="002E4A5A" w:rsidRDefault="007649BF" w:rsidP="007649BF">
      <w:pPr>
        <w:ind w:firstLine="709"/>
        <w:jc w:val="both"/>
        <w:rPr>
          <w:sz w:val="28"/>
          <w:szCs w:val="28"/>
        </w:rPr>
      </w:pPr>
      <w:r w:rsidRPr="002E4A5A">
        <w:rPr>
          <w:sz w:val="28"/>
          <w:szCs w:val="28"/>
        </w:rPr>
        <w:t xml:space="preserve">Для развития двигательных способностей использую следующие </w:t>
      </w:r>
      <w:r w:rsidRPr="002E4A5A">
        <w:rPr>
          <w:b/>
          <w:sz w:val="28"/>
          <w:szCs w:val="28"/>
        </w:rPr>
        <w:t>методы</w:t>
      </w:r>
      <w:r w:rsidRPr="002E4A5A">
        <w:rPr>
          <w:sz w:val="28"/>
          <w:szCs w:val="28"/>
        </w:rPr>
        <w:t xml:space="preserve">: метод слитного (непрерывного) упражнения с нагрузкой умеренной и переменной интенсивности, метод круговой тренировки, игровой метод, соревновательный метод, непредельных усилий, строго регламентированного упражнения, повторный метод, вариативный метод. </w:t>
      </w:r>
    </w:p>
    <w:p w:rsidR="000D5A42" w:rsidRDefault="000D5A42" w:rsidP="000D5A42">
      <w:pPr>
        <w:pStyle w:val="c31"/>
        <w:shd w:val="clear" w:color="auto" w:fill="FFFFFF"/>
        <w:spacing w:before="0" w:beforeAutospacing="0" w:after="0" w:afterAutospacing="0"/>
        <w:rPr>
          <w:b/>
          <w:sz w:val="28"/>
          <w:szCs w:val="28"/>
        </w:rPr>
      </w:pPr>
    </w:p>
    <w:p w:rsidR="007300A3" w:rsidRPr="0038039B" w:rsidRDefault="000E5E90" w:rsidP="000E5E90">
      <w:pPr>
        <w:jc w:val="center"/>
        <w:rPr>
          <w:b/>
          <w:sz w:val="28"/>
          <w:szCs w:val="28"/>
        </w:rPr>
      </w:pPr>
      <w:r>
        <w:rPr>
          <w:rStyle w:val="c6"/>
          <w:b/>
          <w:color w:val="000000"/>
          <w:sz w:val="28"/>
          <w:szCs w:val="28"/>
          <w:lang w:val="en-US"/>
        </w:rPr>
        <w:t>VIII</w:t>
      </w:r>
      <w:r w:rsidRPr="00380601">
        <w:rPr>
          <w:rStyle w:val="c6"/>
          <w:b/>
          <w:color w:val="000000"/>
          <w:sz w:val="28"/>
          <w:szCs w:val="28"/>
        </w:rPr>
        <w:t xml:space="preserve">. </w:t>
      </w:r>
      <w:r w:rsidR="007300A3" w:rsidRPr="00390EA3">
        <w:rPr>
          <w:b/>
          <w:sz w:val="28"/>
          <w:szCs w:val="28"/>
        </w:rPr>
        <w:t>Критерии оценки:</w:t>
      </w:r>
    </w:p>
    <w:p w:rsidR="000E5E90" w:rsidRPr="0038039B" w:rsidRDefault="000E5E90" w:rsidP="000E5E90">
      <w:pPr>
        <w:jc w:val="center"/>
        <w:rPr>
          <w:b/>
          <w:sz w:val="28"/>
          <w:szCs w:val="28"/>
        </w:rPr>
      </w:pPr>
    </w:p>
    <w:p w:rsidR="005E7285" w:rsidRDefault="007300A3" w:rsidP="005E7285">
      <w:pPr>
        <w:ind w:firstLine="709"/>
        <w:jc w:val="both"/>
        <w:rPr>
          <w:sz w:val="28"/>
          <w:szCs w:val="28"/>
        </w:rPr>
      </w:pPr>
      <w:r w:rsidRPr="00390EA3">
        <w:rPr>
          <w:sz w:val="28"/>
          <w:szCs w:val="28"/>
        </w:rPr>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r w:rsidR="005E7285">
        <w:rPr>
          <w:sz w:val="28"/>
          <w:szCs w:val="28"/>
        </w:rPr>
        <w:t xml:space="preserve"> </w:t>
      </w:r>
      <w:r w:rsidRPr="00390EA3">
        <w:rPr>
          <w:sz w:val="28"/>
          <w:szCs w:val="28"/>
        </w:rPr>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7300A3" w:rsidRPr="005E7285" w:rsidRDefault="007300A3" w:rsidP="005E7285">
      <w:pPr>
        <w:ind w:firstLine="709"/>
        <w:jc w:val="both"/>
        <w:rPr>
          <w:sz w:val="28"/>
          <w:szCs w:val="28"/>
        </w:rPr>
      </w:pPr>
      <w:r w:rsidRPr="00390EA3">
        <w:rPr>
          <w:b/>
          <w:sz w:val="28"/>
          <w:szCs w:val="28"/>
        </w:rPr>
        <w:t>Оценка техники владения двигательными действиями и навыками осуществляется по следующим примерным критериям:</w:t>
      </w:r>
    </w:p>
    <w:p w:rsidR="007300A3" w:rsidRPr="00390EA3" w:rsidRDefault="007300A3" w:rsidP="007300A3">
      <w:pPr>
        <w:jc w:val="both"/>
        <w:rPr>
          <w:sz w:val="28"/>
          <w:szCs w:val="28"/>
        </w:rPr>
      </w:pPr>
      <w:r w:rsidRPr="00390EA3">
        <w:rPr>
          <w:sz w:val="28"/>
          <w:szCs w:val="28"/>
        </w:rPr>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7300A3" w:rsidRPr="00390EA3" w:rsidRDefault="007300A3" w:rsidP="007300A3">
      <w:pPr>
        <w:jc w:val="both"/>
        <w:rPr>
          <w:sz w:val="28"/>
          <w:szCs w:val="28"/>
        </w:rPr>
      </w:pPr>
      <w:r w:rsidRPr="00390EA3">
        <w:rPr>
          <w:sz w:val="28"/>
          <w:szCs w:val="28"/>
        </w:rPr>
        <w:t>«4» – двигательное действие выполнено правильно, но недостаточно легко и четко, наблюдается некоторая скованность движений;</w:t>
      </w:r>
    </w:p>
    <w:p w:rsidR="007300A3" w:rsidRPr="00390EA3" w:rsidRDefault="007300A3" w:rsidP="007300A3">
      <w:pPr>
        <w:jc w:val="both"/>
        <w:rPr>
          <w:sz w:val="28"/>
          <w:szCs w:val="28"/>
        </w:rPr>
      </w:pPr>
      <w:r w:rsidRPr="00390EA3">
        <w:rPr>
          <w:sz w:val="28"/>
          <w:szCs w:val="28"/>
        </w:rPr>
        <w:lastRenderedPageBreak/>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7300A3" w:rsidRPr="00390EA3" w:rsidRDefault="007300A3" w:rsidP="007300A3">
      <w:pPr>
        <w:jc w:val="both"/>
        <w:rPr>
          <w:sz w:val="28"/>
          <w:szCs w:val="28"/>
        </w:rPr>
      </w:pPr>
      <w:r w:rsidRPr="00390EA3">
        <w:rPr>
          <w:sz w:val="28"/>
          <w:szCs w:val="28"/>
        </w:rPr>
        <w:t>«2» – двигательное действие выполнено неправильно, с грубыми ошибками, неуверенно, нечетко.</w:t>
      </w:r>
    </w:p>
    <w:p w:rsidR="005E7285" w:rsidRDefault="007300A3" w:rsidP="007300A3">
      <w:pPr>
        <w:jc w:val="both"/>
        <w:rPr>
          <w:sz w:val="28"/>
          <w:szCs w:val="28"/>
        </w:rPr>
      </w:pPr>
      <w:r w:rsidRPr="00390EA3">
        <w:rPr>
          <w:sz w:val="28"/>
          <w:szCs w:val="28"/>
        </w:rPr>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390EA3">
        <w:rPr>
          <w:sz w:val="28"/>
          <w:szCs w:val="28"/>
        </w:rPr>
        <w:t>комбинированный</w:t>
      </w:r>
      <w:proofErr w:type="gramEnd"/>
      <w:r w:rsidRPr="00390EA3">
        <w:rPr>
          <w:sz w:val="28"/>
          <w:szCs w:val="28"/>
        </w:rPr>
        <w:t>.</w:t>
      </w:r>
    </w:p>
    <w:p w:rsidR="007300A3" w:rsidRPr="00390EA3" w:rsidRDefault="007300A3" w:rsidP="005E7285">
      <w:pPr>
        <w:ind w:firstLine="709"/>
        <w:jc w:val="both"/>
        <w:rPr>
          <w:sz w:val="28"/>
          <w:szCs w:val="28"/>
        </w:rPr>
      </w:pPr>
      <w:r w:rsidRPr="00390EA3">
        <w:rPr>
          <w:b/>
          <w:sz w:val="28"/>
          <w:szCs w:val="28"/>
        </w:rPr>
        <w:t>По основам знаний</w:t>
      </w:r>
      <w:r w:rsidRPr="00390EA3">
        <w:rPr>
          <w:sz w:val="28"/>
          <w:szCs w:val="28"/>
        </w:rPr>
        <w:t>.</w:t>
      </w:r>
    </w:p>
    <w:p w:rsidR="007300A3" w:rsidRPr="00390EA3" w:rsidRDefault="007300A3" w:rsidP="007300A3">
      <w:pPr>
        <w:jc w:val="both"/>
        <w:rPr>
          <w:sz w:val="28"/>
          <w:szCs w:val="28"/>
        </w:rPr>
      </w:pPr>
      <w:r w:rsidRPr="00390EA3">
        <w:rPr>
          <w:sz w:val="28"/>
          <w:szCs w:val="28"/>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7300A3" w:rsidRPr="00390EA3" w:rsidRDefault="007300A3" w:rsidP="007300A3">
      <w:pPr>
        <w:jc w:val="both"/>
        <w:rPr>
          <w:sz w:val="28"/>
          <w:szCs w:val="28"/>
        </w:rPr>
      </w:pPr>
      <w:r w:rsidRPr="00390EA3">
        <w:rPr>
          <w:sz w:val="28"/>
          <w:szCs w:val="28"/>
        </w:rPr>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7300A3" w:rsidRPr="00390EA3" w:rsidRDefault="007300A3" w:rsidP="007300A3">
      <w:pPr>
        <w:jc w:val="both"/>
        <w:rPr>
          <w:sz w:val="28"/>
          <w:szCs w:val="28"/>
        </w:rPr>
      </w:pPr>
      <w:r w:rsidRPr="00390EA3">
        <w:rPr>
          <w:sz w:val="28"/>
          <w:szCs w:val="28"/>
        </w:rPr>
        <w:t>Оценка «4» ставится за ответ, в котором содержатся небольшие неточности и незначительные ошибки.</w:t>
      </w:r>
    </w:p>
    <w:p w:rsidR="007300A3" w:rsidRPr="00390EA3" w:rsidRDefault="007300A3" w:rsidP="007300A3">
      <w:pPr>
        <w:jc w:val="both"/>
        <w:rPr>
          <w:sz w:val="28"/>
          <w:szCs w:val="28"/>
        </w:rPr>
      </w:pPr>
      <w:r w:rsidRPr="00390EA3">
        <w:rPr>
          <w:sz w:val="28"/>
          <w:szCs w:val="28"/>
        </w:rPr>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5E7285" w:rsidRDefault="007300A3" w:rsidP="007300A3">
      <w:pPr>
        <w:jc w:val="both"/>
        <w:rPr>
          <w:sz w:val="28"/>
          <w:szCs w:val="28"/>
        </w:rPr>
      </w:pPr>
      <w:r w:rsidRPr="00390EA3">
        <w:rPr>
          <w:sz w:val="28"/>
          <w:szCs w:val="28"/>
        </w:rPr>
        <w:t>С целью проверки знани</w:t>
      </w:r>
      <w:r w:rsidR="00DD51C2">
        <w:rPr>
          <w:sz w:val="28"/>
          <w:szCs w:val="28"/>
        </w:rPr>
        <w:t>й используются различные методы, например: м</w:t>
      </w:r>
      <w:r w:rsidRPr="00390EA3">
        <w:rPr>
          <w:sz w:val="28"/>
          <w:szCs w:val="28"/>
        </w:rPr>
        <w:t>етод опроса</w:t>
      </w:r>
      <w:r w:rsidR="00DD51C2">
        <w:rPr>
          <w:sz w:val="28"/>
          <w:szCs w:val="28"/>
        </w:rPr>
        <w:t>,</w:t>
      </w:r>
      <w:r w:rsidR="005E7285">
        <w:rPr>
          <w:sz w:val="28"/>
          <w:szCs w:val="28"/>
        </w:rPr>
        <w:t xml:space="preserve"> </w:t>
      </w:r>
      <w:r w:rsidR="00DD51C2">
        <w:rPr>
          <w:sz w:val="28"/>
          <w:szCs w:val="28"/>
        </w:rPr>
        <w:t>программированный метод, метод демонстрации.</w:t>
      </w:r>
    </w:p>
    <w:p w:rsidR="007300A3" w:rsidRPr="00DD51C2" w:rsidRDefault="007300A3" w:rsidP="005E7285">
      <w:pPr>
        <w:ind w:firstLine="709"/>
        <w:jc w:val="both"/>
        <w:rPr>
          <w:sz w:val="28"/>
          <w:szCs w:val="28"/>
        </w:rPr>
      </w:pPr>
      <w:r w:rsidRPr="00390EA3">
        <w:rPr>
          <w:b/>
          <w:sz w:val="28"/>
          <w:szCs w:val="28"/>
        </w:rPr>
        <w:t>По уровню физической подготовленности.</w:t>
      </w:r>
    </w:p>
    <w:p w:rsidR="005E7285" w:rsidRDefault="007300A3" w:rsidP="007300A3">
      <w:pPr>
        <w:jc w:val="both"/>
        <w:rPr>
          <w:sz w:val="28"/>
          <w:szCs w:val="28"/>
        </w:rPr>
      </w:pPr>
      <w:r w:rsidRPr="00390EA3">
        <w:rPr>
          <w:sz w:val="28"/>
          <w:szCs w:val="28"/>
        </w:rPr>
        <w:t xml:space="preserve">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w:t>
      </w:r>
    </w:p>
    <w:p w:rsidR="007300A3" w:rsidRPr="00390EA3" w:rsidRDefault="007300A3" w:rsidP="007300A3">
      <w:pPr>
        <w:jc w:val="both"/>
        <w:rPr>
          <w:sz w:val="28"/>
          <w:szCs w:val="28"/>
        </w:rPr>
      </w:pPr>
      <w:r w:rsidRPr="00390EA3">
        <w:rPr>
          <w:sz w:val="28"/>
          <w:szCs w:val="28"/>
        </w:rPr>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7300A3" w:rsidRPr="00390EA3" w:rsidRDefault="007300A3" w:rsidP="007300A3">
      <w:pPr>
        <w:jc w:val="both"/>
        <w:rPr>
          <w:sz w:val="28"/>
          <w:szCs w:val="28"/>
        </w:rPr>
      </w:pPr>
      <w:r w:rsidRPr="00390EA3">
        <w:rPr>
          <w:sz w:val="28"/>
          <w:szCs w:val="28"/>
        </w:rPr>
        <w:t xml:space="preserve">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w:t>
      </w:r>
      <w:r w:rsidRPr="00390EA3">
        <w:rPr>
          <w:sz w:val="28"/>
          <w:szCs w:val="28"/>
        </w:rPr>
        <w:lastRenderedPageBreak/>
        <w:t>умение осуществлять собственно двигательную, физкультурно-оздоровительную и спортивную деятельность.</w:t>
      </w:r>
    </w:p>
    <w:p w:rsidR="007300A3" w:rsidRPr="00390EA3" w:rsidRDefault="007300A3" w:rsidP="007300A3">
      <w:pPr>
        <w:jc w:val="both"/>
        <w:rPr>
          <w:sz w:val="28"/>
          <w:szCs w:val="28"/>
        </w:rPr>
      </w:pPr>
      <w:r w:rsidRPr="00390EA3">
        <w:rPr>
          <w:sz w:val="28"/>
          <w:szCs w:val="28"/>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5E7285" w:rsidRDefault="007300A3" w:rsidP="007300A3">
      <w:pPr>
        <w:jc w:val="both"/>
        <w:rPr>
          <w:sz w:val="28"/>
          <w:szCs w:val="28"/>
        </w:rPr>
      </w:pPr>
      <w:r w:rsidRPr="00390EA3">
        <w:rPr>
          <w:sz w:val="28"/>
          <w:szCs w:val="28"/>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7300A3" w:rsidRPr="00696FFB" w:rsidRDefault="00707CC4" w:rsidP="00696FFB">
      <w:pPr>
        <w:ind w:firstLine="709"/>
        <w:jc w:val="both"/>
        <w:rPr>
          <w:sz w:val="28"/>
          <w:szCs w:val="28"/>
        </w:rPr>
      </w:pPr>
      <w:r w:rsidRPr="00696FFB">
        <w:rPr>
          <w:b/>
          <w:sz w:val="28"/>
          <w:szCs w:val="28"/>
          <w:u w:val="single"/>
        </w:rPr>
        <w:t xml:space="preserve">Одним из современных оценочных средств является Программа контроля и учета физической подготовленности обучающихся, которая позволяет самим ученикам вести контроль успеваемости, самостоятельно вбивая личный результат в таблицу нормативов, в которой, после определенного вычисления, появляется оценка за данный </w:t>
      </w:r>
      <w:r w:rsidR="00696FFB" w:rsidRPr="00696FFB">
        <w:rPr>
          <w:b/>
          <w:sz w:val="28"/>
          <w:szCs w:val="28"/>
          <w:u w:val="single"/>
        </w:rPr>
        <w:t xml:space="preserve">выполненный </w:t>
      </w:r>
      <w:r w:rsidR="008C00FA">
        <w:rPr>
          <w:b/>
          <w:sz w:val="28"/>
          <w:szCs w:val="28"/>
          <w:u w:val="single"/>
        </w:rPr>
        <w:t xml:space="preserve">норматив. </w:t>
      </w:r>
      <w:r w:rsidR="00696FFB" w:rsidRPr="00696FFB">
        <w:rPr>
          <w:sz w:val="28"/>
          <w:szCs w:val="28"/>
        </w:rPr>
        <w:t xml:space="preserve">Таким образом, школьник предварительно видит свою успеваемость, понимает, где должен подтянуть результат, а где он является для него достаточным. </w:t>
      </w:r>
      <w:bookmarkStart w:id="5" w:name="_GoBack"/>
      <w:bookmarkEnd w:id="5"/>
    </w:p>
    <w:p w:rsidR="007300A3" w:rsidRPr="00696FFB" w:rsidRDefault="007300A3" w:rsidP="000D5A42">
      <w:pPr>
        <w:pStyle w:val="c31"/>
        <w:shd w:val="clear" w:color="auto" w:fill="FFFFFF"/>
        <w:spacing w:before="0" w:beforeAutospacing="0" w:after="0" w:afterAutospacing="0"/>
        <w:rPr>
          <w:b/>
          <w:sz w:val="28"/>
          <w:szCs w:val="28"/>
          <w:u w:val="single"/>
        </w:rPr>
      </w:pPr>
    </w:p>
    <w:p w:rsidR="00380601" w:rsidRPr="00380601" w:rsidRDefault="000E5E90" w:rsidP="00380601">
      <w:pPr>
        <w:pStyle w:val="c31"/>
        <w:shd w:val="clear" w:color="auto" w:fill="FFFFFF"/>
        <w:spacing w:before="0" w:beforeAutospacing="0" w:after="0" w:afterAutospacing="0"/>
        <w:jc w:val="center"/>
        <w:rPr>
          <w:rStyle w:val="c6"/>
          <w:b/>
          <w:color w:val="000000"/>
          <w:sz w:val="28"/>
          <w:szCs w:val="28"/>
        </w:rPr>
      </w:pPr>
      <w:r>
        <w:rPr>
          <w:rStyle w:val="c6"/>
          <w:b/>
          <w:color w:val="000000"/>
          <w:sz w:val="28"/>
          <w:szCs w:val="28"/>
          <w:lang w:val="en-US"/>
        </w:rPr>
        <w:t>IX</w:t>
      </w:r>
      <w:r w:rsidRPr="000E5E90">
        <w:rPr>
          <w:rStyle w:val="c6"/>
          <w:b/>
          <w:color w:val="000000"/>
          <w:sz w:val="28"/>
          <w:szCs w:val="28"/>
        </w:rPr>
        <w:t xml:space="preserve">. </w:t>
      </w:r>
      <w:r w:rsidR="00380601" w:rsidRPr="00380601">
        <w:rPr>
          <w:rStyle w:val="c6"/>
          <w:b/>
          <w:color w:val="000000"/>
          <w:sz w:val="28"/>
          <w:szCs w:val="28"/>
        </w:rPr>
        <w:t>Информационно-методическое обеспечение</w:t>
      </w:r>
    </w:p>
    <w:p w:rsidR="00380601" w:rsidRDefault="00380601" w:rsidP="00014659">
      <w:pPr>
        <w:pStyle w:val="c31"/>
        <w:shd w:val="clear" w:color="auto" w:fill="FFFFFF"/>
        <w:spacing w:before="0" w:beforeAutospacing="0" w:after="0" w:afterAutospacing="0"/>
        <w:rPr>
          <w:rStyle w:val="c6"/>
          <w:color w:val="000000"/>
          <w:sz w:val="28"/>
          <w:szCs w:val="28"/>
        </w:rPr>
      </w:pPr>
    </w:p>
    <w:p w:rsidR="00380601"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С</w:t>
      </w:r>
      <w:r w:rsidR="000D5A42" w:rsidRPr="00380601">
        <w:rPr>
          <w:rStyle w:val="c6"/>
          <w:color w:val="000000"/>
          <w:sz w:val="28"/>
          <w:szCs w:val="28"/>
        </w:rPr>
        <w:t>тандарт основного общего образования по физической культуре</w:t>
      </w:r>
      <w:r w:rsidR="00014659">
        <w:rPr>
          <w:rStyle w:val="c6"/>
          <w:color w:val="000000"/>
          <w:sz w:val="28"/>
          <w:szCs w:val="28"/>
        </w:rPr>
        <w:t xml:space="preserve">; </w:t>
      </w:r>
    </w:p>
    <w:p w:rsidR="00380601" w:rsidRPr="00380601"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П</w:t>
      </w:r>
      <w:r w:rsidR="000D5A42" w:rsidRPr="00380601">
        <w:rPr>
          <w:rStyle w:val="c6"/>
          <w:color w:val="000000"/>
          <w:sz w:val="28"/>
          <w:szCs w:val="28"/>
        </w:rPr>
        <w:t>римерная программа по физической культуре основного общего</w:t>
      </w:r>
      <w:r>
        <w:rPr>
          <w:rStyle w:val="c6"/>
          <w:color w:val="000000"/>
          <w:sz w:val="28"/>
          <w:szCs w:val="28"/>
        </w:rPr>
        <w:t xml:space="preserve"> образования;</w:t>
      </w:r>
    </w:p>
    <w:p w:rsidR="000D5A42" w:rsidRPr="00380601"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Г</w:t>
      </w:r>
      <w:r w:rsidR="000D5A42" w:rsidRPr="00380601">
        <w:rPr>
          <w:rStyle w:val="c6"/>
          <w:color w:val="000000"/>
          <w:sz w:val="28"/>
          <w:szCs w:val="28"/>
        </w:rPr>
        <w:t>осударственная программа доктора педагогических наук В.И.Лях «Комплексная программа физического воспи</w:t>
      </w:r>
      <w:r>
        <w:rPr>
          <w:rStyle w:val="c6"/>
          <w:color w:val="000000"/>
          <w:sz w:val="28"/>
          <w:szCs w:val="28"/>
        </w:rPr>
        <w:t>тания учащихся 1-11 классов»;</w:t>
      </w:r>
    </w:p>
    <w:p w:rsidR="000D5A42" w:rsidRPr="0038039B"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sidRPr="0038039B">
        <w:rPr>
          <w:rStyle w:val="c6"/>
          <w:color w:val="000000"/>
          <w:sz w:val="28"/>
          <w:szCs w:val="28"/>
        </w:rPr>
        <w:t>У</w:t>
      </w:r>
      <w:r w:rsidR="000D5A42" w:rsidRPr="0038039B">
        <w:rPr>
          <w:rStyle w:val="c6"/>
          <w:color w:val="000000"/>
          <w:sz w:val="28"/>
          <w:szCs w:val="28"/>
        </w:rPr>
        <w:t>чебник «Физическая культура 5-7 класс» под общ</w:t>
      </w:r>
      <w:proofErr w:type="gramStart"/>
      <w:r w:rsidR="000D5A42" w:rsidRPr="0038039B">
        <w:rPr>
          <w:rStyle w:val="c6"/>
          <w:color w:val="000000"/>
          <w:sz w:val="28"/>
          <w:szCs w:val="28"/>
        </w:rPr>
        <w:t xml:space="preserve"> .</w:t>
      </w:r>
      <w:proofErr w:type="gramEnd"/>
      <w:r w:rsidR="000D5A42" w:rsidRPr="0038039B">
        <w:rPr>
          <w:rStyle w:val="c6"/>
          <w:color w:val="000000"/>
          <w:sz w:val="28"/>
          <w:szCs w:val="28"/>
        </w:rPr>
        <w:t>редакцией В.И.Лях 6-е изд.-2012г.</w:t>
      </w:r>
      <w:r w:rsidRPr="0038039B">
        <w:rPr>
          <w:rStyle w:val="c6"/>
          <w:color w:val="000000"/>
          <w:sz w:val="28"/>
          <w:szCs w:val="28"/>
        </w:rPr>
        <w:t>;</w:t>
      </w:r>
    </w:p>
    <w:p w:rsidR="00380601"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У</w:t>
      </w:r>
      <w:r w:rsidR="000D5A42" w:rsidRPr="00380601">
        <w:rPr>
          <w:rStyle w:val="c6"/>
          <w:color w:val="000000"/>
          <w:sz w:val="28"/>
          <w:szCs w:val="28"/>
        </w:rPr>
        <w:t xml:space="preserve">чебник «Лыжный спорт» под ред. П.М. </w:t>
      </w:r>
      <w:proofErr w:type="spellStart"/>
      <w:r w:rsidR="000D5A42" w:rsidRPr="00380601">
        <w:rPr>
          <w:rStyle w:val="c6"/>
          <w:color w:val="000000"/>
          <w:sz w:val="28"/>
          <w:szCs w:val="28"/>
        </w:rPr>
        <w:t>Виролайнен</w:t>
      </w:r>
      <w:proofErr w:type="spellEnd"/>
      <w:r w:rsidR="000D5A42" w:rsidRPr="00380601">
        <w:rPr>
          <w:rStyle w:val="c6"/>
          <w:color w:val="000000"/>
          <w:sz w:val="28"/>
          <w:szCs w:val="28"/>
        </w:rPr>
        <w:t xml:space="preserve"> – изд. Просвещение – 2009 г.</w:t>
      </w:r>
      <w:r>
        <w:rPr>
          <w:rStyle w:val="c6"/>
          <w:color w:val="000000"/>
          <w:sz w:val="28"/>
          <w:szCs w:val="28"/>
        </w:rPr>
        <w:t>;</w:t>
      </w:r>
    </w:p>
    <w:p w:rsidR="009530FE" w:rsidRPr="0038039B" w:rsidRDefault="009530FE" w:rsidP="00014659">
      <w:pPr>
        <w:pStyle w:val="c31"/>
        <w:numPr>
          <w:ilvl w:val="0"/>
          <w:numId w:val="9"/>
        </w:numPr>
        <w:shd w:val="clear" w:color="auto" w:fill="FFFFFF"/>
        <w:spacing w:before="0" w:beforeAutospacing="0" w:after="0" w:afterAutospacing="0"/>
        <w:ind w:left="0" w:firstLine="0"/>
        <w:jc w:val="both"/>
        <w:rPr>
          <w:b/>
          <w:color w:val="000000"/>
          <w:sz w:val="28"/>
          <w:szCs w:val="28"/>
          <w:u w:val="single"/>
        </w:rPr>
      </w:pPr>
      <w:r w:rsidRPr="0038039B">
        <w:rPr>
          <w:b/>
          <w:sz w:val="28"/>
          <w:szCs w:val="28"/>
          <w:u w:val="single"/>
        </w:rPr>
        <w:t xml:space="preserve">Учебник для общеобразовательных организаций. Физическая культура 5-7 классы. Под редакцией </w:t>
      </w:r>
      <w:proofErr w:type="spellStart"/>
      <w:r w:rsidRPr="0038039B">
        <w:rPr>
          <w:b/>
          <w:sz w:val="28"/>
          <w:szCs w:val="28"/>
          <w:u w:val="single"/>
        </w:rPr>
        <w:t>М.Я.Виленского</w:t>
      </w:r>
      <w:proofErr w:type="spellEnd"/>
      <w:r w:rsidRPr="0038039B">
        <w:rPr>
          <w:b/>
          <w:sz w:val="28"/>
          <w:szCs w:val="28"/>
          <w:u w:val="single"/>
        </w:rPr>
        <w:t>. Рекомендовано Министерством образования и науки Российской Федерации. 5-е издание. Москва «Просвещение»2016 Автор: А.П. Матвеев</w:t>
      </w:r>
    </w:p>
    <w:p w:rsidR="000D5A42" w:rsidRPr="00380601"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К</w:t>
      </w:r>
      <w:r w:rsidR="000D5A42" w:rsidRPr="00380601">
        <w:rPr>
          <w:rStyle w:val="c6"/>
          <w:color w:val="000000"/>
          <w:sz w:val="28"/>
          <w:szCs w:val="28"/>
        </w:rPr>
        <w:t xml:space="preserve">нига «Лыжные гонки» автор </w:t>
      </w:r>
      <w:proofErr w:type="spellStart"/>
      <w:r w:rsidR="000D5A42" w:rsidRPr="00380601">
        <w:rPr>
          <w:rStyle w:val="c6"/>
          <w:color w:val="000000"/>
          <w:sz w:val="28"/>
          <w:szCs w:val="28"/>
        </w:rPr>
        <w:t>АрндХеммерсбах</w:t>
      </w:r>
      <w:proofErr w:type="spellEnd"/>
      <w:r w:rsidR="000D5A42" w:rsidRPr="00380601">
        <w:rPr>
          <w:rStyle w:val="c6"/>
          <w:color w:val="000000"/>
          <w:sz w:val="28"/>
          <w:szCs w:val="28"/>
        </w:rPr>
        <w:t xml:space="preserve"> и Стефан Франке – изд. </w:t>
      </w:r>
      <w:proofErr w:type="spellStart"/>
      <w:r w:rsidR="000D5A42" w:rsidRPr="00380601">
        <w:rPr>
          <w:rStyle w:val="c6"/>
          <w:color w:val="000000"/>
          <w:sz w:val="28"/>
          <w:szCs w:val="28"/>
        </w:rPr>
        <w:t>Тулома</w:t>
      </w:r>
      <w:proofErr w:type="spellEnd"/>
      <w:r w:rsidR="000D5A42" w:rsidRPr="00380601">
        <w:rPr>
          <w:rStyle w:val="c6"/>
          <w:color w:val="000000"/>
          <w:sz w:val="28"/>
          <w:szCs w:val="28"/>
        </w:rPr>
        <w:t xml:space="preserve">  г</w:t>
      </w:r>
      <w:proofErr w:type="gramStart"/>
      <w:r w:rsidR="000D5A42" w:rsidRPr="00380601">
        <w:rPr>
          <w:rStyle w:val="c6"/>
          <w:color w:val="000000"/>
          <w:sz w:val="28"/>
          <w:szCs w:val="28"/>
        </w:rPr>
        <w:t>.М</w:t>
      </w:r>
      <w:proofErr w:type="gramEnd"/>
      <w:r w:rsidR="000D5A42" w:rsidRPr="00380601">
        <w:rPr>
          <w:rStyle w:val="c6"/>
          <w:color w:val="000000"/>
          <w:sz w:val="28"/>
          <w:szCs w:val="28"/>
        </w:rPr>
        <w:t>урманск- 20</w:t>
      </w:r>
      <w:r>
        <w:rPr>
          <w:rStyle w:val="c6"/>
          <w:color w:val="000000"/>
          <w:sz w:val="28"/>
          <w:szCs w:val="28"/>
        </w:rPr>
        <w:t>10 г.;</w:t>
      </w:r>
    </w:p>
    <w:p w:rsidR="00380601" w:rsidRDefault="00380601" w:rsidP="00014659">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У</w:t>
      </w:r>
      <w:r w:rsidR="000D5A42" w:rsidRPr="00380601">
        <w:rPr>
          <w:rStyle w:val="c6"/>
          <w:color w:val="000000"/>
          <w:sz w:val="28"/>
          <w:szCs w:val="28"/>
        </w:rPr>
        <w:t>чебник «Лёгкая атлетика» под ред. А.Н. Макарова – изд. Просв</w:t>
      </w:r>
      <w:r w:rsidR="00014659">
        <w:rPr>
          <w:rStyle w:val="c6"/>
          <w:color w:val="000000"/>
          <w:sz w:val="28"/>
          <w:szCs w:val="28"/>
        </w:rPr>
        <w:t>ещение – 2009г.</w:t>
      </w:r>
    </w:p>
    <w:p w:rsidR="005B3D94" w:rsidRPr="008C00FA" w:rsidRDefault="00380601" w:rsidP="008C00FA">
      <w:pPr>
        <w:pStyle w:val="c31"/>
        <w:numPr>
          <w:ilvl w:val="0"/>
          <w:numId w:val="9"/>
        </w:numPr>
        <w:shd w:val="clear" w:color="auto" w:fill="FFFFFF"/>
        <w:spacing w:before="0" w:beforeAutospacing="0" w:after="0" w:afterAutospacing="0"/>
        <w:ind w:left="0" w:firstLine="0"/>
        <w:jc w:val="both"/>
        <w:rPr>
          <w:rStyle w:val="c6"/>
          <w:color w:val="000000"/>
          <w:sz w:val="28"/>
          <w:szCs w:val="28"/>
        </w:rPr>
      </w:pPr>
      <w:r>
        <w:rPr>
          <w:rStyle w:val="c6"/>
          <w:color w:val="000000"/>
          <w:sz w:val="28"/>
          <w:szCs w:val="28"/>
        </w:rPr>
        <w:t xml:space="preserve"> К</w:t>
      </w:r>
      <w:r w:rsidR="000D5A42" w:rsidRPr="00380601">
        <w:rPr>
          <w:rStyle w:val="c6"/>
          <w:color w:val="000000"/>
          <w:sz w:val="28"/>
          <w:szCs w:val="28"/>
        </w:rPr>
        <w:t xml:space="preserve">нига «Баскетбол: игра и обучение» автор </w:t>
      </w:r>
      <w:proofErr w:type="spellStart"/>
      <w:r w:rsidR="000D5A42" w:rsidRPr="00380601">
        <w:rPr>
          <w:rStyle w:val="c6"/>
          <w:color w:val="000000"/>
          <w:sz w:val="28"/>
          <w:szCs w:val="28"/>
        </w:rPr>
        <w:t>Ф.Линдерберг</w:t>
      </w:r>
      <w:proofErr w:type="spellEnd"/>
      <w:r w:rsidR="000D5A42" w:rsidRPr="00380601">
        <w:rPr>
          <w:rStyle w:val="c6"/>
          <w:color w:val="000000"/>
          <w:sz w:val="28"/>
          <w:szCs w:val="28"/>
        </w:rPr>
        <w:t xml:space="preserve"> – изд. Физкультура и спо</w:t>
      </w:r>
      <w:r>
        <w:rPr>
          <w:rStyle w:val="c6"/>
          <w:color w:val="000000"/>
          <w:sz w:val="28"/>
          <w:szCs w:val="28"/>
        </w:rPr>
        <w:t>рт – 2007 г.;</w:t>
      </w:r>
    </w:p>
    <w:p w:rsidR="008C00FA" w:rsidRDefault="008C00FA" w:rsidP="00C704FF">
      <w:pPr>
        <w:pStyle w:val="c31"/>
        <w:shd w:val="clear" w:color="auto" w:fill="FFFFFF"/>
        <w:spacing w:before="0" w:beforeAutospacing="0" w:after="0" w:afterAutospacing="0"/>
        <w:ind w:firstLine="709"/>
        <w:jc w:val="both"/>
        <w:rPr>
          <w:rStyle w:val="c6"/>
          <w:color w:val="000000"/>
          <w:sz w:val="28"/>
          <w:szCs w:val="28"/>
        </w:rPr>
      </w:pPr>
    </w:p>
    <w:p w:rsidR="00380601" w:rsidRDefault="00380601" w:rsidP="00C704FF">
      <w:pPr>
        <w:pStyle w:val="c31"/>
        <w:shd w:val="clear" w:color="auto" w:fill="FFFFFF"/>
        <w:spacing w:before="0" w:beforeAutospacing="0" w:after="0" w:afterAutospacing="0"/>
        <w:ind w:firstLine="709"/>
        <w:jc w:val="both"/>
        <w:rPr>
          <w:rStyle w:val="c6"/>
          <w:color w:val="000000"/>
          <w:sz w:val="28"/>
          <w:szCs w:val="28"/>
        </w:rPr>
      </w:pPr>
      <w:r>
        <w:rPr>
          <w:rStyle w:val="c6"/>
          <w:color w:val="000000"/>
          <w:sz w:val="28"/>
          <w:szCs w:val="28"/>
        </w:rPr>
        <w:t>Представляя аттестационное задание</w:t>
      </w:r>
      <w:r w:rsidR="00C704FF">
        <w:rPr>
          <w:rStyle w:val="c6"/>
          <w:color w:val="000000"/>
          <w:sz w:val="28"/>
          <w:szCs w:val="28"/>
        </w:rPr>
        <w:t>,</w:t>
      </w:r>
      <w:r>
        <w:rPr>
          <w:rStyle w:val="c6"/>
          <w:color w:val="000000"/>
          <w:sz w:val="28"/>
          <w:szCs w:val="28"/>
        </w:rPr>
        <w:t xml:space="preserve"> гарантирую, что использован</w:t>
      </w:r>
      <w:r w:rsidR="00C704FF">
        <w:rPr>
          <w:rStyle w:val="c6"/>
          <w:color w:val="000000"/>
          <w:sz w:val="28"/>
          <w:szCs w:val="28"/>
        </w:rPr>
        <w:t>ная информация не нарушает прав интеллектуальной собственности третьих лиц.</w:t>
      </w:r>
    </w:p>
    <w:p w:rsidR="00C704FF" w:rsidRDefault="00C704FF" w:rsidP="005B3D94">
      <w:pPr>
        <w:pStyle w:val="c31"/>
        <w:shd w:val="clear" w:color="auto" w:fill="FFFFFF"/>
        <w:spacing w:before="0" w:beforeAutospacing="0" w:after="0" w:afterAutospacing="0"/>
        <w:jc w:val="both"/>
        <w:rPr>
          <w:rStyle w:val="c6"/>
          <w:color w:val="000000"/>
          <w:sz w:val="28"/>
          <w:szCs w:val="28"/>
        </w:rPr>
      </w:pPr>
    </w:p>
    <w:p w:rsidR="00C704FF" w:rsidRPr="00380601" w:rsidRDefault="00C704FF" w:rsidP="00C704FF">
      <w:pPr>
        <w:pStyle w:val="c31"/>
        <w:shd w:val="clear" w:color="auto" w:fill="FFFFFF"/>
        <w:spacing w:before="0" w:beforeAutospacing="0" w:after="0" w:afterAutospacing="0"/>
        <w:ind w:firstLine="709"/>
        <w:jc w:val="both"/>
        <w:rPr>
          <w:color w:val="000000"/>
          <w:sz w:val="28"/>
          <w:szCs w:val="28"/>
        </w:rPr>
      </w:pPr>
      <w:r>
        <w:rPr>
          <w:rStyle w:val="c6"/>
          <w:color w:val="000000"/>
          <w:sz w:val="28"/>
          <w:szCs w:val="28"/>
        </w:rPr>
        <w:t>Подпись:                                    Расшифровка подписи:</w:t>
      </w:r>
    </w:p>
    <w:sectPr w:rsidR="00C704FF" w:rsidRPr="00380601" w:rsidSect="002B7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97555B"/>
    <w:multiLevelType w:val="hybridMultilevel"/>
    <w:tmpl w:val="9C060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75138"/>
    <w:multiLevelType w:val="hybridMultilevel"/>
    <w:tmpl w:val="FB3E0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F23B5"/>
    <w:multiLevelType w:val="hybridMultilevel"/>
    <w:tmpl w:val="0406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C4A5C"/>
    <w:multiLevelType w:val="hybridMultilevel"/>
    <w:tmpl w:val="86B44224"/>
    <w:lvl w:ilvl="0" w:tplc="29089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216F4787"/>
    <w:multiLevelType w:val="hybridMultilevel"/>
    <w:tmpl w:val="D8F49F08"/>
    <w:lvl w:ilvl="0" w:tplc="5F28F39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C6E9B"/>
    <w:multiLevelType w:val="hybridMultilevel"/>
    <w:tmpl w:val="094AA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D6345A"/>
    <w:multiLevelType w:val="hybridMultilevel"/>
    <w:tmpl w:val="32C0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41B73"/>
    <w:multiLevelType w:val="hybridMultilevel"/>
    <w:tmpl w:val="F9B4F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1"/>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A36"/>
    <w:rsid w:val="00014659"/>
    <w:rsid w:val="000D5A42"/>
    <w:rsid w:val="000E5E90"/>
    <w:rsid w:val="000F6141"/>
    <w:rsid w:val="00153876"/>
    <w:rsid w:val="002B7DAB"/>
    <w:rsid w:val="002C3BC8"/>
    <w:rsid w:val="002E4A5A"/>
    <w:rsid w:val="0038039B"/>
    <w:rsid w:val="00380601"/>
    <w:rsid w:val="004D795B"/>
    <w:rsid w:val="00572E11"/>
    <w:rsid w:val="005B3D94"/>
    <w:rsid w:val="005E7285"/>
    <w:rsid w:val="00696FFB"/>
    <w:rsid w:val="00697AF9"/>
    <w:rsid w:val="006A77C7"/>
    <w:rsid w:val="00707CC4"/>
    <w:rsid w:val="007300A3"/>
    <w:rsid w:val="007649BF"/>
    <w:rsid w:val="008C00FA"/>
    <w:rsid w:val="009530FE"/>
    <w:rsid w:val="009D30F4"/>
    <w:rsid w:val="00A27667"/>
    <w:rsid w:val="00AD2403"/>
    <w:rsid w:val="00C4544D"/>
    <w:rsid w:val="00C704FF"/>
    <w:rsid w:val="00CB65F4"/>
    <w:rsid w:val="00CC12A2"/>
    <w:rsid w:val="00D80C76"/>
    <w:rsid w:val="00DA5A36"/>
    <w:rsid w:val="00DD51C2"/>
    <w:rsid w:val="00EC0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DA5A36"/>
    <w:pPr>
      <w:keepNext/>
      <w:ind w:firstLine="709"/>
      <w:jc w:val="center"/>
      <w:outlineLvl w:val="1"/>
    </w:pPr>
    <w:rPr>
      <w:b/>
      <w:bCs/>
      <w:iCs/>
      <w:sz w:val="28"/>
      <w:szCs w:val="28"/>
    </w:rPr>
  </w:style>
  <w:style w:type="paragraph" w:styleId="3">
    <w:name w:val="heading 3"/>
    <w:basedOn w:val="a"/>
    <w:next w:val="a"/>
    <w:link w:val="30"/>
    <w:uiPriority w:val="9"/>
    <w:unhideWhenUsed/>
    <w:qFormat/>
    <w:rsid w:val="00DA5A36"/>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5A36"/>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rsid w:val="00DA5A36"/>
    <w:rPr>
      <w:rFonts w:ascii="Cambria" w:eastAsia="Times New Roman" w:hAnsi="Cambria" w:cs="Times New Roman"/>
      <w:b/>
      <w:bCs/>
      <w:sz w:val="26"/>
      <w:szCs w:val="26"/>
    </w:rPr>
  </w:style>
  <w:style w:type="character" w:styleId="a3">
    <w:name w:val="Strong"/>
    <w:uiPriority w:val="22"/>
    <w:qFormat/>
    <w:rsid w:val="00DA5A36"/>
    <w:rPr>
      <w:b/>
      <w:bCs/>
    </w:rPr>
  </w:style>
  <w:style w:type="paragraph" w:styleId="a4">
    <w:name w:val="No Spacing"/>
    <w:uiPriority w:val="1"/>
    <w:qFormat/>
    <w:rsid w:val="00DA5A3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DA5A36"/>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DA5A36"/>
  </w:style>
  <w:style w:type="paragraph" w:styleId="a6">
    <w:name w:val="Normal (Web)"/>
    <w:basedOn w:val="a"/>
    <w:uiPriority w:val="99"/>
    <w:rsid w:val="00DA5A36"/>
    <w:pPr>
      <w:spacing w:before="100" w:beforeAutospacing="1" w:after="100" w:afterAutospacing="1"/>
    </w:pPr>
  </w:style>
  <w:style w:type="paragraph" w:customStyle="1" w:styleId="c7">
    <w:name w:val="c7"/>
    <w:basedOn w:val="a"/>
    <w:rsid w:val="00DA5A36"/>
    <w:pPr>
      <w:spacing w:before="100" w:beforeAutospacing="1" w:after="100" w:afterAutospacing="1"/>
    </w:pPr>
  </w:style>
  <w:style w:type="character" w:customStyle="1" w:styleId="c20">
    <w:name w:val="c20"/>
    <w:basedOn w:val="a0"/>
    <w:rsid w:val="00DA5A36"/>
  </w:style>
  <w:style w:type="character" w:customStyle="1" w:styleId="c14">
    <w:name w:val="c14"/>
    <w:basedOn w:val="a0"/>
    <w:rsid w:val="00DA5A36"/>
  </w:style>
  <w:style w:type="paragraph" w:styleId="a7">
    <w:name w:val="Body Text Indent"/>
    <w:basedOn w:val="a"/>
    <w:link w:val="a8"/>
    <w:rsid w:val="00DA5A36"/>
    <w:pPr>
      <w:jc w:val="both"/>
    </w:pPr>
    <w:rPr>
      <w:lang w:eastAsia="en-US"/>
    </w:rPr>
  </w:style>
  <w:style w:type="character" w:customStyle="1" w:styleId="a8">
    <w:name w:val="Основной текст с отступом Знак"/>
    <w:basedOn w:val="a0"/>
    <w:link w:val="a7"/>
    <w:rsid w:val="00DA5A36"/>
    <w:rPr>
      <w:rFonts w:ascii="Times New Roman" w:eastAsia="Times New Roman" w:hAnsi="Times New Roman" w:cs="Times New Roman"/>
      <w:sz w:val="24"/>
      <w:szCs w:val="24"/>
    </w:rPr>
  </w:style>
  <w:style w:type="paragraph" w:styleId="a9">
    <w:name w:val="Title"/>
    <w:basedOn w:val="a"/>
    <w:next w:val="a"/>
    <w:link w:val="aa"/>
    <w:qFormat/>
    <w:rsid w:val="007649BF"/>
    <w:pPr>
      <w:suppressAutoHyphens/>
      <w:jc w:val="center"/>
    </w:pPr>
    <w:rPr>
      <w:b/>
      <w:bCs/>
      <w:lang w:eastAsia="ar-SA"/>
    </w:rPr>
  </w:style>
  <w:style w:type="character" w:customStyle="1" w:styleId="aa">
    <w:name w:val="Название Знак"/>
    <w:basedOn w:val="a0"/>
    <w:link w:val="a9"/>
    <w:rsid w:val="007649BF"/>
    <w:rPr>
      <w:rFonts w:ascii="Times New Roman" w:eastAsia="Times New Roman" w:hAnsi="Times New Roman" w:cs="Times New Roman"/>
      <w:b/>
      <w:bCs/>
      <w:sz w:val="24"/>
      <w:szCs w:val="24"/>
      <w:lang w:eastAsia="ar-SA"/>
    </w:rPr>
  </w:style>
  <w:style w:type="paragraph" w:customStyle="1" w:styleId="c52">
    <w:name w:val="c52"/>
    <w:basedOn w:val="a"/>
    <w:rsid w:val="000F6141"/>
    <w:pPr>
      <w:spacing w:before="100" w:beforeAutospacing="1" w:after="100" w:afterAutospacing="1"/>
    </w:pPr>
  </w:style>
  <w:style w:type="character" w:customStyle="1" w:styleId="c36">
    <w:name w:val="c36"/>
    <w:basedOn w:val="a0"/>
    <w:rsid w:val="000F6141"/>
  </w:style>
  <w:style w:type="character" w:customStyle="1" w:styleId="c6">
    <w:name w:val="c6"/>
    <w:basedOn w:val="a0"/>
    <w:rsid w:val="000F6141"/>
  </w:style>
  <w:style w:type="paragraph" w:customStyle="1" w:styleId="c31">
    <w:name w:val="c31"/>
    <w:basedOn w:val="a"/>
    <w:rsid w:val="000D5A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504398">
      <w:bodyDiv w:val="1"/>
      <w:marLeft w:val="0"/>
      <w:marRight w:val="0"/>
      <w:marTop w:val="0"/>
      <w:marBottom w:val="0"/>
      <w:divBdr>
        <w:top w:val="none" w:sz="0" w:space="0" w:color="auto"/>
        <w:left w:val="none" w:sz="0" w:space="0" w:color="auto"/>
        <w:bottom w:val="none" w:sz="0" w:space="0" w:color="auto"/>
        <w:right w:val="none" w:sz="0" w:space="0" w:color="auto"/>
      </w:divBdr>
    </w:div>
    <w:div w:id="17566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3497</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2017-02-14T04:22:00Z</dcterms:created>
  <dcterms:modified xsi:type="dcterms:W3CDTF">2017-03-06T04:23:00Z</dcterms:modified>
</cp:coreProperties>
</file>