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РОСТОВСКОЙ ОБЛАСТИ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«РОСТОВСКИЙ-НА-ДОНУ КОЛЛЕДЖ ВОДНОГО ТРАНСПОРТА»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802E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РАБОЧАЯ ПРОГРАММА УЧЕБНОЙ ДИСЦИПЛИНЫ 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802E5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ОП.01. </w:t>
      </w:r>
      <w:r w:rsidR="00C914C2" w:rsidRPr="00A802E5">
        <w:rPr>
          <w:rFonts w:ascii="Times New Roman" w:hAnsi="Times New Roman" w:cs="Times New Roman"/>
          <w:b/>
          <w:color w:val="auto"/>
          <w:sz w:val="32"/>
          <w:szCs w:val="32"/>
        </w:rPr>
        <w:t>Основы и</w:t>
      </w:r>
      <w:r w:rsidRPr="00A802E5">
        <w:rPr>
          <w:rFonts w:ascii="Times New Roman" w:hAnsi="Times New Roman" w:cs="Times New Roman"/>
          <w:b/>
          <w:color w:val="auto"/>
          <w:sz w:val="32"/>
          <w:szCs w:val="32"/>
        </w:rPr>
        <w:t>нженерн</w:t>
      </w:r>
      <w:r w:rsidR="00C914C2" w:rsidRPr="00A802E5">
        <w:rPr>
          <w:rFonts w:ascii="Times New Roman" w:hAnsi="Times New Roman" w:cs="Times New Roman"/>
          <w:b/>
          <w:color w:val="auto"/>
          <w:sz w:val="32"/>
          <w:szCs w:val="32"/>
        </w:rPr>
        <w:t>ой</w:t>
      </w:r>
      <w:r w:rsidRPr="00A802E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график</w:t>
      </w:r>
      <w:r w:rsidR="00C914C2" w:rsidRPr="00A802E5">
        <w:rPr>
          <w:rFonts w:ascii="Times New Roman" w:hAnsi="Times New Roman" w:cs="Times New Roman"/>
          <w:b/>
          <w:color w:val="auto"/>
          <w:sz w:val="32"/>
          <w:szCs w:val="32"/>
        </w:rPr>
        <w:t>и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</w:t>
      </w:r>
      <w:r w:rsidR="00F10D37" w:rsidRPr="00A802E5">
        <w:rPr>
          <w:rFonts w:ascii="Times New Roman" w:hAnsi="Times New Roman" w:cs="Times New Roman"/>
          <w:b/>
          <w:color w:val="auto"/>
          <w:sz w:val="28"/>
          <w:szCs w:val="28"/>
        </w:rPr>
        <w:t>профессии</w:t>
      </w:r>
      <w:r w:rsidRPr="00A80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среднего профессионального 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</w:t>
      </w: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1E0"/>
      </w:tblPr>
      <w:tblGrid>
        <w:gridCol w:w="1416"/>
        <w:gridCol w:w="7871"/>
      </w:tblGrid>
      <w:tr w:rsidR="00081C92" w:rsidRPr="00A802E5" w:rsidTr="00304D15">
        <w:tc>
          <w:tcPr>
            <w:tcW w:w="1416" w:type="dxa"/>
          </w:tcPr>
          <w:p w:rsidR="00081C92" w:rsidRPr="00A802E5" w:rsidRDefault="00AF32FC" w:rsidP="00081C92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26.01.07</w:t>
            </w:r>
          </w:p>
        </w:tc>
        <w:tc>
          <w:tcPr>
            <w:tcW w:w="7871" w:type="dxa"/>
          </w:tcPr>
          <w:p w:rsidR="00081C92" w:rsidRPr="00A802E5" w:rsidRDefault="001F3435" w:rsidP="00304D1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Матрос</w:t>
            </w:r>
          </w:p>
        </w:tc>
      </w:tr>
      <w:tr w:rsidR="00081C92" w:rsidRPr="00A802E5" w:rsidTr="00304D15">
        <w:tc>
          <w:tcPr>
            <w:tcW w:w="1416" w:type="dxa"/>
          </w:tcPr>
          <w:p w:rsidR="00081C92" w:rsidRPr="00A802E5" w:rsidRDefault="00081C92" w:rsidP="00304D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Шифр</w:t>
            </w:r>
          </w:p>
        </w:tc>
        <w:tc>
          <w:tcPr>
            <w:tcW w:w="7871" w:type="dxa"/>
          </w:tcPr>
          <w:p w:rsidR="00081C92" w:rsidRPr="00A802E5" w:rsidRDefault="00081C92" w:rsidP="001F3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  <w:r w:rsidR="001F3435" w:rsidRPr="00A802E5">
              <w:rPr>
                <w:rFonts w:ascii="Times New Roman" w:hAnsi="Times New Roman" w:cs="Times New Roman"/>
                <w:color w:val="auto"/>
              </w:rPr>
              <w:t>профессии</w:t>
            </w:r>
          </w:p>
        </w:tc>
      </w:tr>
    </w:tbl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C92" w:rsidRPr="00A802E5" w:rsidRDefault="00081C92" w:rsidP="00081C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color w:val="auto"/>
          <w:sz w:val="28"/>
          <w:szCs w:val="28"/>
        </w:rPr>
        <w:t>г.Ростов-на-Дону</w:t>
      </w:r>
    </w:p>
    <w:p w:rsidR="00081C92" w:rsidRPr="00A802E5" w:rsidRDefault="00081C92" w:rsidP="00081C92">
      <w:pPr>
        <w:jc w:val="center"/>
        <w:rPr>
          <w:color w:val="auto"/>
        </w:rPr>
      </w:pPr>
      <w:r w:rsidRPr="00A802E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BE636A" w:rsidRPr="00A802E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24121" w:rsidRPr="00A802E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2068A" w:rsidRPr="00A802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121" w:rsidRPr="00A802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02E5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081C92" w:rsidRPr="00A802E5" w:rsidRDefault="00081C92" w:rsidP="00081C92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br w:type="page"/>
      </w:r>
      <w:r w:rsidRPr="00A802E5">
        <w:rPr>
          <w:rFonts w:ascii="Times New Roman" w:hAnsi="Times New Roman" w:cs="Times New Roman"/>
          <w:color w:val="auto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 w:rsidR="0092068A" w:rsidRPr="00A802E5">
        <w:rPr>
          <w:rFonts w:ascii="Times New Roman" w:hAnsi="Times New Roman" w:cs="Times New Roman"/>
          <w:color w:val="auto"/>
        </w:rPr>
        <w:t>профессии</w:t>
      </w:r>
      <w:r w:rsidRPr="00A802E5">
        <w:rPr>
          <w:rFonts w:ascii="Times New Roman" w:hAnsi="Times New Roman" w:cs="Times New Roman"/>
          <w:color w:val="auto"/>
        </w:rPr>
        <w:t xml:space="preserve"> среднего профессионального образования (далее – СПО) </w:t>
      </w:r>
      <w:r w:rsidR="0092068A" w:rsidRPr="00A802E5">
        <w:rPr>
          <w:rFonts w:ascii="Times New Roman" w:hAnsi="Times New Roman" w:cs="Times New Roman"/>
          <w:bCs/>
          <w:color w:val="auto"/>
        </w:rPr>
        <w:t>180403.02</w:t>
      </w:r>
      <w:r w:rsidRPr="00A802E5">
        <w:rPr>
          <w:rFonts w:ascii="Times New Roman" w:hAnsi="Times New Roman" w:cs="Times New Roman"/>
          <w:color w:val="auto"/>
        </w:rPr>
        <w:t xml:space="preserve"> </w:t>
      </w:r>
      <w:r w:rsidR="000809FE" w:rsidRPr="00A802E5">
        <w:rPr>
          <w:rFonts w:ascii="Times New Roman" w:hAnsi="Times New Roman" w:cs="Times New Roman"/>
          <w:color w:val="auto"/>
        </w:rPr>
        <w:t xml:space="preserve">Матрос </w:t>
      </w:r>
      <w:r w:rsidRPr="00A802E5">
        <w:rPr>
          <w:rFonts w:ascii="Times New Roman" w:hAnsi="Times New Roman" w:cs="Times New Roman"/>
          <w:color w:val="auto"/>
        </w:rPr>
        <w:t xml:space="preserve">базовой подготовки (утв. Минобразования и науки РФ </w:t>
      </w:r>
      <w:r w:rsidR="003043D9" w:rsidRPr="00A802E5">
        <w:rPr>
          <w:rFonts w:ascii="Times New Roman" w:hAnsi="Times New Roman" w:cs="Times New Roman"/>
          <w:color w:val="auto"/>
        </w:rPr>
        <w:t>0</w:t>
      </w:r>
      <w:r w:rsidR="00A07E50" w:rsidRPr="00A802E5">
        <w:rPr>
          <w:rFonts w:ascii="Times New Roman" w:hAnsi="Times New Roman" w:cs="Times New Roman"/>
          <w:color w:val="auto"/>
        </w:rPr>
        <w:t>2.08</w:t>
      </w:r>
      <w:r w:rsidR="003043D9" w:rsidRPr="00A802E5">
        <w:rPr>
          <w:rFonts w:ascii="Times New Roman" w:hAnsi="Times New Roman" w:cs="Times New Roman"/>
          <w:color w:val="auto"/>
        </w:rPr>
        <w:t>.</w:t>
      </w:r>
      <w:r w:rsidRPr="00A802E5">
        <w:rPr>
          <w:rFonts w:ascii="Times New Roman" w:hAnsi="Times New Roman" w:cs="Times New Roman"/>
          <w:color w:val="auto"/>
        </w:rPr>
        <w:t>201</w:t>
      </w:r>
      <w:r w:rsidR="00A07E50" w:rsidRPr="00A802E5">
        <w:rPr>
          <w:rFonts w:ascii="Times New Roman" w:hAnsi="Times New Roman" w:cs="Times New Roman"/>
          <w:color w:val="auto"/>
        </w:rPr>
        <w:t>3</w:t>
      </w:r>
      <w:r w:rsidRPr="00A802E5">
        <w:rPr>
          <w:rFonts w:ascii="Times New Roman" w:hAnsi="Times New Roman" w:cs="Times New Roman"/>
          <w:color w:val="auto"/>
        </w:rPr>
        <w:t xml:space="preserve"> г., приказ №</w:t>
      </w:r>
      <w:r w:rsidR="00A07E50" w:rsidRPr="00A802E5">
        <w:rPr>
          <w:rFonts w:ascii="Times New Roman" w:hAnsi="Times New Roman" w:cs="Times New Roman"/>
          <w:color w:val="auto"/>
        </w:rPr>
        <w:t>857</w:t>
      </w:r>
      <w:r w:rsidRPr="00A802E5">
        <w:rPr>
          <w:rFonts w:ascii="Times New Roman" w:hAnsi="Times New Roman" w:cs="Times New Roman"/>
          <w:color w:val="auto"/>
        </w:rPr>
        <w:t xml:space="preserve">, рег. в Министерстве юстиции РФ </w:t>
      </w:r>
      <w:r w:rsidR="00475608" w:rsidRPr="00A802E5">
        <w:rPr>
          <w:rFonts w:ascii="Times New Roman" w:hAnsi="Times New Roman" w:cs="Times New Roman"/>
          <w:color w:val="auto"/>
        </w:rPr>
        <w:t xml:space="preserve">20.08.2013 </w:t>
      </w:r>
      <w:r w:rsidRPr="00A802E5">
        <w:rPr>
          <w:rFonts w:ascii="Times New Roman" w:hAnsi="Times New Roman" w:cs="Times New Roman"/>
          <w:color w:val="auto"/>
        </w:rPr>
        <w:t>г., №</w:t>
      </w:r>
      <w:r w:rsidR="00475608" w:rsidRPr="00A802E5">
        <w:rPr>
          <w:rFonts w:ascii="Times New Roman" w:hAnsi="Times New Roman" w:cs="Times New Roman"/>
          <w:color w:val="auto"/>
        </w:rPr>
        <w:t>29579</w:t>
      </w:r>
      <w:r w:rsidRPr="00A802E5">
        <w:rPr>
          <w:rFonts w:ascii="Times New Roman" w:hAnsi="Times New Roman" w:cs="Times New Roman"/>
          <w:color w:val="auto"/>
        </w:rPr>
        <w:t>), а также примерной программы учебной дисциплины, разработанной ФГОУ ДПО «Речной учебно-методический центр», одобренной и рекомендованной Экспертным советом ФГОУ ДПО «Речной учебно-методический центр» (Заключение Экспертного совета №15/э от 21 июля 2011 г.).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</w:p>
    <w:p w:rsidR="00081C92" w:rsidRPr="00A802E5" w:rsidRDefault="00081C92" w:rsidP="00236F25">
      <w:p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Организация-разработчик: ГБПОУ РО «РКВТ»</w:t>
      </w:r>
    </w:p>
    <w:p w:rsidR="00081C92" w:rsidRPr="00A802E5" w:rsidRDefault="00081C92" w:rsidP="00236F25">
      <w:p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Разработчик:</w:t>
      </w:r>
    </w:p>
    <w:p w:rsidR="00081C92" w:rsidRPr="00A802E5" w:rsidRDefault="00317E0A" w:rsidP="00236F25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A802E5">
        <w:rPr>
          <w:rFonts w:ascii="Times New Roman" w:hAnsi="Times New Roman" w:cs="Times New Roman"/>
          <w:color w:val="auto"/>
          <w:u w:val="single"/>
        </w:rPr>
        <w:t>Е.В.Павлова</w:t>
      </w:r>
      <w:r w:rsidR="00081C92" w:rsidRPr="00A802E5">
        <w:rPr>
          <w:rFonts w:ascii="Times New Roman" w:hAnsi="Times New Roman" w:cs="Times New Roman"/>
          <w:color w:val="auto"/>
          <w:u w:val="single"/>
        </w:rPr>
        <w:t xml:space="preserve">, </w:t>
      </w:r>
      <w:r w:rsidRPr="00A802E5">
        <w:rPr>
          <w:rFonts w:ascii="Times New Roman" w:hAnsi="Times New Roman" w:cs="Times New Roman"/>
          <w:color w:val="auto"/>
          <w:u w:val="single"/>
        </w:rPr>
        <w:t>преподаватель</w:t>
      </w:r>
      <w:r w:rsidR="00081C92" w:rsidRPr="00A802E5">
        <w:rPr>
          <w:rFonts w:ascii="Times New Roman" w:hAnsi="Times New Roman" w:cs="Times New Roman"/>
          <w:color w:val="auto"/>
          <w:u w:val="single"/>
        </w:rPr>
        <w:t xml:space="preserve">, категория </w:t>
      </w:r>
      <w:r w:rsidRPr="00A802E5">
        <w:rPr>
          <w:rFonts w:ascii="Times New Roman" w:hAnsi="Times New Roman" w:cs="Times New Roman"/>
          <w:color w:val="auto"/>
          <w:u w:val="single"/>
        </w:rPr>
        <w:t>высшая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/>
      </w:tblPr>
      <w:tblGrid>
        <w:gridCol w:w="9569"/>
      </w:tblGrid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УТВЕРЖДАЮ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 директора по УР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_______________А.А.Анпилогов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«____» _____________20___ г.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_______________А.А.Анпилогов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«____» _____________20___ г.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_______________А.А.Анпилогов</w:t>
            </w:r>
          </w:p>
        </w:tc>
      </w:tr>
      <w:tr w:rsidR="00081C92" w:rsidRPr="00A802E5" w:rsidTr="00081C92">
        <w:tc>
          <w:tcPr>
            <w:tcW w:w="9569" w:type="dxa"/>
          </w:tcPr>
          <w:p w:rsidR="00081C92" w:rsidRPr="00A802E5" w:rsidRDefault="00081C92" w:rsidP="00081C9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«____» _____________20___ г.</w:t>
            </w:r>
          </w:p>
        </w:tc>
      </w:tr>
    </w:tbl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Одобрена цикловой комиссией</w:t>
      </w:r>
    </w:p>
    <w:p w:rsidR="00081C92" w:rsidRPr="00A802E5" w:rsidRDefault="0014289F" w:rsidP="00081C92">
      <w:pPr>
        <w:rPr>
          <w:rFonts w:ascii="Times New Roman" w:hAnsi="Times New Roman" w:cs="Times New Roman"/>
          <w:color w:val="auto"/>
          <w:u w:val="single"/>
        </w:rPr>
      </w:pPr>
      <w:r w:rsidRPr="00A802E5">
        <w:rPr>
          <w:rFonts w:ascii="Times New Roman" w:hAnsi="Times New Roman" w:cs="Times New Roman"/>
          <w:color w:val="auto"/>
          <w:u w:val="single"/>
        </w:rPr>
        <w:t xml:space="preserve">судоводительских </w:t>
      </w:r>
      <w:r w:rsidR="00507010" w:rsidRPr="00A802E5">
        <w:rPr>
          <w:rFonts w:ascii="Times New Roman" w:hAnsi="Times New Roman" w:cs="Times New Roman"/>
          <w:color w:val="auto"/>
          <w:u w:val="single"/>
        </w:rPr>
        <w:t>дисциплин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Председатель ЦК </w:t>
      </w:r>
      <w:r w:rsidRPr="00A802E5">
        <w:rPr>
          <w:rFonts w:ascii="Times New Roman" w:hAnsi="Times New Roman" w:cs="Times New Roman"/>
          <w:color w:val="auto"/>
          <w:u w:val="single"/>
        </w:rPr>
        <w:t>С.В. Малков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________________________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  <w:vertAlign w:val="superscript"/>
        </w:rPr>
      </w:pPr>
      <w:r w:rsidRPr="00A802E5">
        <w:rPr>
          <w:rFonts w:ascii="Times New Roman" w:hAnsi="Times New Roman" w:cs="Times New Roman"/>
          <w:color w:val="auto"/>
          <w:vertAlign w:val="superscript"/>
        </w:rPr>
        <w:tab/>
        <w:t>(подпись)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Протокол №______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«_____»_____________20_</w:t>
      </w:r>
      <w:r w:rsidR="00C24121" w:rsidRPr="00A802E5">
        <w:rPr>
          <w:rFonts w:ascii="Times New Roman" w:hAnsi="Times New Roman" w:cs="Times New Roman"/>
          <w:color w:val="auto"/>
        </w:rPr>
        <w:t>_</w:t>
      </w:r>
      <w:r w:rsidRPr="00A802E5">
        <w:rPr>
          <w:rFonts w:ascii="Times New Roman" w:hAnsi="Times New Roman" w:cs="Times New Roman"/>
          <w:color w:val="auto"/>
        </w:rPr>
        <w:t>_ г.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</w:p>
    <w:p w:rsidR="00C24121" w:rsidRPr="00A802E5" w:rsidRDefault="00081C92" w:rsidP="00081C92">
      <w:pPr>
        <w:rPr>
          <w:rFonts w:ascii="Times New Roman" w:hAnsi="Times New Roman" w:cs="Times New Roman"/>
          <w:color w:val="auto"/>
          <w:u w:val="single"/>
        </w:rPr>
      </w:pPr>
      <w:r w:rsidRPr="00A802E5">
        <w:rPr>
          <w:rFonts w:ascii="Times New Roman" w:hAnsi="Times New Roman" w:cs="Times New Roman"/>
          <w:color w:val="auto"/>
        </w:rPr>
        <w:t xml:space="preserve">Председатель ЦК </w:t>
      </w:r>
      <w:r w:rsidR="00C24121" w:rsidRPr="00A802E5">
        <w:rPr>
          <w:rFonts w:ascii="Times New Roman" w:hAnsi="Times New Roman" w:cs="Times New Roman"/>
          <w:color w:val="auto"/>
        </w:rPr>
        <w:t>______________________</w:t>
      </w:r>
    </w:p>
    <w:p w:rsidR="00081C92" w:rsidRPr="00A802E5" w:rsidRDefault="00C24121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__________________________</w:t>
      </w:r>
      <w:r w:rsidR="0097147C" w:rsidRPr="00A802E5">
        <w:rPr>
          <w:rFonts w:ascii="Times New Roman" w:hAnsi="Times New Roman" w:cs="Times New Roman"/>
          <w:color w:val="auto"/>
        </w:rPr>
        <w:t xml:space="preserve"> 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  <w:vertAlign w:val="superscript"/>
        </w:rPr>
      </w:pPr>
      <w:r w:rsidRPr="00A802E5">
        <w:rPr>
          <w:rFonts w:ascii="Times New Roman" w:hAnsi="Times New Roman" w:cs="Times New Roman"/>
          <w:color w:val="auto"/>
          <w:vertAlign w:val="superscript"/>
        </w:rPr>
        <w:tab/>
        <w:t>(подпись)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Протокол №______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«_____»_____________20_</w:t>
      </w:r>
      <w:r w:rsidR="00C24121" w:rsidRPr="00A802E5">
        <w:rPr>
          <w:rFonts w:ascii="Times New Roman" w:hAnsi="Times New Roman" w:cs="Times New Roman"/>
          <w:color w:val="auto"/>
        </w:rPr>
        <w:t>_</w:t>
      </w:r>
      <w:r w:rsidRPr="00A802E5">
        <w:rPr>
          <w:rFonts w:ascii="Times New Roman" w:hAnsi="Times New Roman" w:cs="Times New Roman"/>
          <w:color w:val="auto"/>
        </w:rPr>
        <w:t>_ г.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Председатель ЦК ______________________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________________________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  <w:vertAlign w:val="superscript"/>
        </w:rPr>
      </w:pPr>
      <w:r w:rsidRPr="00A802E5">
        <w:rPr>
          <w:rFonts w:ascii="Times New Roman" w:hAnsi="Times New Roman" w:cs="Times New Roman"/>
          <w:color w:val="auto"/>
          <w:vertAlign w:val="superscript"/>
        </w:rPr>
        <w:tab/>
        <w:t>(подпись)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Протокол №______</w:t>
      </w:r>
    </w:p>
    <w:p w:rsidR="00081C92" w:rsidRPr="00A802E5" w:rsidRDefault="00081C92" w:rsidP="00081C92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«_____»_____________20__</w:t>
      </w:r>
      <w:r w:rsidR="00C24121" w:rsidRPr="00A802E5">
        <w:rPr>
          <w:rFonts w:ascii="Times New Roman" w:hAnsi="Times New Roman" w:cs="Times New Roman"/>
          <w:color w:val="auto"/>
        </w:rPr>
        <w:t>_</w:t>
      </w:r>
      <w:r w:rsidRPr="00A802E5">
        <w:rPr>
          <w:rFonts w:ascii="Times New Roman" w:hAnsi="Times New Roman" w:cs="Times New Roman"/>
          <w:color w:val="auto"/>
        </w:rPr>
        <w:t xml:space="preserve"> г.</w:t>
      </w:r>
    </w:p>
    <w:p w:rsidR="00FE7776" w:rsidRPr="00A802E5" w:rsidRDefault="00081C92" w:rsidP="00CB70B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color w:val="auto"/>
        </w:rPr>
        <w:br w:type="page"/>
      </w:r>
      <w:bookmarkStart w:id="0" w:name="bookmark0"/>
      <w:r w:rsidR="00FE7776" w:rsidRPr="00A802E5">
        <w:rPr>
          <w:rFonts w:ascii="Times New Roman" w:hAnsi="Times New Roman" w:cs="Times New Roman"/>
          <w:b/>
          <w:bCs/>
          <w:color w:val="auto"/>
        </w:rPr>
        <w:lastRenderedPageBreak/>
        <w:t>СОДЕРЖАНИЕ</w:t>
      </w:r>
      <w:bookmarkEnd w:id="0"/>
    </w:p>
    <w:p w:rsidR="0078307E" w:rsidRPr="00A802E5" w:rsidRDefault="0078307E" w:rsidP="0078307E">
      <w:pPr>
        <w:rPr>
          <w:rFonts w:ascii="Times New Roman" w:hAnsi="Times New Roman" w:cs="Times New Roman"/>
          <w:color w:val="auto"/>
        </w:rPr>
      </w:pPr>
      <w:bookmarkStart w:id="1" w:name="bookmark1"/>
    </w:p>
    <w:p w:rsidR="001A4CAD" w:rsidRPr="00A802E5" w:rsidRDefault="001A4CAD" w:rsidP="0078307E">
      <w:pPr>
        <w:rPr>
          <w:rFonts w:ascii="Times New Roman" w:hAnsi="Times New Roman" w:cs="Times New Roman"/>
          <w:color w:val="auto"/>
        </w:rPr>
      </w:pPr>
    </w:p>
    <w:tbl>
      <w:tblPr>
        <w:tblW w:w="9571" w:type="dxa"/>
        <w:tblLook w:val="04A0"/>
      </w:tblPr>
      <w:tblGrid>
        <w:gridCol w:w="675"/>
        <w:gridCol w:w="8187"/>
        <w:gridCol w:w="709"/>
      </w:tblGrid>
      <w:tr w:rsidR="001A4CAD" w:rsidRPr="00A802E5" w:rsidTr="00262F93">
        <w:tc>
          <w:tcPr>
            <w:tcW w:w="675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87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4CAD" w:rsidRPr="00A802E5" w:rsidRDefault="001A4CAD" w:rsidP="00262F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Стр.</w:t>
            </w:r>
          </w:p>
        </w:tc>
      </w:tr>
      <w:tr w:rsidR="001A4CAD" w:rsidRPr="00A802E5" w:rsidTr="00262F93">
        <w:tc>
          <w:tcPr>
            <w:tcW w:w="675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187" w:type="dxa"/>
          </w:tcPr>
          <w:p w:rsidR="001A4CAD" w:rsidRPr="00A802E5" w:rsidRDefault="001A4CAD" w:rsidP="001A4CA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ПАСПОРТ РАБОЧЕЙ ПРОГРАММЫ УЧЕБНОЙ</w:t>
            </w:r>
          </w:p>
          <w:p w:rsidR="001A4CAD" w:rsidRPr="00A802E5" w:rsidRDefault="001A4CAD" w:rsidP="001A4CAD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ДИСЦИПЛИНЫ</w:t>
            </w:r>
          </w:p>
        </w:tc>
        <w:tc>
          <w:tcPr>
            <w:tcW w:w="709" w:type="dxa"/>
          </w:tcPr>
          <w:p w:rsidR="001A4CAD" w:rsidRPr="00A802E5" w:rsidRDefault="001A4CAD" w:rsidP="00262F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1A4CAD" w:rsidRPr="00A802E5" w:rsidTr="00262F93">
        <w:tc>
          <w:tcPr>
            <w:tcW w:w="675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187" w:type="dxa"/>
          </w:tcPr>
          <w:p w:rsidR="001A4CAD" w:rsidRPr="00A802E5" w:rsidRDefault="001A4CAD" w:rsidP="001A4CA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СТРУКТУРА И СОДЕРЖАНИЕ УЧЕБНОЙ</w:t>
            </w:r>
          </w:p>
          <w:p w:rsidR="001A4CAD" w:rsidRPr="00A802E5" w:rsidRDefault="001A4CAD" w:rsidP="001A4CAD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ДИСЦИПЛИНЫ</w:t>
            </w:r>
          </w:p>
        </w:tc>
        <w:tc>
          <w:tcPr>
            <w:tcW w:w="709" w:type="dxa"/>
          </w:tcPr>
          <w:p w:rsidR="001A4CAD" w:rsidRPr="00A802E5" w:rsidRDefault="00AD3324" w:rsidP="00262F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1A4CAD" w:rsidRPr="00A802E5" w:rsidTr="00262F93">
        <w:tc>
          <w:tcPr>
            <w:tcW w:w="675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8187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УСЛОВИЯ РЕАЛИЗАЦИИ УЧЕБНОЙ ДИСЦИПЛИНЫ</w:t>
            </w:r>
          </w:p>
          <w:p w:rsidR="001A4CAD" w:rsidRPr="00A802E5" w:rsidRDefault="001A4CAD" w:rsidP="0078307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A4CAD" w:rsidRPr="00A802E5" w:rsidRDefault="007F1542" w:rsidP="00262F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1A4CAD" w:rsidRPr="00A802E5" w:rsidTr="00262F93">
        <w:tc>
          <w:tcPr>
            <w:tcW w:w="675" w:type="dxa"/>
          </w:tcPr>
          <w:p w:rsidR="001A4CAD" w:rsidRPr="00A802E5" w:rsidRDefault="001A4CAD" w:rsidP="007830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8187" w:type="dxa"/>
          </w:tcPr>
          <w:p w:rsidR="001A4CAD" w:rsidRPr="00A802E5" w:rsidRDefault="001A4CAD" w:rsidP="001A4CA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КОНТРОЛЬ И ОЦЕНКА РЕЗУЛЬТАТОВ ОСВОЕНИЯ</w:t>
            </w:r>
          </w:p>
          <w:p w:rsidR="001A4CAD" w:rsidRPr="00A802E5" w:rsidRDefault="001A4CAD" w:rsidP="001A4CAD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УЧЕБНОЙ ДИСЦИПЛИНЫ</w:t>
            </w:r>
          </w:p>
        </w:tc>
        <w:tc>
          <w:tcPr>
            <w:tcW w:w="709" w:type="dxa"/>
          </w:tcPr>
          <w:p w:rsidR="001A4CAD" w:rsidRPr="00A802E5" w:rsidRDefault="007F1542" w:rsidP="00660BC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</w:tr>
      <w:tr w:rsidR="00507010" w:rsidRPr="00A802E5" w:rsidTr="00262F93">
        <w:tc>
          <w:tcPr>
            <w:tcW w:w="675" w:type="dxa"/>
          </w:tcPr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8187" w:type="dxa"/>
          </w:tcPr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ПЕРЕЧЕНЬ И ВИДЫ ВНЕАУДИТОРНЫХ РАБОТ</w:t>
            </w:r>
          </w:p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507010" w:rsidRPr="00A802E5" w:rsidRDefault="007F1542" w:rsidP="00660BC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507010" w:rsidRPr="00A802E5" w:rsidTr="00262F93">
        <w:tc>
          <w:tcPr>
            <w:tcW w:w="675" w:type="dxa"/>
          </w:tcPr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8187" w:type="dxa"/>
          </w:tcPr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КАЛЕНДАРНО-ТЕМАТИЧЕСКИЙ ПЛАН</w:t>
            </w:r>
          </w:p>
          <w:p w:rsidR="00507010" w:rsidRPr="00A802E5" w:rsidRDefault="00507010" w:rsidP="0050701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507010" w:rsidRPr="00A802E5" w:rsidRDefault="007F0EC1" w:rsidP="007F15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F1542" w:rsidRPr="00A802E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</w:tbl>
    <w:p w:rsidR="00B25C88" w:rsidRPr="00A802E5" w:rsidRDefault="00B25C88" w:rsidP="0078307E">
      <w:pPr>
        <w:rPr>
          <w:rFonts w:ascii="Times New Roman" w:hAnsi="Times New Roman" w:cs="Times New Roman"/>
          <w:color w:val="auto"/>
        </w:rPr>
      </w:pPr>
    </w:p>
    <w:p w:rsidR="00FE7776" w:rsidRPr="00A802E5" w:rsidRDefault="00B25C88" w:rsidP="00B25C88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color w:val="auto"/>
        </w:rPr>
        <w:br w:type="page"/>
      </w:r>
      <w:bookmarkStart w:id="2" w:name="bookmark2"/>
      <w:bookmarkEnd w:id="1"/>
      <w:r w:rsidR="00FE7776" w:rsidRPr="00A802E5">
        <w:rPr>
          <w:rFonts w:ascii="Times New Roman" w:hAnsi="Times New Roman" w:cs="Times New Roman"/>
          <w:b/>
          <w:bCs/>
          <w:color w:val="auto"/>
        </w:rPr>
        <w:lastRenderedPageBreak/>
        <w:t xml:space="preserve">1. ПАСПОРТ РАБОЧЕЙ ПРОГРАММЫ УЧЕБНОЙ ДИСЦИПЛИНЫ </w:t>
      </w:r>
      <w:r w:rsidR="00B8202E" w:rsidRPr="00A802E5">
        <w:rPr>
          <w:rFonts w:ascii="Times New Roman" w:hAnsi="Times New Roman" w:cs="Times New Roman"/>
          <w:b/>
          <w:bCs/>
          <w:color w:val="auto"/>
        </w:rPr>
        <w:t>«</w:t>
      </w:r>
      <w:bookmarkEnd w:id="2"/>
      <w:r w:rsidR="00C914C2" w:rsidRPr="00A802E5">
        <w:rPr>
          <w:rFonts w:ascii="Times New Roman" w:hAnsi="Times New Roman" w:cs="Times New Roman"/>
          <w:b/>
          <w:bCs/>
          <w:color w:val="auto"/>
        </w:rPr>
        <w:t xml:space="preserve">ОСНОВЫ </w:t>
      </w:r>
      <w:r w:rsidR="00404828" w:rsidRPr="00A802E5">
        <w:rPr>
          <w:rFonts w:ascii="Times New Roman" w:hAnsi="Times New Roman" w:cs="Times New Roman"/>
          <w:b/>
          <w:color w:val="auto"/>
        </w:rPr>
        <w:t>ИНЖЕНЕРН</w:t>
      </w:r>
      <w:r w:rsidR="00C914C2" w:rsidRPr="00A802E5">
        <w:rPr>
          <w:rFonts w:ascii="Times New Roman" w:hAnsi="Times New Roman" w:cs="Times New Roman"/>
          <w:b/>
          <w:color w:val="auto"/>
        </w:rPr>
        <w:t>ОЙ</w:t>
      </w:r>
      <w:r w:rsidR="00404828" w:rsidRPr="00A802E5">
        <w:rPr>
          <w:rFonts w:ascii="Times New Roman" w:hAnsi="Times New Roman" w:cs="Times New Roman"/>
          <w:b/>
          <w:color w:val="auto"/>
        </w:rPr>
        <w:t xml:space="preserve"> ГРАФИК</w:t>
      </w:r>
      <w:r w:rsidR="00C914C2" w:rsidRPr="00A802E5">
        <w:rPr>
          <w:rFonts w:ascii="Times New Roman" w:hAnsi="Times New Roman" w:cs="Times New Roman"/>
          <w:b/>
          <w:color w:val="auto"/>
        </w:rPr>
        <w:t>И</w:t>
      </w:r>
      <w:r w:rsidR="00B8202E" w:rsidRPr="00A802E5">
        <w:rPr>
          <w:rFonts w:ascii="Times New Roman" w:hAnsi="Times New Roman" w:cs="Times New Roman"/>
          <w:b/>
          <w:bCs/>
          <w:color w:val="auto"/>
        </w:rPr>
        <w:t>»</w:t>
      </w:r>
    </w:p>
    <w:p w:rsidR="0078307E" w:rsidRPr="00A802E5" w:rsidRDefault="0078307E" w:rsidP="00126858">
      <w:pPr>
        <w:rPr>
          <w:rFonts w:ascii="Times New Roman" w:hAnsi="Times New Roman" w:cs="Times New Roman"/>
          <w:color w:val="auto"/>
        </w:rPr>
      </w:pPr>
      <w:bookmarkStart w:id="3" w:name="bookmark3"/>
    </w:p>
    <w:p w:rsidR="00FE7776" w:rsidRPr="00A802E5" w:rsidRDefault="0078307E" w:rsidP="00126858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1.1. </w:t>
      </w:r>
      <w:r w:rsidR="00FE7776" w:rsidRPr="00A802E5">
        <w:rPr>
          <w:rFonts w:ascii="Times New Roman" w:hAnsi="Times New Roman" w:cs="Times New Roman"/>
          <w:b/>
          <w:bCs/>
          <w:color w:val="auto"/>
        </w:rPr>
        <w:t>Область применения рабочей программы</w:t>
      </w:r>
      <w:bookmarkEnd w:id="3"/>
    </w:p>
    <w:p w:rsidR="00FE7776" w:rsidRPr="00A802E5" w:rsidRDefault="00A0043D" w:rsidP="0078307E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Рабочая</w:t>
      </w:r>
      <w:r w:rsidR="00FE7776" w:rsidRPr="00A802E5">
        <w:rPr>
          <w:rFonts w:ascii="Times New Roman" w:hAnsi="Times New Roman" w:cs="Times New Roman"/>
          <w:color w:val="auto"/>
        </w:rPr>
        <w:t xml:space="preserve"> программа учебной дисциплины</w:t>
      </w:r>
      <w:r w:rsidR="00B8202E" w:rsidRPr="00A802E5">
        <w:rPr>
          <w:rFonts w:ascii="Times New Roman" w:hAnsi="Times New Roman" w:cs="Times New Roman"/>
          <w:color w:val="auto"/>
        </w:rPr>
        <w:t xml:space="preserve"> «</w:t>
      </w:r>
      <w:r w:rsidR="00C914C2" w:rsidRPr="00A802E5">
        <w:rPr>
          <w:rFonts w:ascii="Times New Roman" w:hAnsi="Times New Roman" w:cs="Times New Roman"/>
          <w:color w:val="auto"/>
        </w:rPr>
        <w:t>Основы и</w:t>
      </w:r>
      <w:r w:rsidR="00404828" w:rsidRPr="00A802E5">
        <w:rPr>
          <w:rFonts w:ascii="Times New Roman" w:hAnsi="Times New Roman" w:cs="Times New Roman"/>
          <w:color w:val="auto"/>
        </w:rPr>
        <w:t>нженерн</w:t>
      </w:r>
      <w:r w:rsidR="00C914C2" w:rsidRPr="00A802E5">
        <w:rPr>
          <w:rFonts w:ascii="Times New Roman" w:hAnsi="Times New Roman" w:cs="Times New Roman"/>
          <w:color w:val="auto"/>
        </w:rPr>
        <w:t>ой</w:t>
      </w:r>
      <w:r w:rsidR="00404828" w:rsidRPr="00A802E5">
        <w:rPr>
          <w:rFonts w:ascii="Times New Roman" w:hAnsi="Times New Roman" w:cs="Times New Roman"/>
          <w:color w:val="auto"/>
        </w:rPr>
        <w:t xml:space="preserve"> график</w:t>
      </w:r>
      <w:r w:rsidR="00C914C2" w:rsidRPr="00A802E5">
        <w:rPr>
          <w:rFonts w:ascii="Times New Roman" w:hAnsi="Times New Roman" w:cs="Times New Roman"/>
          <w:color w:val="auto"/>
        </w:rPr>
        <w:t>и</w:t>
      </w:r>
      <w:r w:rsidR="00B8202E" w:rsidRPr="00A802E5">
        <w:rPr>
          <w:rFonts w:ascii="Times New Roman" w:hAnsi="Times New Roman" w:cs="Times New Roman"/>
          <w:color w:val="auto"/>
        </w:rPr>
        <w:t>»</w:t>
      </w:r>
      <w:r w:rsidR="00FE7776" w:rsidRPr="00A802E5">
        <w:rPr>
          <w:rFonts w:ascii="Times New Roman" w:hAnsi="Times New Roman" w:cs="Times New Roman"/>
          <w:color w:val="auto"/>
        </w:rPr>
        <w:t xml:space="preserve"> является частью примерной основной профессиональной образовательной программы в соответствии с ФГОС по </w:t>
      </w:r>
      <w:r w:rsidR="00397891" w:rsidRPr="00A802E5">
        <w:rPr>
          <w:rFonts w:ascii="Times New Roman" w:hAnsi="Times New Roman" w:cs="Times New Roman"/>
          <w:color w:val="auto"/>
        </w:rPr>
        <w:t>профессии</w:t>
      </w:r>
      <w:r w:rsidR="00FE7776" w:rsidRPr="00A802E5">
        <w:rPr>
          <w:rFonts w:ascii="Times New Roman" w:hAnsi="Times New Roman" w:cs="Times New Roman"/>
          <w:color w:val="auto"/>
        </w:rPr>
        <w:t xml:space="preserve"> СПО </w:t>
      </w:r>
      <w:r w:rsidR="00AF32FC" w:rsidRPr="00A802E5">
        <w:rPr>
          <w:rFonts w:ascii="Times New Roman" w:hAnsi="Times New Roman" w:cs="Times New Roman"/>
          <w:b/>
          <w:color w:val="auto"/>
        </w:rPr>
        <w:t>26.01.07</w:t>
      </w:r>
      <w:r w:rsidR="00771C4E" w:rsidRPr="00A802E5">
        <w:rPr>
          <w:rFonts w:ascii="Times New Roman" w:hAnsi="Times New Roman" w:cs="Times New Roman"/>
          <w:b/>
          <w:color w:val="auto"/>
        </w:rPr>
        <w:t xml:space="preserve"> Матрос</w:t>
      </w:r>
      <w:r w:rsidR="00FE7776" w:rsidRPr="00A802E5">
        <w:rPr>
          <w:rFonts w:ascii="Times New Roman" w:hAnsi="Times New Roman" w:cs="Times New Roman"/>
          <w:b/>
          <w:bCs/>
          <w:color w:val="auto"/>
        </w:rPr>
        <w:t>,</w:t>
      </w:r>
      <w:r w:rsidR="00FE7776" w:rsidRPr="00A802E5">
        <w:rPr>
          <w:rFonts w:ascii="Times New Roman" w:hAnsi="Times New Roman" w:cs="Times New Roman"/>
          <w:color w:val="auto"/>
        </w:rPr>
        <w:t xml:space="preserve"> входящей в состав укрупненной группы специальностей </w:t>
      </w:r>
      <w:r w:rsidR="006904F6" w:rsidRPr="00A802E5">
        <w:rPr>
          <w:rFonts w:ascii="Times New Roman" w:hAnsi="Times New Roman" w:cs="Times New Roman"/>
          <w:b/>
          <w:color w:val="auto"/>
        </w:rPr>
        <w:t>26.</w:t>
      </w:r>
      <w:r w:rsidR="00FE7776" w:rsidRPr="00A802E5">
        <w:rPr>
          <w:rFonts w:ascii="Times New Roman" w:hAnsi="Times New Roman" w:cs="Times New Roman"/>
          <w:b/>
          <w:color w:val="auto"/>
        </w:rPr>
        <w:t>00</w:t>
      </w:r>
      <w:r w:rsidR="006904F6" w:rsidRPr="00A802E5">
        <w:rPr>
          <w:rFonts w:ascii="Times New Roman" w:hAnsi="Times New Roman" w:cs="Times New Roman"/>
          <w:b/>
          <w:color w:val="auto"/>
        </w:rPr>
        <w:t>.</w:t>
      </w:r>
      <w:r w:rsidR="00FE7776" w:rsidRPr="00A802E5">
        <w:rPr>
          <w:rFonts w:ascii="Times New Roman" w:hAnsi="Times New Roman" w:cs="Times New Roman"/>
          <w:b/>
          <w:color w:val="auto"/>
        </w:rPr>
        <w:t xml:space="preserve">00 </w:t>
      </w:r>
      <w:r w:rsidR="006904F6" w:rsidRPr="00A802E5">
        <w:rPr>
          <w:rFonts w:ascii="Times New Roman" w:hAnsi="Times New Roman" w:cs="Times New Roman"/>
          <w:b/>
          <w:color w:val="auto"/>
        </w:rPr>
        <w:t>Техника и технологии кораблестроения и водного транспорта</w:t>
      </w:r>
      <w:r w:rsidR="00FE7776" w:rsidRPr="00A802E5">
        <w:rPr>
          <w:rFonts w:ascii="Times New Roman" w:hAnsi="Times New Roman" w:cs="Times New Roman"/>
          <w:color w:val="auto"/>
        </w:rPr>
        <w:t>, базовой подготовки.</w:t>
      </w:r>
    </w:p>
    <w:p w:rsidR="00FE7776" w:rsidRPr="00A802E5" w:rsidRDefault="0014454A" w:rsidP="0078307E">
      <w:pPr>
        <w:jc w:val="both"/>
        <w:rPr>
          <w:rFonts w:ascii="Times New Roman" w:hAnsi="Times New Roman" w:cs="Times New Roman"/>
          <w:b/>
          <w:color w:val="auto"/>
        </w:rPr>
      </w:pPr>
      <w:bookmarkStart w:id="4" w:name="bookmark4"/>
      <w:r w:rsidRPr="00A802E5">
        <w:rPr>
          <w:rFonts w:ascii="Times New Roman" w:hAnsi="Times New Roman" w:cs="Times New Roman"/>
          <w:b/>
          <w:color w:val="auto"/>
        </w:rPr>
        <w:t xml:space="preserve">1.2. </w:t>
      </w:r>
      <w:r w:rsidR="00FE7776" w:rsidRPr="00A802E5">
        <w:rPr>
          <w:rFonts w:ascii="Times New Roman" w:hAnsi="Times New Roman" w:cs="Times New Roman"/>
          <w:b/>
          <w:color w:val="auto"/>
        </w:rPr>
        <w:t>Место учебной дисциплины в структуре основной профессиональной образовательной программы:</w:t>
      </w:r>
      <w:bookmarkEnd w:id="4"/>
    </w:p>
    <w:p w:rsidR="00404828" w:rsidRPr="00A802E5" w:rsidRDefault="00404828" w:rsidP="00404828">
      <w:pPr>
        <w:jc w:val="both"/>
        <w:rPr>
          <w:rFonts w:ascii="Times New Roman" w:hAnsi="Times New Roman" w:cs="Times New Roman"/>
          <w:color w:val="auto"/>
        </w:rPr>
      </w:pPr>
      <w:bookmarkStart w:id="5" w:name="bookmark5"/>
      <w:r w:rsidRPr="00A802E5">
        <w:rPr>
          <w:rFonts w:ascii="Times New Roman" w:hAnsi="Times New Roman" w:cs="Times New Roman"/>
          <w:color w:val="auto"/>
        </w:rPr>
        <w:t xml:space="preserve">дисциплина входит в общепрофессиональный цикл </w:t>
      </w:r>
      <w:r w:rsidR="004D6506" w:rsidRPr="00A802E5">
        <w:rPr>
          <w:rFonts w:ascii="Times New Roman" w:hAnsi="Times New Roman" w:cs="Times New Roman"/>
          <w:color w:val="auto"/>
        </w:rPr>
        <w:t>(</w:t>
      </w:r>
      <w:r w:rsidRPr="00A802E5">
        <w:rPr>
          <w:rFonts w:ascii="Times New Roman" w:hAnsi="Times New Roman" w:cs="Times New Roman"/>
          <w:color w:val="auto"/>
        </w:rPr>
        <w:t>ОП.01</w:t>
      </w:r>
      <w:r w:rsidR="004D6506" w:rsidRPr="00A802E5">
        <w:rPr>
          <w:rFonts w:ascii="Times New Roman" w:hAnsi="Times New Roman" w:cs="Times New Roman"/>
          <w:color w:val="auto"/>
        </w:rPr>
        <w:t>)</w:t>
      </w:r>
      <w:r w:rsidRPr="00A802E5">
        <w:rPr>
          <w:rFonts w:ascii="Times New Roman" w:hAnsi="Times New Roman" w:cs="Times New Roman"/>
          <w:color w:val="auto"/>
        </w:rPr>
        <w:t>.</w:t>
      </w:r>
    </w:p>
    <w:p w:rsidR="00FE7776" w:rsidRPr="00A802E5" w:rsidRDefault="0014454A" w:rsidP="0078307E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1.3. </w:t>
      </w:r>
      <w:r w:rsidR="00FE7776" w:rsidRPr="00A802E5">
        <w:rPr>
          <w:rFonts w:ascii="Times New Roman" w:hAnsi="Times New Roman" w:cs="Times New Roman"/>
          <w:b/>
          <w:bCs/>
          <w:color w:val="auto"/>
        </w:rPr>
        <w:t>Цели и задачи учебной дисциплины - требования к результатам освоения учебной дисциплины:</w:t>
      </w:r>
      <w:bookmarkEnd w:id="5"/>
    </w:p>
    <w:p w:rsidR="00C24121" w:rsidRPr="00A802E5" w:rsidRDefault="00FE7776" w:rsidP="0014454A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В результате освоения учебной дисциплины обучающийся должен</w:t>
      </w:r>
      <w:r w:rsidR="0014454A" w:rsidRPr="00A802E5">
        <w:rPr>
          <w:rFonts w:ascii="Times New Roman" w:hAnsi="Times New Roman" w:cs="Times New Roman"/>
          <w:color w:val="auto"/>
        </w:rPr>
        <w:t xml:space="preserve"> </w:t>
      </w:r>
    </w:p>
    <w:p w:rsidR="00FE7776" w:rsidRPr="00A802E5" w:rsidRDefault="00FE7776" w:rsidP="00C24121">
      <w:p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>уметь:</w:t>
      </w:r>
    </w:p>
    <w:p w:rsidR="001E549E" w:rsidRPr="00A802E5" w:rsidRDefault="001E549E" w:rsidP="008801BC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читать рабочие и сборочные чертежи и схемы;</w:t>
      </w:r>
    </w:p>
    <w:p w:rsidR="001E549E" w:rsidRPr="00A802E5" w:rsidRDefault="001E549E" w:rsidP="008801BC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выполнять эскизы, технические рисунки и простые черте</w:t>
      </w:r>
      <w:r w:rsidR="005C296D" w:rsidRPr="00A802E5">
        <w:rPr>
          <w:rFonts w:ascii="Times New Roman" w:hAnsi="Times New Roman" w:cs="Times New Roman"/>
          <w:color w:val="auto"/>
        </w:rPr>
        <w:t>жи деталей, их элементов, узлов.</w:t>
      </w:r>
    </w:p>
    <w:p w:rsidR="008801BC" w:rsidRPr="00A802E5" w:rsidRDefault="008801BC" w:rsidP="001E549E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24121" w:rsidRPr="00A802E5" w:rsidRDefault="00FE7776" w:rsidP="001E549E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В результате освоения учебной дисциплины обучающийся должен</w:t>
      </w:r>
    </w:p>
    <w:p w:rsidR="00FE7776" w:rsidRPr="00A802E5" w:rsidRDefault="00FE7776" w:rsidP="00C24121">
      <w:pPr>
        <w:jc w:val="both"/>
        <w:rPr>
          <w:rFonts w:ascii="Times New Roman" w:hAnsi="Times New Roman" w:cs="Times New Roman"/>
          <w:b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>знать:</w:t>
      </w:r>
    </w:p>
    <w:p w:rsidR="008801BC" w:rsidRPr="00A802E5" w:rsidRDefault="008801BC" w:rsidP="008801BC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виды нормативно-технической и производственной документации;</w:t>
      </w:r>
    </w:p>
    <w:p w:rsidR="008801BC" w:rsidRPr="00A802E5" w:rsidRDefault="008801BC" w:rsidP="008801BC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правила чтения технической документации;</w:t>
      </w:r>
    </w:p>
    <w:p w:rsidR="008801BC" w:rsidRPr="00A802E5" w:rsidRDefault="008801BC" w:rsidP="008801BC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способы графического представления объектов, пространственных образов и схем;</w:t>
      </w:r>
    </w:p>
    <w:p w:rsidR="008801BC" w:rsidRPr="00A802E5" w:rsidRDefault="008801BC" w:rsidP="008801BC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150ADD" w:rsidRPr="00A802E5" w:rsidRDefault="008801BC" w:rsidP="008801BC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правила выполнения чертежей, технических рисунков и эскизов</w:t>
      </w:r>
      <w:r w:rsidR="005C296D" w:rsidRPr="00A802E5">
        <w:rPr>
          <w:rFonts w:ascii="Times New Roman" w:hAnsi="Times New Roman" w:cs="Times New Roman"/>
          <w:color w:val="auto"/>
        </w:rPr>
        <w:t>.</w:t>
      </w:r>
    </w:p>
    <w:p w:rsidR="008801BC" w:rsidRPr="00A802E5" w:rsidRDefault="008801BC" w:rsidP="005329A9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</w:p>
    <w:p w:rsidR="00C24121" w:rsidRPr="00A802E5" w:rsidRDefault="00C24121" w:rsidP="005329A9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В результате освоения дисциплины обучающийся должен обладать </w:t>
      </w:r>
      <w:r w:rsidRPr="00A802E5">
        <w:rPr>
          <w:rFonts w:ascii="Times New Roman" w:hAnsi="Times New Roman" w:cs="Times New Roman"/>
          <w:b/>
          <w:bCs/>
          <w:color w:val="auto"/>
        </w:rPr>
        <w:t>общими компетенциями,</w:t>
      </w:r>
      <w:r w:rsidRPr="00A802E5">
        <w:rPr>
          <w:rFonts w:ascii="Times New Roman" w:hAnsi="Times New Roman" w:cs="Times New Roman"/>
          <w:bCs/>
          <w:color w:val="auto"/>
        </w:rPr>
        <w:t xml:space="preserve"> включающими в себя способность: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6" w:name="sub_511"/>
      <w:bookmarkStart w:id="7" w:name="sub_10517"/>
      <w:r w:rsidRPr="00A802E5">
        <w:rPr>
          <w:rFonts w:ascii="Times New Roman" w:hAnsi="Times New Roman" w:cs="Times New Roman"/>
          <w:color w:val="auto"/>
        </w:rPr>
        <w:t>ОК 1. Понимать сущность и социальную значимость будущей профессии, проявлять к ней устойчивый интерес.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8" w:name="sub_512"/>
      <w:bookmarkEnd w:id="6"/>
      <w:r w:rsidRPr="00A802E5">
        <w:rPr>
          <w:rFonts w:ascii="Times New Roman" w:hAnsi="Times New Roman" w:cs="Times New Roman"/>
          <w:color w:val="auto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9" w:name="sub_513"/>
      <w:bookmarkEnd w:id="8"/>
      <w:r w:rsidRPr="00A802E5">
        <w:rPr>
          <w:rFonts w:ascii="Times New Roman" w:hAnsi="Times New Roman" w:cs="Times New Roman"/>
          <w:color w:val="auto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10" w:name="sub_514"/>
      <w:bookmarkEnd w:id="9"/>
      <w:r w:rsidRPr="00A802E5">
        <w:rPr>
          <w:rFonts w:ascii="Times New Roman" w:hAnsi="Times New Roman" w:cs="Times New Roman"/>
          <w:color w:val="auto"/>
        </w:rPr>
        <w:t>ОК 4. Осуществлять поиск информации, необходимой для эффективного выполнения профессиональных задач.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11" w:name="sub_515"/>
      <w:bookmarkEnd w:id="10"/>
      <w:r w:rsidRPr="00A802E5">
        <w:rPr>
          <w:rFonts w:ascii="Times New Roman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12" w:name="sub_516"/>
      <w:bookmarkEnd w:id="11"/>
      <w:r w:rsidRPr="00A802E5">
        <w:rPr>
          <w:rFonts w:ascii="Times New Roman" w:hAnsi="Times New Roman" w:cs="Times New Roman"/>
          <w:color w:val="auto"/>
        </w:rPr>
        <w:t>ОК 6. Работать в команде, эффективно общаться с коллегами, руководством, клиентами.</w:t>
      </w:r>
    </w:p>
    <w:p w:rsidR="000C5BC2" w:rsidRPr="00A802E5" w:rsidRDefault="000C5BC2" w:rsidP="009A1416">
      <w:pPr>
        <w:jc w:val="both"/>
        <w:rPr>
          <w:rFonts w:ascii="Times New Roman" w:hAnsi="Times New Roman" w:cs="Times New Roman"/>
          <w:color w:val="auto"/>
        </w:rPr>
      </w:pPr>
      <w:bookmarkStart w:id="13" w:name="sub_517"/>
      <w:bookmarkEnd w:id="12"/>
      <w:r w:rsidRPr="00A802E5">
        <w:rPr>
          <w:rFonts w:ascii="Times New Roman" w:hAnsi="Times New Roman" w:cs="Times New Roman"/>
          <w:color w:val="auto"/>
        </w:rPr>
        <w:t>ОК 7. Исполнять воинскую обязанность, в том числе с применением полученных профессиональных знаний (для юношей).</w:t>
      </w:r>
    </w:p>
    <w:bookmarkEnd w:id="7"/>
    <w:bookmarkEnd w:id="13"/>
    <w:p w:rsidR="00C24121" w:rsidRPr="00A802E5" w:rsidRDefault="00C24121" w:rsidP="005329A9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В результате освоения дисциплины обучающийся должен обладать </w:t>
      </w:r>
      <w:r w:rsidRPr="00A802E5">
        <w:rPr>
          <w:rFonts w:ascii="Times New Roman" w:hAnsi="Times New Roman" w:cs="Times New Roman"/>
          <w:b/>
          <w:bCs/>
          <w:color w:val="auto"/>
        </w:rPr>
        <w:t>профессиональными компетенциями</w:t>
      </w:r>
      <w:r w:rsidRPr="00A802E5">
        <w:rPr>
          <w:rFonts w:ascii="Times New Roman" w:hAnsi="Times New Roman" w:cs="Times New Roman"/>
          <w:bCs/>
          <w:color w:val="auto"/>
        </w:rPr>
        <w:t>, соответствующими видам деятельности:</w:t>
      </w:r>
    </w:p>
    <w:p w:rsidR="00D26507" w:rsidRPr="00A802E5" w:rsidRDefault="00D26507" w:rsidP="00114C71">
      <w:pPr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bookmarkStart w:id="14" w:name="sub_522"/>
      <w:r w:rsidRPr="00A802E5">
        <w:rPr>
          <w:rFonts w:ascii="Times New Roman" w:hAnsi="Times New Roman" w:cs="Times New Roman"/>
          <w:color w:val="auto"/>
        </w:rPr>
        <w:t>Несение ходовых и стояночных вахт.</w:t>
      </w:r>
    </w:p>
    <w:p w:rsidR="00D26507" w:rsidRPr="00A802E5" w:rsidRDefault="00D26507" w:rsidP="0063578E">
      <w:pPr>
        <w:jc w:val="both"/>
        <w:rPr>
          <w:rFonts w:ascii="Times New Roman" w:hAnsi="Times New Roman" w:cs="Times New Roman"/>
          <w:color w:val="auto"/>
        </w:rPr>
      </w:pPr>
      <w:bookmarkStart w:id="15" w:name="sub_5222"/>
      <w:bookmarkEnd w:id="14"/>
      <w:r w:rsidRPr="00A802E5">
        <w:rPr>
          <w:rFonts w:ascii="Times New Roman" w:hAnsi="Times New Roman" w:cs="Times New Roman"/>
          <w:color w:val="auto"/>
        </w:rPr>
        <w:t>ПК 2.2. Обеспечивать удерживание судна на заданном курсе, следить за работой курсоуказателей и рулевого устройства.</w:t>
      </w:r>
    </w:p>
    <w:p w:rsidR="00D26507" w:rsidRPr="00A802E5" w:rsidRDefault="00D26507" w:rsidP="0063578E">
      <w:pPr>
        <w:jc w:val="both"/>
        <w:rPr>
          <w:rFonts w:ascii="Times New Roman" w:hAnsi="Times New Roman" w:cs="Times New Roman"/>
          <w:color w:val="auto"/>
        </w:rPr>
      </w:pPr>
      <w:bookmarkStart w:id="16" w:name="sub_5225"/>
      <w:bookmarkEnd w:id="15"/>
      <w:r w:rsidRPr="00A802E5">
        <w:rPr>
          <w:rFonts w:ascii="Times New Roman" w:hAnsi="Times New Roman" w:cs="Times New Roman"/>
          <w:color w:val="auto"/>
        </w:rPr>
        <w:t>ПК 2.5. Применять контрольно-измерительные приборы и инструменты.</w:t>
      </w:r>
    </w:p>
    <w:bookmarkEnd w:id="16"/>
    <w:p w:rsidR="00150ADD" w:rsidRPr="00A802E5" w:rsidRDefault="00150ADD" w:rsidP="0014454A">
      <w:pPr>
        <w:jc w:val="both"/>
        <w:rPr>
          <w:rFonts w:ascii="Times New Roman" w:hAnsi="Times New Roman" w:cs="Times New Roman"/>
          <w:bCs/>
          <w:color w:val="auto"/>
        </w:rPr>
      </w:pPr>
    </w:p>
    <w:p w:rsidR="00FE7776" w:rsidRPr="00A802E5" w:rsidRDefault="00FE7776" w:rsidP="0014454A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lastRenderedPageBreak/>
        <w:t>1.4. Рекомендуемое количество часов на освоение программы учебной дисциплины:</w:t>
      </w:r>
    </w:p>
    <w:p w:rsidR="0014454A" w:rsidRPr="00A802E5" w:rsidRDefault="00FE7776" w:rsidP="0014454A">
      <w:p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максимальной учебной нагрузки обучающегося </w:t>
      </w:r>
      <w:r w:rsidR="00BF7B5D" w:rsidRPr="00A802E5">
        <w:rPr>
          <w:rFonts w:ascii="Times New Roman" w:hAnsi="Times New Roman" w:cs="Times New Roman"/>
          <w:b/>
          <w:color w:val="auto"/>
        </w:rPr>
        <w:t>42</w:t>
      </w:r>
      <w:r w:rsidR="00404828" w:rsidRPr="00A802E5">
        <w:rPr>
          <w:rFonts w:ascii="Times New Roman" w:hAnsi="Times New Roman" w:cs="Times New Roman"/>
          <w:b/>
          <w:color w:val="auto"/>
        </w:rPr>
        <w:t xml:space="preserve"> </w:t>
      </w:r>
      <w:r w:rsidR="00404828" w:rsidRPr="00A802E5">
        <w:rPr>
          <w:rFonts w:ascii="Times New Roman" w:hAnsi="Times New Roman" w:cs="Times New Roman"/>
          <w:color w:val="auto"/>
        </w:rPr>
        <w:t>час</w:t>
      </w:r>
      <w:r w:rsidR="00BF7B5D" w:rsidRPr="00A802E5">
        <w:rPr>
          <w:rFonts w:ascii="Times New Roman" w:hAnsi="Times New Roman" w:cs="Times New Roman"/>
          <w:color w:val="auto"/>
        </w:rPr>
        <w:t>а</w:t>
      </w:r>
      <w:r w:rsidRPr="00A802E5">
        <w:rPr>
          <w:rFonts w:ascii="Times New Roman" w:hAnsi="Times New Roman" w:cs="Times New Roman"/>
          <w:color w:val="auto"/>
        </w:rPr>
        <w:t>, в том числе:</w:t>
      </w:r>
    </w:p>
    <w:p w:rsidR="006904F6" w:rsidRPr="00A802E5" w:rsidRDefault="0014454A" w:rsidP="0014454A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</w:t>
      </w:r>
      <w:r w:rsidR="00FE7776" w:rsidRPr="00A802E5">
        <w:rPr>
          <w:rFonts w:ascii="Times New Roman" w:hAnsi="Times New Roman" w:cs="Times New Roman"/>
          <w:color w:val="auto"/>
        </w:rPr>
        <w:t xml:space="preserve">бязательной аудиторной учебной нагрузки обучающегося </w:t>
      </w:r>
      <w:r w:rsidRPr="00A802E5">
        <w:rPr>
          <w:rFonts w:ascii="Times New Roman" w:hAnsi="Times New Roman" w:cs="Times New Roman"/>
          <w:color w:val="auto"/>
        </w:rPr>
        <w:t>–</w:t>
      </w:r>
      <w:r w:rsidR="00FE7776" w:rsidRPr="00A802E5">
        <w:rPr>
          <w:rFonts w:ascii="Times New Roman" w:hAnsi="Times New Roman" w:cs="Times New Roman"/>
          <w:color w:val="auto"/>
        </w:rPr>
        <w:t xml:space="preserve"> </w:t>
      </w:r>
      <w:r w:rsidR="00BF7B5D" w:rsidRPr="00A802E5">
        <w:rPr>
          <w:rFonts w:ascii="Times New Roman" w:hAnsi="Times New Roman" w:cs="Times New Roman"/>
          <w:b/>
          <w:color w:val="auto"/>
        </w:rPr>
        <w:t>28</w:t>
      </w:r>
      <w:r w:rsidR="00FE7776" w:rsidRPr="00A802E5">
        <w:rPr>
          <w:rFonts w:ascii="Times New Roman" w:hAnsi="Times New Roman" w:cs="Times New Roman"/>
          <w:bCs/>
          <w:color w:val="auto"/>
        </w:rPr>
        <w:t xml:space="preserve"> час</w:t>
      </w:r>
      <w:r w:rsidR="00404828" w:rsidRPr="00A802E5">
        <w:rPr>
          <w:rFonts w:ascii="Times New Roman" w:hAnsi="Times New Roman" w:cs="Times New Roman"/>
          <w:bCs/>
          <w:color w:val="auto"/>
        </w:rPr>
        <w:t>ов</w:t>
      </w:r>
      <w:r w:rsidR="00FE7776" w:rsidRPr="00A802E5">
        <w:rPr>
          <w:rFonts w:ascii="Times New Roman" w:hAnsi="Times New Roman" w:cs="Times New Roman"/>
          <w:bCs/>
          <w:color w:val="auto"/>
        </w:rPr>
        <w:t>;</w:t>
      </w:r>
      <w:r w:rsidR="00FE7776" w:rsidRPr="00A802E5">
        <w:rPr>
          <w:rFonts w:ascii="Times New Roman" w:hAnsi="Times New Roman" w:cs="Times New Roman"/>
          <w:color w:val="auto"/>
        </w:rPr>
        <w:t xml:space="preserve"> </w:t>
      </w:r>
    </w:p>
    <w:p w:rsidR="00404828" w:rsidRPr="00A802E5" w:rsidRDefault="00404828" w:rsidP="0014454A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из них практических – </w:t>
      </w:r>
      <w:r w:rsidR="00BF7B5D" w:rsidRPr="00A802E5">
        <w:rPr>
          <w:rFonts w:ascii="Times New Roman" w:hAnsi="Times New Roman" w:cs="Times New Roman"/>
          <w:b/>
          <w:color w:val="auto"/>
        </w:rPr>
        <w:t>17</w:t>
      </w:r>
      <w:r w:rsidRPr="00A802E5">
        <w:rPr>
          <w:rFonts w:ascii="Times New Roman" w:hAnsi="Times New Roman" w:cs="Times New Roman"/>
          <w:color w:val="auto"/>
        </w:rPr>
        <w:t xml:space="preserve"> час</w:t>
      </w:r>
      <w:r w:rsidR="00BF7B5D" w:rsidRPr="00A802E5">
        <w:rPr>
          <w:rFonts w:ascii="Times New Roman" w:hAnsi="Times New Roman" w:cs="Times New Roman"/>
          <w:color w:val="auto"/>
        </w:rPr>
        <w:t>ов</w:t>
      </w:r>
      <w:r w:rsidRPr="00A802E5">
        <w:rPr>
          <w:rFonts w:ascii="Times New Roman" w:hAnsi="Times New Roman" w:cs="Times New Roman"/>
          <w:color w:val="auto"/>
        </w:rPr>
        <w:t>;</w:t>
      </w:r>
    </w:p>
    <w:p w:rsidR="00FE7776" w:rsidRPr="00A802E5" w:rsidRDefault="00FE7776" w:rsidP="0014454A">
      <w:pPr>
        <w:ind w:left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самостоятельной работы обучающегося </w:t>
      </w:r>
      <w:r w:rsidR="0014454A" w:rsidRPr="00A802E5">
        <w:rPr>
          <w:rFonts w:ascii="Times New Roman" w:hAnsi="Times New Roman" w:cs="Times New Roman"/>
          <w:color w:val="auto"/>
        </w:rPr>
        <w:t>–</w:t>
      </w:r>
      <w:r w:rsidRPr="00A802E5">
        <w:rPr>
          <w:rFonts w:ascii="Times New Roman" w:hAnsi="Times New Roman" w:cs="Times New Roman"/>
          <w:color w:val="auto"/>
        </w:rPr>
        <w:t xml:space="preserve"> </w:t>
      </w:r>
      <w:r w:rsidR="00BF7B5D" w:rsidRPr="00A802E5">
        <w:rPr>
          <w:rFonts w:ascii="Times New Roman" w:hAnsi="Times New Roman" w:cs="Times New Roman"/>
          <w:b/>
          <w:color w:val="auto"/>
        </w:rPr>
        <w:t>14</w:t>
      </w:r>
      <w:r w:rsidRPr="00A802E5">
        <w:rPr>
          <w:rFonts w:ascii="Times New Roman" w:hAnsi="Times New Roman" w:cs="Times New Roman"/>
          <w:bCs/>
          <w:color w:val="auto"/>
        </w:rPr>
        <w:t xml:space="preserve"> часов.</w:t>
      </w:r>
    </w:p>
    <w:p w:rsidR="00150ADD" w:rsidRPr="00A802E5" w:rsidRDefault="00150ADD" w:rsidP="0014454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4454A" w:rsidRPr="00A802E5" w:rsidRDefault="00FE7776" w:rsidP="0014454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>2. СТРУКТУРА И СОДЕРЖАНИЕ УЧЕБНОЙ</w:t>
      </w:r>
      <w:r w:rsidR="0014454A" w:rsidRPr="00A802E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802E5">
        <w:rPr>
          <w:rFonts w:ascii="Times New Roman" w:hAnsi="Times New Roman" w:cs="Times New Roman"/>
          <w:b/>
          <w:bCs/>
          <w:color w:val="auto"/>
        </w:rPr>
        <w:t>ДИСЦИПЛИНЫ</w:t>
      </w:r>
    </w:p>
    <w:p w:rsidR="007F1542" w:rsidRPr="00A802E5" w:rsidRDefault="007F1542" w:rsidP="00126858">
      <w:pPr>
        <w:rPr>
          <w:rFonts w:ascii="Times New Roman" w:hAnsi="Times New Roman" w:cs="Times New Roman"/>
          <w:b/>
          <w:bCs/>
          <w:color w:val="auto"/>
        </w:rPr>
      </w:pPr>
    </w:p>
    <w:p w:rsidR="00FE7776" w:rsidRPr="00A802E5" w:rsidRDefault="00FE7776" w:rsidP="00126858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>2.1. Объем учебной дисциплины и виды учебной работы</w:t>
      </w:r>
    </w:p>
    <w:p w:rsidR="007F1542" w:rsidRPr="00A802E5" w:rsidRDefault="007F1542" w:rsidP="00126858">
      <w:pPr>
        <w:rPr>
          <w:rFonts w:ascii="Times New Roman" w:hAnsi="Times New Roman" w:cs="Times New Roman"/>
          <w:b/>
          <w:bCs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7676"/>
        <w:gridCol w:w="1687"/>
      </w:tblGrid>
      <w:tr w:rsidR="00FE7776" w:rsidRPr="00A802E5" w:rsidTr="007F1542">
        <w:trPr>
          <w:trHeight w:val="45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</w:tr>
      <w:tr w:rsidR="00FE7776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38719E">
            <w:pPr>
              <w:ind w:left="22" w:firstLine="18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BB0CD2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42</w:t>
            </w:r>
          </w:p>
        </w:tc>
      </w:tr>
      <w:tr w:rsidR="00FE7776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38719E">
            <w:pPr>
              <w:ind w:left="22" w:firstLine="18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BB0CD2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28</w:t>
            </w:r>
          </w:p>
        </w:tc>
      </w:tr>
      <w:tr w:rsidR="00FE7776" w:rsidRPr="00A802E5" w:rsidTr="007F1542">
        <w:trPr>
          <w:trHeight w:val="33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38719E">
            <w:pPr>
              <w:ind w:left="22" w:firstLine="181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14DCE" w:rsidRPr="00A802E5" w:rsidTr="007F1542">
        <w:trPr>
          <w:trHeight w:val="33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CE" w:rsidRPr="00A802E5" w:rsidRDefault="00D14DCE" w:rsidP="00D14DCE">
            <w:pPr>
              <w:ind w:firstLine="629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теоретические занятия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CE" w:rsidRPr="00A802E5" w:rsidRDefault="00B54BFA" w:rsidP="00C3299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</w:tr>
      <w:tr w:rsidR="00FE7776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BE636A" w:rsidP="00D14DCE">
            <w:pPr>
              <w:ind w:left="22" w:firstLine="607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практические занятия (ПЗ)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644F96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</w:tr>
      <w:tr w:rsidR="00FE7776" w:rsidRPr="00A802E5" w:rsidTr="007F1542">
        <w:trPr>
          <w:trHeight w:val="33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BE636A" w:rsidP="00BE636A">
            <w:pPr>
              <w:ind w:left="22" w:firstLine="1457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практические работы (ПР)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D5620" w:rsidP="001C4D7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</w:tr>
      <w:tr w:rsidR="00FE7776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FE7776" w:rsidP="0038719E">
            <w:pPr>
              <w:ind w:left="22" w:firstLine="18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76" w:rsidRPr="00A802E5" w:rsidRDefault="00644F96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</w:tr>
      <w:tr w:rsidR="00404828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38719E">
            <w:pPr>
              <w:ind w:left="22" w:firstLine="181"/>
              <w:rPr>
                <w:rFonts w:ascii="Times New Roman" w:hAnsi="Times New Roman" w:cs="Times New Roman"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Cs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4454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04828" w:rsidRPr="00A802E5" w:rsidTr="007F1542">
        <w:trPr>
          <w:trHeight w:val="341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B4185C" w:rsidP="0038719E">
            <w:pPr>
              <w:ind w:left="22" w:firstLine="181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iCs/>
                <w:color w:val="auto"/>
              </w:rPr>
              <w:t>р</w:t>
            </w:r>
            <w:r w:rsidR="00BE636A" w:rsidRPr="00A802E5">
              <w:rPr>
                <w:rFonts w:ascii="Times New Roman" w:hAnsi="Times New Roman" w:cs="Times New Roman"/>
                <w:i/>
                <w:iCs/>
                <w:color w:val="auto"/>
              </w:rPr>
              <w:t>абота над учебным материалом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644F96" w:rsidP="0014454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14289F" w:rsidRPr="00A802E5" w:rsidTr="007F1542">
        <w:trPr>
          <w:trHeight w:val="350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89F" w:rsidRPr="00A802E5" w:rsidRDefault="00FD5620" w:rsidP="0014289F">
            <w:pPr>
              <w:ind w:left="203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iCs/>
                <w:color w:val="auto"/>
              </w:rPr>
              <w:t>Промежуточная</w:t>
            </w:r>
            <w:r w:rsidR="0014289F" w:rsidRPr="00A802E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аттестация в форме</w:t>
            </w:r>
            <w:r w:rsidR="0014289F" w:rsidRPr="00A802E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14289F" w:rsidRPr="00A802E5">
              <w:rPr>
                <w:rFonts w:ascii="Times New Roman" w:hAnsi="Times New Roman" w:cs="Times New Roman"/>
                <w:b/>
                <w:i/>
                <w:color w:val="auto"/>
              </w:rPr>
              <w:t>дифференцированного зачета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89F" w:rsidRPr="00A802E5" w:rsidRDefault="00CA6EE6" w:rsidP="0014289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</w:tr>
    </w:tbl>
    <w:p w:rsidR="00FE7776" w:rsidRPr="00A802E5" w:rsidRDefault="00FE7776" w:rsidP="00126858">
      <w:pPr>
        <w:rPr>
          <w:rFonts w:ascii="Times New Roman" w:hAnsi="Times New Roman" w:cs="Times New Roman"/>
          <w:color w:val="auto"/>
        </w:rPr>
        <w:sectPr w:rsidR="00FE7776" w:rsidRPr="00A802E5" w:rsidSect="00B25C88">
          <w:footerReference w:type="default" r:id="rId7"/>
          <w:type w:val="nextColumn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FE7776" w:rsidRPr="00A802E5" w:rsidRDefault="00FE7776" w:rsidP="00502C0E">
      <w:pPr>
        <w:jc w:val="center"/>
        <w:rPr>
          <w:rFonts w:ascii="Times New Roman" w:hAnsi="Times New Roman" w:cs="Times New Roman"/>
          <w:b/>
          <w:bCs/>
          <w:color w:val="auto"/>
          <w:sz w:val="26"/>
        </w:rPr>
      </w:pPr>
      <w:bookmarkStart w:id="17" w:name="bookmark6"/>
      <w:r w:rsidRPr="00A802E5">
        <w:rPr>
          <w:rFonts w:ascii="Times New Roman" w:hAnsi="Times New Roman" w:cs="Times New Roman"/>
          <w:b/>
          <w:bCs/>
          <w:color w:val="auto"/>
          <w:sz w:val="26"/>
        </w:rPr>
        <w:lastRenderedPageBreak/>
        <w:t xml:space="preserve">2.2. </w:t>
      </w:r>
      <w:r w:rsidR="000B1BF0" w:rsidRPr="00A802E5">
        <w:rPr>
          <w:rFonts w:ascii="Times New Roman" w:hAnsi="Times New Roman" w:cs="Times New Roman"/>
          <w:b/>
          <w:bCs/>
          <w:color w:val="auto"/>
          <w:sz w:val="26"/>
        </w:rPr>
        <w:t>Т</w:t>
      </w:r>
      <w:r w:rsidRPr="00A802E5">
        <w:rPr>
          <w:rFonts w:ascii="Times New Roman" w:hAnsi="Times New Roman" w:cs="Times New Roman"/>
          <w:b/>
          <w:bCs/>
          <w:color w:val="auto"/>
          <w:sz w:val="26"/>
        </w:rPr>
        <w:t xml:space="preserve">ематический план и содержание учебной дисциплины </w:t>
      </w:r>
      <w:r w:rsidR="000B1BF0" w:rsidRPr="00A802E5">
        <w:rPr>
          <w:rFonts w:ascii="Times New Roman" w:hAnsi="Times New Roman" w:cs="Times New Roman"/>
          <w:b/>
          <w:bCs/>
          <w:color w:val="auto"/>
          <w:sz w:val="26"/>
        </w:rPr>
        <w:t>«</w:t>
      </w:r>
      <w:bookmarkEnd w:id="17"/>
      <w:r w:rsidR="005C2D72" w:rsidRPr="00A802E5">
        <w:rPr>
          <w:rFonts w:ascii="Times New Roman" w:hAnsi="Times New Roman" w:cs="Times New Roman"/>
          <w:b/>
          <w:bCs/>
          <w:color w:val="auto"/>
          <w:sz w:val="26"/>
        </w:rPr>
        <w:t>Основы и</w:t>
      </w:r>
      <w:r w:rsidR="00404828" w:rsidRPr="00A802E5">
        <w:rPr>
          <w:rFonts w:ascii="Times New Roman" w:hAnsi="Times New Roman" w:cs="Times New Roman"/>
          <w:b/>
          <w:bCs/>
          <w:color w:val="auto"/>
          <w:sz w:val="26"/>
        </w:rPr>
        <w:t>нженерн</w:t>
      </w:r>
      <w:r w:rsidR="005C2D72" w:rsidRPr="00A802E5">
        <w:rPr>
          <w:rFonts w:ascii="Times New Roman" w:hAnsi="Times New Roman" w:cs="Times New Roman"/>
          <w:b/>
          <w:bCs/>
          <w:color w:val="auto"/>
          <w:sz w:val="26"/>
        </w:rPr>
        <w:t>ой</w:t>
      </w:r>
      <w:r w:rsidR="00404828" w:rsidRPr="00A802E5">
        <w:rPr>
          <w:rFonts w:ascii="Times New Roman" w:hAnsi="Times New Roman" w:cs="Times New Roman"/>
          <w:b/>
          <w:bCs/>
          <w:color w:val="auto"/>
          <w:sz w:val="26"/>
        </w:rPr>
        <w:t xml:space="preserve"> график</w:t>
      </w:r>
      <w:r w:rsidR="005C2D72" w:rsidRPr="00A802E5">
        <w:rPr>
          <w:rFonts w:ascii="Times New Roman" w:hAnsi="Times New Roman" w:cs="Times New Roman"/>
          <w:b/>
          <w:bCs/>
          <w:color w:val="auto"/>
          <w:sz w:val="26"/>
        </w:rPr>
        <w:t>и</w:t>
      </w:r>
      <w:r w:rsidR="000B1BF0" w:rsidRPr="00A802E5">
        <w:rPr>
          <w:rFonts w:ascii="Times New Roman" w:hAnsi="Times New Roman" w:cs="Times New Roman"/>
          <w:b/>
          <w:bCs/>
          <w:color w:val="auto"/>
          <w:sz w:val="26"/>
        </w:rPr>
        <w:t>»</w:t>
      </w:r>
    </w:p>
    <w:p w:rsidR="00930214" w:rsidRPr="00A802E5" w:rsidRDefault="00930214" w:rsidP="00502C0E">
      <w:pPr>
        <w:jc w:val="center"/>
        <w:rPr>
          <w:rFonts w:ascii="Times New Roman" w:hAnsi="Times New Roman" w:cs="Times New Roman"/>
          <w:b/>
          <w:bCs/>
          <w:color w:val="auto"/>
          <w:sz w:val="26"/>
        </w:rPr>
      </w:pPr>
    </w:p>
    <w:tbl>
      <w:tblPr>
        <w:tblW w:w="1517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425"/>
        <w:gridCol w:w="9791"/>
        <w:gridCol w:w="1276"/>
        <w:gridCol w:w="1134"/>
      </w:tblGrid>
      <w:tr w:rsidR="00404828" w:rsidRPr="00A802E5" w:rsidTr="00236F25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Содержание учебного 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2D45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Уровень освоения</w:t>
            </w:r>
          </w:p>
        </w:tc>
      </w:tr>
      <w:tr w:rsidR="00404828" w:rsidRPr="00A802E5" w:rsidTr="002D4593">
        <w:trPr>
          <w:trHeight w:val="2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2D459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CF1CA5" w:rsidRPr="00A802E5" w:rsidTr="002D4593">
        <w:trPr>
          <w:trHeight w:val="211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A5" w:rsidRPr="00A802E5" w:rsidRDefault="00CF1CA5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1. Геометрическое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CA5" w:rsidRPr="00A802E5" w:rsidRDefault="00692854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CA5" w:rsidRPr="00A802E5" w:rsidRDefault="00CF1CA5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828" w:rsidRPr="00A802E5" w:rsidTr="002D4593">
        <w:trPr>
          <w:trHeight w:val="2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1.1.</w:t>
            </w:r>
          </w:p>
          <w:p w:rsidR="00404828" w:rsidRPr="00A802E5" w:rsidRDefault="00404828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Основные сведения по оформлению чертежей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CC37E5" w:rsidP="00CC37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828" w:rsidRPr="00A802E5" w:rsidRDefault="00404828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828" w:rsidRPr="00A802E5" w:rsidTr="002D4593">
        <w:trPr>
          <w:trHeight w:val="2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F25" w:rsidRPr="00A802E5" w:rsidRDefault="00404828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73191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Форматы, масштабы. Линии чертежа.</w:t>
            </w:r>
            <w:r w:rsidR="008F4309" w:rsidRPr="00A802E5">
              <w:rPr>
                <w:rFonts w:ascii="Times New Roman" w:hAnsi="Times New Roman" w:cs="Times New Roman"/>
                <w:color w:val="auto"/>
              </w:rPr>
              <w:t xml:space="preserve"> Основные надписи. Шрифт чертежный.</w:t>
            </w:r>
            <w:r w:rsidR="00731917" w:rsidRPr="00A802E5">
              <w:rPr>
                <w:rFonts w:ascii="Times New Roman" w:hAnsi="Times New Roman" w:cs="Times New Roman"/>
                <w:color w:val="auto"/>
              </w:rPr>
              <w:t xml:space="preserve"> Дополнение чертежа специальными знаками. Обозначение материалов на чертежах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C44FD" w:rsidRPr="00A802E5" w:rsidTr="002D4593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Оформление чертежей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C44FD" w:rsidRPr="00A802E5" w:rsidTr="002D4593">
        <w:trPr>
          <w:trHeight w:val="21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№1.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линий чертежа и надписей чертежным шрифтом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32075B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75B" w:rsidRPr="00A802E5" w:rsidTr="002D4593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75B" w:rsidRPr="00A802E5" w:rsidRDefault="0032075B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1.2. Геометрические построения. Построение сопряжений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5B" w:rsidRPr="00A802E5" w:rsidRDefault="0032075B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5B" w:rsidRPr="00A802E5" w:rsidRDefault="00C32995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075B" w:rsidRPr="00A802E5" w:rsidRDefault="0032075B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4FD" w:rsidRPr="00A802E5" w:rsidTr="002D4593">
        <w:trPr>
          <w:trHeight w:val="2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73191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Деление отрезков</w:t>
            </w:r>
            <w:r w:rsidR="00731917" w:rsidRPr="00A802E5">
              <w:rPr>
                <w:rFonts w:ascii="Times New Roman" w:hAnsi="Times New Roman" w:cs="Times New Roman"/>
                <w:color w:val="auto"/>
              </w:rPr>
              <w:t>, углов и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окружностей.</w:t>
            </w:r>
            <w:r w:rsidR="00731917" w:rsidRPr="00A802E5">
              <w:rPr>
                <w:rFonts w:ascii="Times New Roman" w:hAnsi="Times New Roman" w:cs="Times New Roman"/>
                <w:color w:val="auto"/>
              </w:rPr>
              <w:t xml:space="preserve"> Сопряжения.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C44FD" w:rsidRPr="00A802E5" w:rsidTr="002D4593">
        <w:trPr>
          <w:trHeight w:val="2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7809C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Построение уклонов и конусности.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828" w:rsidRPr="00A802E5" w:rsidTr="002D4593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404828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3F" w:rsidRPr="00A802E5" w:rsidRDefault="00404828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</w:t>
            </w:r>
            <w:r w:rsidR="00665A9B" w:rsidRPr="00A802E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04828" w:rsidRPr="00A802E5" w:rsidRDefault="0045412B" w:rsidP="007809C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Лекальные </w:t>
            </w:r>
            <w:r w:rsidR="007809C5" w:rsidRPr="00A802E5">
              <w:rPr>
                <w:rFonts w:ascii="Times New Roman" w:hAnsi="Times New Roman" w:cs="Times New Roman"/>
                <w:color w:val="auto"/>
              </w:rPr>
              <w:t>и коробовые кривые.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28" w:rsidRPr="00A802E5" w:rsidRDefault="00D14DCE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828" w:rsidRPr="00A802E5" w:rsidRDefault="00404828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4FD" w:rsidRPr="00A802E5" w:rsidTr="002D4593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1.3. </w:t>
            </w:r>
          </w:p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Нанесение размеров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92B2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Геометрические построения. Нанесение размеров.</w:t>
            </w:r>
            <w:r w:rsidR="007809C5" w:rsidRPr="00A802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C44FD" w:rsidRPr="00A802E5" w:rsidTr="002D4593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№2.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контура технической детали. Нанесение размеров</w:t>
            </w:r>
            <w:r w:rsidR="007809C5" w:rsidRPr="00A802E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FF2450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4FD" w:rsidRPr="00A802E5" w:rsidTr="002D4593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</w:t>
            </w:r>
            <w:r w:rsidR="00F72DB0" w:rsidRPr="00A802E5">
              <w:rPr>
                <w:rFonts w:ascii="Times New Roman" w:hAnsi="Times New Roman" w:cs="Times New Roman"/>
                <w:color w:val="auto"/>
              </w:rPr>
              <w:t>тоятельная работа обучающихся.</w:t>
            </w:r>
          </w:p>
          <w:p w:rsidR="007C44FD" w:rsidRPr="00A802E5" w:rsidRDefault="007C44FD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Правила нанесения размеров.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4FD" w:rsidRPr="00A802E5" w:rsidTr="002D4593">
        <w:trPr>
          <w:trHeight w:val="211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2. Проекционное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31917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4FD" w:rsidRPr="00A802E5" w:rsidTr="002D4593">
        <w:trPr>
          <w:trHeight w:val="2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2.1. </w:t>
            </w:r>
          </w:p>
          <w:p w:rsidR="007C44FD" w:rsidRPr="00A802E5" w:rsidRDefault="007C44FD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Методы проецирования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7C44FD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4FD" w:rsidRPr="00A802E5" w:rsidRDefault="00CA6EE6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44FD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5186" w:rsidRPr="00A802E5" w:rsidTr="002D4593">
        <w:trPr>
          <w:trHeight w:val="34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Основные сведения о видах проецирования: центральный, аксонометрический, прямоугольный.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C5186" w:rsidRPr="00A802E5" w:rsidTr="002D4593">
        <w:trPr>
          <w:trHeight w:val="34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Комплексный чертеж. Точки, отрезки, их координаты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86" w:rsidRPr="00A802E5" w:rsidRDefault="00FC5186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0AB" w:rsidRPr="00A802E5" w:rsidTr="002D4593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0AB" w:rsidRPr="00A802E5" w:rsidRDefault="00FD40AB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2.2. </w:t>
            </w:r>
          </w:p>
          <w:p w:rsidR="00FD40AB" w:rsidRPr="00A802E5" w:rsidRDefault="00FD40AB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Плоскость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50" w:rsidRPr="00A802E5" w:rsidRDefault="0045412B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</w:t>
            </w:r>
            <w:r w:rsidR="00515549" w:rsidRPr="00A802E5">
              <w:rPr>
                <w:rFonts w:ascii="Times New Roman" w:hAnsi="Times New Roman" w:cs="Times New Roman"/>
                <w:color w:val="auto"/>
              </w:rPr>
              <w:t>тоятельная работа обучающихся.</w:t>
            </w:r>
          </w:p>
          <w:p w:rsidR="00FD40AB" w:rsidRPr="00A802E5" w:rsidRDefault="0045412B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1C4D7F" w:rsidRPr="00A802E5">
              <w:rPr>
                <w:rFonts w:ascii="Times New Roman" w:hAnsi="Times New Roman" w:cs="Times New Roman"/>
                <w:color w:val="auto"/>
              </w:rPr>
              <w:t xml:space="preserve"> Проецирование плоских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0AB" w:rsidRPr="00A802E5" w:rsidRDefault="00FD40AB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0AB" w:rsidRPr="00A802E5" w:rsidRDefault="00FD40AB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0AB" w:rsidRPr="00A802E5" w:rsidTr="002D4593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0AB" w:rsidRPr="00A802E5" w:rsidRDefault="00FD40AB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2.3. </w:t>
            </w:r>
          </w:p>
          <w:p w:rsidR="00FD40AB" w:rsidRPr="00A802E5" w:rsidRDefault="00FD40AB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Проекции геометрических тел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7" w:rsidRPr="00A802E5" w:rsidRDefault="00FD40AB" w:rsidP="0073191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="00797D5E" w:rsidRPr="00A802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36FCF" w:rsidRPr="00A802E5">
              <w:rPr>
                <w:rFonts w:ascii="Times New Roman" w:hAnsi="Times New Roman" w:cs="Times New Roman"/>
                <w:color w:val="auto"/>
              </w:rPr>
              <w:t>Комплексный чертеж цилиндра, конуса, пирамиды, призмы. Аксонометрическое проецирование. Изометрия куба.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0AB" w:rsidRPr="00A802E5" w:rsidRDefault="00336FCF" w:rsidP="00336F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AB" w:rsidRPr="00A802E5" w:rsidRDefault="007C44FD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D5620" w:rsidRPr="00A802E5" w:rsidTr="00AF32FC">
        <w:trPr>
          <w:trHeight w:val="2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73191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2.4. Сечение геометрических тел плоскостями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Сечение геометрических тел плоскостями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3578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D5620" w:rsidRPr="00A802E5" w:rsidTr="00AF32FC">
        <w:trPr>
          <w:trHeight w:val="608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№3.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Сечение призмы плоскостью с построением развертки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90C2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5620" w:rsidRPr="00A802E5" w:rsidTr="00AF32FC">
        <w:trPr>
          <w:trHeight w:val="156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3. Техническое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5620" w:rsidRPr="00A802E5" w:rsidTr="00AF32FC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3.1.  Рисование плоских фигур и геометрических тел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FD5620" w:rsidRPr="00A802E5" w:rsidRDefault="00FD5620" w:rsidP="00E2713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технических рисунков  плоских фигур и геометрических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5620" w:rsidRPr="00A802E5" w:rsidTr="00AF32FC">
        <w:trPr>
          <w:trHeight w:val="2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E271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3.2. Технический рисунок деталей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FD5620" w:rsidRPr="00A802E5" w:rsidRDefault="00FD5620" w:rsidP="00E2713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технических рисунков  на примерах, связанных с устройством судна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5620" w:rsidRPr="00A802E5" w:rsidTr="00AF32FC">
        <w:trPr>
          <w:trHeight w:val="211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4. Машиностроительное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20" w:rsidRPr="00A802E5" w:rsidRDefault="00FD5620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620" w:rsidRPr="00A802E5" w:rsidRDefault="00FD5620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AF32FC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4.1. Конструкторская документация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AF32FC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Правила разработки и оформления конструкторской документации. Обзор стандартов ЕСКД и ЕСТД.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2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4.2. 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Изображения - виды разрезы, сечения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 xml:space="preserve">Содержание учебного материала: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5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выполнения разрезов. Разрезы простые, сложные, местные.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Сечения, правила выполнения. Сечения вынесенные, наложенные, расположенные в разрезе.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2D4593">
        <w:trPr>
          <w:trHeight w:val="1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Виды, разрезы, сечения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2D4593">
        <w:trPr>
          <w:trHeight w:val="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FD5620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№4.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простого и сложного разрезов.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C3299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2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EC125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сечений, графического изображения материалов в разрезах и сечениях.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8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4.3. Разъемные и неразъёмные соединения деталей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Виды разъемных соединений: резьбовые, шпоночные, шлицевые, штифтовые. Назначение разъемных соединений и условные обозначения. Неразъемные соединения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2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4.4. 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Резьбовые соединения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Понятие о винтовой линии и винтовой поверхности. Основные типы резьб, их изображение на чертеже и обозначение. Сбеги, недорезы, проточки и фаски.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2D4593">
        <w:trPr>
          <w:trHeight w:val="2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D770A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основных крепежных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2D4593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FD5620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№5.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основных крепежных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275BF3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2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09015F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Резьбовое соединение труб.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2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4.5. 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Эскизы и рабочие чертежи деталей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4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выполнения эскизов деталей. Измерительные инструменты, приёмы измерений. Основные материалы, их обозначение, нанесение размеров.</w:t>
            </w:r>
            <w:r w:rsidR="00C9171E" w:rsidRPr="00A802E5">
              <w:rPr>
                <w:rFonts w:ascii="Times New Roman" w:hAnsi="Times New Roman" w:cs="Times New Roman"/>
                <w:color w:val="auto"/>
              </w:rPr>
              <w:t xml:space="preserve"> Классы точности и их обозначение на чертежах.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AF32FC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Эскизы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E271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AF32FC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FD5620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№6.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эскиза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275BF3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AF32FC">
        <w:trPr>
          <w:trHeight w:val="2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№7.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рабочего чертежа по эскизу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E2713B">
        <w:trPr>
          <w:trHeight w:val="4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Рабочий чертеж детали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E2713B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4.6.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Чертежи общего вида и сборочные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CC37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E2713B">
        <w:trPr>
          <w:trHeight w:val="38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Комплект конструкторской документации. Чертеж общего вида. Спецификация. Изображение типовых составных частей изделий.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E2713B">
        <w:trPr>
          <w:trHeight w:val="2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C9171E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Условности и упрощения на сборочных чертежах. Особенности нанесения размеров</w:t>
            </w:r>
            <w:r w:rsidR="001D5409" w:rsidRPr="00A802E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E2713B">
        <w:trPr>
          <w:trHeight w:val="24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tabs>
                <w:tab w:val="left" w:pos="4469"/>
              </w:tabs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Правила выполнения сборочного чертежа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E2713B">
        <w:trPr>
          <w:trHeight w:val="29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E271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E2713B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Чтение сборочного чертежа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E271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E2713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4.7.</w:t>
            </w:r>
          </w:p>
          <w:p w:rsidR="00117C99" w:rsidRPr="00A802E5" w:rsidRDefault="00117C99" w:rsidP="00117C99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Схемы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Схемы.</w:t>
            </w:r>
            <w:r w:rsidRPr="00A802E5">
              <w:rPr>
                <w:rFonts w:ascii="Times New Roman" w:hAnsi="Times New Roman" w:cs="Times New Roman"/>
                <w:color w:val="auto"/>
                <w:spacing w:val="-6"/>
              </w:rPr>
              <w:t xml:space="preserve"> Условные обозначения в гидравлических, кинематических, пневматических схемах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E65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AF32FC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FD562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№8.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кинематической принципиальной 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5F55C1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138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83320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5. Компьютерная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1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5.1.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Современные средства инженерной графики</w:t>
            </w: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2D4593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Использование компьютерной графики в профессиональной деятельности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1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E114D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bCs/>
                <w:color w:val="auto"/>
              </w:rPr>
              <w:t xml:space="preserve"> Проработка порядка и последовательности работы с универсальной системой трехмерного моделирования КОМПАС-3D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5F64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2D4593">
        <w:trPr>
          <w:trHeight w:val="28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115085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Современные средства инженерной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2D4593">
        <w:trPr>
          <w:trHeight w:val="181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7363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17C99" w:rsidRPr="00A802E5" w:rsidTr="00404828">
        <w:trPr>
          <w:trHeight w:val="226"/>
        </w:trPr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5085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B53D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2D45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5085" w:rsidRPr="00A802E5" w:rsidRDefault="00115085" w:rsidP="00126858">
      <w:pPr>
        <w:rPr>
          <w:rFonts w:ascii="Times New Roman" w:hAnsi="Times New Roman" w:cs="Times New Roman"/>
          <w:color w:val="auto"/>
          <w:sz w:val="26"/>
        </w:rPr>
      </w:pPr>
    </w:p>
    <w:p w:rsidR="00115085" w:rsidRPr="00A802E5" w:rsidRDefault="00115085" w:rsidP="00126858">
      <w:pPr>
        <w:rPr>
          <w:rFonts w:ascii="Times New Roman" w:hAnsi="Times New Roman" w:cs="Times New Roman"/>
          <w:color w:val="auto"/>
        </w:rPr>
      </w:pPr>
    </w:p>
    <w:p w:rsidR="00FE7776" w:rsidRPr="00A802E5" w:rsidRDefault="00FE7776" w:rsidP="00126858">
      <w:p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Для характеристики уровня освоения учебного материала используются следующие обозначения:</w:t>
      </w:r>
    </w:p>
    <w:p w:rsidR="00FE7776" w:rsidRPr="00A802E5" w:rsidRDefault="00BF3DF4" w:rsidP="00BF3DF4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– </w:t>
      </w:r>
      <w:r w:rsidR="00FE7776" w:rsidRPr="00A802E5">
        <w:rPr>
          <w:rFonts w:ascii="Times New Roman" w:hAnsi="Times New Roman" w:cs="Times New Roman"/>
          <w:color w:val="auto"/>
        </w:rPr>
        <w:t>ознакомительный (узнавание ранее изученных объектов, свойств);</w:t>
      </w:r>
    </w:p>
    <w:p w:rsidR="00FE7776" w:rsidRPr="00A802E5" w:rsidRDefault="00BF3DF4" w:rsidP="00BF3DF4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– </w:t>
      </w:r>
      <w:r w:rsidR="00FE7776" w:rsidRPr="00A802E5">
        <w:rPr>
          <w:rFonts w:ascii="Times New Roman" w:hAnsi="Times New Roman" w:cs="Times New Roman"/>
          <w:color w:val="auto"/>
        </w:rPr>
        <w:t>репродуктивный (выполнение деятельности по образцу, инструкции или под руководством);</w:t>
      </w:r>
    </w:p>
    <w:p w:rsidR="00FE7776" w:rsidRPr="00A802E5" w:rsidRDefault="00BF3DF4" w:rsidP="00BF3DF4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  <w:sectPr w:rsidR="00FE7776" w:rsidRPr="00A802E5" w:rsidSect="0057067F">
          <w:footerReference w:type="default" r:id="rId8"/>
          <w:pgSz w:w="16837" w:h="11905" w:orient="landscape"/>
          <w:pgMar w:top="993" w:right="851" w:bottom="1134" w:left="1701" w:header="0" w:footer="6" w:gutter="0"/>
          <w:cols w:space="720"/>
          <w:noEndnote/>
          <w:docGrid w:linePitch="360"/>
        </w:sectPr>
      </w:pPr>
      <w:r w:rsidRPr="00A802E5">
        <w:rPr>
          <w:rFonts w:ascii="Times New Roman" w:hAnsi="Times New Roman" w:cs="Times New Roman"/>
          <w:color w:val="auto"/>
        </w:rPr>
        <w:t xml:space="preserve">– </w:t>
      </w:r>
      <w:r w:rsidR="00FE7776" w:rsidRPr="00A802E5">
        <w:rPr>
          <w:rFonts w:ascii="Times New Roman" w:hAnsi="Times New Roman" w:cs="Times New Roman"/>
          <w:color w:val="auto"/>
        </w:rPr>
        <w:t>продуктивный (планирование и самостоятельное выполнение деятельности, решение проблемных задач)</w:t>
      </w:r>
      <w:r w:rsidRPr="00A802E5">
        <w:rPr>
          <w:rFonts w:ascii="Times New Roman" w:hAnsi="Times New Roman" w:cs="Times New Roman"/>
          <w:color w:val="auto"/>
        </w:rPr>
        <w:t>.</w:t>
      </w:r>
    </w:p>
    <w:p w:rsidR="00FE7776" w:rsidRPr="00A802E5" w:rsidRDefault="00FE7776" w:rsidP="00E164D5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18" w:name="bookmark7"/>
      <w:r w:rsidRPr="00A802E5">
        <w:rPr>
          <w:rFonts w:ascii="Times New Roman" w:hAnsi="Times New Roman" w:cs="Times New Roman"/>
          <w:b/>
          <w:bCs/>
          <w:color w:val="auto"/>
        </w:rPr>
        <w:lastRenderedPageBreak/>
        <w:t>3. УСЛОВИЯ РЕАЛИЗАЦИИ УЧЕБНОЙ ДИСЦИПЛИНЫ</w:t>
      </w:r>
      <w:bookmarkEnd w:id="18"/>
    </w:p>
    <w:p w:rsidR="00FE7776" w:rsidRPr="00A802E5" w:rsidRDefault="00E164D5" w:rsidP="00E164D5">
      <w:pPr>
        <w:jc w:val="both"/>
        <w:rPr>
          <w:rFonts w:ascii="Times New Roman" w:hAnsi="Times New Roman" w:cs="Times New Roman"/>
          <w:b/>
          <w:bCs/>
          <w:color w:val="auto"/>
        </w:rPr>
      </w:pPr>
      <w:bookmarkStart w:id="19" w:name="bookmark8"/>
      <w:r w:rsidRPr="00A802E5">
        <w:rPr>
          <w:rFonts w:ascii="Times New Roman" w:hAnsi="Times New Roman" w:cs="Times New Roman"/>
          <w:b/>
          <w:bCs/>
          <w:color w:val="auto"/>
        </w:rPr>
        <w:t xml:space="preserve">3.1. </w:t>
      </w:r>
      <w:r w:rsidR="00FE7776" w:rsidRPr="00A802E5">
        <w:rPr>
          <w:rFonts w:ascii="Times New Roman" w:hAnsi="Times New Roman" w:cs="Times New Roman"/>
          <w:b/>
          <w:bCs/>
          <w:color w:val="auto"/>
        </w:rPr>
        <w:t>Требования к минимальному материально-техническому обеспечению</w:t>
      </w:r>
      <w:bookmarkEnd w:id="19"/>
    </w:p>
    <w:p w:rsidR="004F1C55" w:rsidRPr="00A802E5" w:rsidRDefault="004F1C55" w:rsidP="004F1C5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Реализация учебной дисциплины требует наличия учебного кабинета инженерной графики.</w:t>
      </w:r>
    </w:p>
    <w:p w:rsidR="004F1C55" w:rsidRPr="00A802E5" w:rsidRDefault="004F1C55" w:rsidP="004F1C5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Оборудование учебного кабинета:</w:t>
      </w:r>
    </w:p>
    <w:p w:rsidR="004F1C55" w:rsidRPr="00A802E5" w:rsidRDefault="004F1C55" w:rsidP="004F1C55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посадочные места по количеству обучающихся;</w:t>
      </w:r>
    </w:p>
    <w:p w:rsidR="004F1C55" w:rsidRPr="00A802E5" w:rsidRDefault="004F1C55" w:rsidP="004F1C55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рабочее место преподавателя;</w:t>
      </w:r>
    </w:p>
    <w:p w:rsidR="004F1C55" w:rsidRPr="00A802E5" w:rsidRDefault="004F1C55" w:rsidP="004F1C55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комплект учебно-наглядных пособий «Инженерная графика»;</w:t>
      </w:r>
    </w:p>
    <w:p w:rsidR="004F1C55" w:rsidRPr="00A802E5" w:rsidRDefault="004F1C55" w:rsidP="004F1C55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объемные модели геометрических фигур.</w:t>
      </w:r>
    </w:p>
    <w:p w:rsidR="004F1C55" w:rsidRPr="00A802E5" w:rsidRDefault="004F1C55" w:rsidP="004F1C55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Технические средства обучения: компьютерный класс, мультимедийный проектор, экран для мультимедийного проектора, документ - камера.</w:t>
      </w:r>
    </w:p>
    <w:p w:rsidR="004F1C55" w:rsidRPr="00A802E5" w:rsidRDefault="004F1C55" w:rsidP="004F1C55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Оборудование и технологическое оснащение рабочих мест: комплект учебно-методической документации, методические пособия.</w:t>
      </w:r>
    </w:p>
    <w:p w:rsidR="00E164D5" w:rsidRPr="00A802E5" w:rsidRDefault="00E164D5" w:rsidP="00E164D5">
      <w:pPr>
        <w:jc w:val="both"/>
        <w:rPr>
          <w:rFonts w:ascii="Times New Roman" w:hAnsi="Times New Roman" w:cs="Times New Roman"/>
          <w:color w:val="auto"/>
        </w:rPr>
      </w:pPr>
    </w:p>
    <w:p w:rsidR="00FE7776" w:rsidRPr="00A802E5" w:rsidRDefault="00E164D5" w:rsidP="00126858">
      <w:pPr>
        <w:rPr>
          <w:rFonts w:ascii="Times New Roman" w:hAnsi="Times New Roman" w:cs="Times New Roman"/>
          <w:b/>
          <w:bCs/>
          <w:color w:val="auto"/>
        </w:rPr>
      </w:pPr>
      <w:bookmarkStart w:id="20" w:name="bookmark9"/>
      <w:r w:rsidRPr="00A802E5">
        <w:rPr>
          <w:rFonts w:ascii="Times New Roman" w:hAnsi="Times New Roman" w:cs="Times New Roman"/>
          <w:b/>
          <w:bCs/>
          <w:color w:val="auto"/>
        </w:rPr>
        <w:t xml:space="preserve">3.2. </w:t>
      </w:r>
      <w:r w:rsidR="00FE7776" w:rsidRPr="00A802E5">
        <w:rPr>
          <w:rFonts w:ascii="Times New Roman" w:hAnsi="Times New Roman" w:cs="Times New Roman"/>
          <w:b/>
          <w:bCs/>
          <w:color w:val="auto"/>
        </w:rPr>
        <w:t>Информационное обеспечение обучения</w:t>
      </w:r>
      <w:bookmarkEnd w:id="20"/>
    </w:p>
    <w:p w:rsidR="00FE7776" w:rsidRPr="00A802E5" w:rsidRDefault="00FE7776" w:rsidP="00660BCC">
      <w:pPr>
        <w:rPr>
          <w:rFonts w:ascii="Times New Roman" w:hAnsi="Times New Roman" w:cs="Times New Roman"/>
          <w:b/>
          <w:bCs/>
          <w:color w:val="auto"/>
        </w:rPr>
      </w:pPr>
      <w:bookmarkStart w:id="21" w:name="bookmark10"/>
      <w:r w:rsidRPr="00A802E5">
        <w:rPr>
          <w:rFonts w:ascii="Times New Roman" w:hAnsi="Times New Roman" w:cs="Times New Roman"/>
          <w:b/>
          <w:bCs/>
          <w:color w:val="auto"/>
        </w:rPr>
        <w:t>Перечень рекомендуемых учебных изданий, дополнительной литературы</w:t>
      </w:r>
      <w:bookmarkEnd w:id="21"/>
      <w:r w:rsidR="00D36088" w:rsidRPr="00A802E5">
        <w:rPr>
          <w:rFonts w:ascii="Times New Roman" w:hAnsi="Times New Roman" w:cs="Times New Roman"/>
          <w:b/>
          <w:bCs/>
          <w:color w:val="auto"/>
        </w:rPr>
        <w:t>, Интернет-ресурсов</w:t>
      </w:r>
    </w:p>
    <w:p w:rsidR="00853DD5" w:rsidRPr="00A802E5" w:rsidRDefault="00853DD5" w:rsidP="00853DD5">
      <w:pPr>
        <w:shd w:val="clear" w:color="auto" w:fill="FFFFFF"/>
        <w:spacing w:line="262" w:lineRule="exact"/>
        <w:jc w:val="both"/>
        <w:rPr>
          <w:b/>
          <w:color w:val="auto"/>
        </w:rPr>
      </w:pPr>
      <w:r w:rsidRPr="00A802E5">
        <w:rPr>
          <w:rFonts w:ascii="Times New Roman" w:hAnsi="Times New Roman" w:cs="Times New Roman"/>
          <w:b/>
          <w:color w:val="auto"/>
          <w:spacing w:val="-5"/>
        </w:rPr>
        <w:t>Основные источники:</w:t>
      </w:r>
    </w:p>
    <w:p w:rsidR="00853DD5" w:rsidRPr="00A802E5" w:rsidRDefault="00853DD5" w:rsidP="00853D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4"/>
        </w:rPr>
        <w:t xml:space="preserve">Боголюбов С.К. Инженерная графика:  </w:t>
      </w:r>
      <w:r w:rsidRPr="00A802E5">
        <w:rPr>
          <w:rFonts w:ascii="Times New Roman" w:hAnsi="Times New Roman" w:cs="Times New Roman"/>
          <w:color w:val="auto"/>
          <w:spacing w:val="-14"/>
        </w:rPr>
        <w:t>учебник для средних специальных учебных заведений.  М. –  Издательство «Альянс», 2017.</w:t>
      </w:r>
    </w:p>
    <w:p w:rsidR="00853DD5" w:rsidRPr="00A802E5" w:rsidRDefault="00853DD5" w:rsidP="00853D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3"/>
        </w:rPr>
        <w:t xml:space="preserve">Боголюбов С.К. Индивидуальные задания по курсу черчения: учебное пособие </w:t>
      </w:r>
      <w:r w:rsidRPr="00A802E5">
        <w:rPr>
          <w:rFonts w:ascii="Times New Roman" w:hAnsi="Times New Roman" w:cs="Times New Roman"/>
          <w:color w:val="auto"/>
          <w:spacing w:val="-14"/>
        </w:rPr>
        <w:t>для средних специальных учебных заведений.  М. –  Издательство «Альянс», 2016.</w:t>
      </w:r>
    </w:p>
    <w:p w:rsidR="00853DD5" w:rsidRPr="00A802E5" w:rsidRDefault="00853DD5" w:rsidP="00853D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>Муравьев С.Н., Пуйческу Ф.И., Чванова Н.А. Инженерная графика: учебник для студентов учреждений среднего профессионального образования. – М.: Издательский центр «Академия», 2018.</w:t>
      </w:r>
    </w:p>
    <w:p w:rsidR="00853DD5" w:rsidRPr="00A802E5" w:rsidRDefault="00853DD5" w:rsidP="00853DD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6"/>
        </w:rPr>
        <w:t xml:space="preserve">Федоренко В.А., Шошин А.И. Справочник по машиностроительному черчению. – </w:t>
      </w:r>
      <w:r w:rsidRPr="00A802E5">
        <w:rPr>
          <w:rFonts w:ascii="Times New Roman" w:hAnsi="Times New Roman" w:cs="Times New Roman"/>
          <w:color w:val="auto"/>
        </w:rPr>
        <w:t>М.:</w:t>
      </w:r>
      <w:r w:rsidRPr="00A802E5">
        <w:rPr>
          <w:rFonts w:ascii="Times New Roman" w:hAnsi="Times New Roman" w:cs="Times New Roman"/>
          <w:color w:val="auto"/>
          <w:spacing w:val="-14"/>
        </w:rPr>
        <w:t xml:space="preserve">  Издательство «Альянс», 2016.</w:t>
      </w:r>
      <w:r w:rsidRPr="00A802E5">
        <w:rPr>
          <w:rFonts w:ascii="Times New Roman" w:hAnsi="Times New Roman" w:cs="Times New Roman"/>
          <w:color w:val="auto"/>
        </w:rPr>
        <w:t xml:space="preserve"> </w:t>
      </w:r>
    </w:p>
    <w:p w:rsidR="00853DD5" w:rsidRPr="00A802E5" w:rsidRDefault="00853DD5" w:rsidP="00853DD5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line="262" w:lineRule="exact"/>
        <w:ind w:left="804"/>
        <w:jc w:val="both"/>
        <w:rPr>
          <w:rFonts w:ascii="Times New Roman" w:hAnsi="Times New Roman" w:cs="Times New Roman"/>
          <w:color w:val="auto"/>
        </w:rPr>
      </w:pPr>
    </w:p>
    <w:p w:rsidR="00853DD5" w:rsidRPr="00A802E5" w:rsidRDefault="00853DD5" w:rsidP="00853DD5">
      <w:pPr>
        <w:shd w:val="clear" w:color="auto" w:fill="FFFFFF"/>
        <w:spacing w:line="262" w:lineRule="exact"/>
        <w:jc w:val="both"/>
        <w:rPr>
          <w:b/>
          <w:color w:val="auto"/>
        </w:rPr>
      </w:pPr>
      <w:r w:rsidRPr="00A802E5">
        <w:rPr>
          <w:rFonts w:ascii="Times New Roman" w:hAnsi="Times New Roman" w:cs="Times New Roman"/>
          <w:b/>
          <w:color w:val="auto"/>
          <w:spacing w:val="-5"/>
        </w:rPr>
        <w:t>Дополнительные источники:</w:t>
      </w:r>
    </w:p>
    <w:p w:rsidR="00853DD5" w:rsidRPr="00A802E5" w:rsidRDefault="00853DD5" w:rsidP="00853DD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14"/>
        </w:rPr>
        <w:t>Бродский А.М., Фазлулин Э.М., Халдинов В.А. Инженерная графика (металлообработка): учебник для студентов учреждений среднего профессионального образования. М. – Издательский центр «Академия», 2017.</w:t>
      </w:r>
    </w:p>
    <w:p w:rsidR="00853DD5" w:rsidRPr="00A802E5" w:rsidRDefault="00853DD5" w:rsidP="00853DD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14"/>
        </w:rPr>
        <w:t>Аверин В.Н. Компьютерная инженерная графика: учебное пособие для студентов учреждений среднего профессионального образования. М. – Издательский центр «Академия», 2018.</w:t>
      </w:r>
    </w:p>
    <w:p w:rsidR="00853DD5" w:rsidRPr="00A802E5" w:rsidRDefault="00853DD5" w:rsidP="00853DD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  <w:spacing w:val="-6"/>
        </w:rPr>
        <w:t>Чекмарёв А.Г., Осипов В.К. Справочник по  черчению</w:t>
      </w:r>
      <w:r w:rsidRPr="00A802E5">
        <w:rPr>
          <w:rFonts w:ascii="Times New Roman" w:hAnsi="Times New Roman" w:cs="Times New Roman"/>
          <w:color w:val="auto"/>
        </w:rPr>
        <w:t>.  – М.: Издательский центр «Академия», 2018.</w:t>
      </w:r>
    </w:p>
    <w:p w:rsidR="00853DD5" w:rsidRPr="00A802E5" w:rsidRDefault="00853DD5" w:rsidP="00853DD5">
      <w:pPr>
        <w:jc w:val="both"/>
        <w:rPr>
          <w:rFonts w:ascii="Times New Roman" w:hAnsi="Times New Roman" w:cs="Times New Roman"/>
          <w:bCs/>
          <w:color w:val="auto"/>
        </w:rPr>
      </w:pPr>
    </w:p>
    <w:p w:rsidR="00853DD5" w:rsidRPr="00A802E5" w:rsidRDefault="00853DD5" w:rsidP="00115085">
      <w:pPr>
        <w:shd w:val="clear" w:color="auto" w:fill="FFFFFF"/>
        <w:spacing w:line="262" w:lineRule="exact"/>
        <w:jc w:val="both"/>
        <w:rPr>
          <w:rFonts w:ascii="Times New Roman" w:hAnsi="Times New Roman" w:cs="Times New Roman"/>
          <w:b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 xml:space="preserve">Электронные ресурсы Электронно-библиотечной системы 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IPR</w:t>
      </w:r>
      <w:r w:rsidRPr="00A802E5">
        <w:rPr>
          <w:rFonts w:ascii="Times New Roman" w:hAnsi="Times New Roman" w:cs="Times New Roman"/>
          <w:b/>
          <w:color w:val="auto"/>
        </w:rPr>
        <w:t xml:space="preserve"> 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BOOKS</w:t>
      </w:r>
      <w:r w:rsidRPr="00A802E5">
        <w:rPr>
          <w:rFonts w:ascii="Times New Roman" w:hAnsi="Times New Roman" w:cs="Times New Roman"/>
          <w:b/>
          <w:color w:val="auto"/>
        </w:rPr>
        <w:t xml:space="preserve"> (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www</w:t>
      </w:r>
      <w:r w:rsidRPr="00A802E5">
        <w:rPr>
          <w:rFonts w:ascii="Times New Roman" w:hAnsi="Times New Roman" w:cs="Times New Roman"/>
          <w:b/>
          <w:color w:val="auto"/>
        </w:rPr>
        <w:t>.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iprbookshop</w:t>
      </w:r>
      <w:r w:rsidRPr="00A802E5">
        <w:rPr>
          <w:rFonts w:ascii="Times New Roman" w:hAnsi="Times New Roman" w:cs="Times New Roman"/>
          <w:b/>
          <w:color w:val="auto"/>
        </w:rPr>
        <w:t>.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ru</w:t>
      </w:r>
      <w:r w:rsidRPr="00A802E5">
        <w:rPr>
          <w:rFonts w:ascii="Times New Roman" w:hAnsi="Times New Roman" w:cs="Times New Roman"/>
          <w:b/>
          <w:color w:val="auto"/>
        </w:rPr>
        <w:t>)</w:t>
      </w:r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Кокошко А.Ф. Инженерная графика [Электронный ресурс] : учебное пособие / А.Ф. Кокошко, С.А. Матюх. — Электрон. текстовые данные. — Минск: Республиканский институт профессионального образования (РИПО), 2016. — 268 c. — 978-985-503-590-0. — Режим доступа: </w:t>
      </w:r>
      <w:hyperlink r:id="rId9" w:history="1">
        <w:r w:rsidR="009A1416" w:rsidRPr="00A802E5">
          <w:rPr>
            <w:rStyle w:val="a3"/>
            <w:rFonts w:ascii="Times New Roman" w:hAnsi="Times New Roman"/>
          </w:rPr>
          <w:t>http://www.iprbookshop.ru/67634.html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Кокошко А.Ф. Инженерная графика. Практикум [Электронный ресурс] : учебное пособие / А.Ф. Кокошко, С.А. Матюх. — Электрон. текстовые данные. — Минск: Республиканский институт профессионального образования (РИПО), 2016. — 88 c. — 978-985-503-582-5. — Режим доступа: </w:t>
      </w:r>
      <w:hyperlink r:id="rId10" w:history="1">
        <w:r w:rsidRPr="00A802E5">
          <w:rPr>
            <w:rStyle w:val="a3"/>
            <w:rFonts w:ascii="Times New Roman" w:hAnsi="Times New Roman"/>
          </w:rPr>
          <w:t>http://www.iprbookshop.ru/67633.html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Мышкин А.Л. Инженерная графика [Электронный ресурс] : методические рекомендации / А.Л. Мышкин, Е.П. Петрова, Л.Ю. Сумина. — Электрон. текстовые данные. — М. : Московская государственная академия водного транспорта, 2012. — 84 c. — 2227-8397. — Режим доступа: </w:t>
      </w:r>
      <w:hyperlink r:id="rId11" w:history="1">
        <w:r w:rsidRPr="00A802E5">
          <w:rPr>
            <w:rStyle w:val="a3"/>
            <w:rFonts w:ascii="Times New Roman" w:hAnsi="Times New Roman"/>
          </w:rPr>
          <w:t>http://www.iprbookshop.ru/46457.html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Александрова Г.Г. Инженерная графика. Аксонометрия [Электронный ресурс] : методические рекомендации / Г.Г. Александрова. — Электрон. текстовые данные. </w:t>
      </w:r>
      <w:r w:rsidRPr="00A802E5">
        <w:rPr>
          <w:rFonts w:ascii="Times New Roman" w:hAnsi="Times New Roman" w:cs="Times New Roman"/>
          <w:color w:val="auto"/>
        </w:rPr>
        <w:lastRenderedPageBreak/>
        <w:t xml:space="preserve">— М. : Московская государственная академия водного транспорта, 2012. — 26 c. — 2227-8397. — Режим доступа: </w:t>
      </w:r>
      <w:hyperlink r:id="rId12" w:history="1">
        <w:r w:rsidRPr="00A802E5">
          <w:rPr>
            <w:rStyle w:val="a3"/>
            <w:rFonts w:ascii="Times New Roman" w:hAnsi="Times New Roman"/>
          </w:rPr>
          <w:t>http://www.iprbookshop.ru/46456.html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Компьютерная графика [Электронный ресурс] : практикум / . — Электрон. текстовые данные. — Ставрополь: Северо-Кавказский федеральный университет, 2015. — 93 c. — 2227-8397. — Режим доступа: </w:t>
      </w:r>
      <w:hyperlink r:id="rId13" w:history="1">
        <w:r w:rsidRPr="00A802E5">
          <w:rPr>
            <w:rStyle w:val="a3"/>
            <w:rFonts w:ascii="Times New Roman" w:hAnsi="Times New Roman"/>
          </w:rPr>
          <w:t>http://www.iprbookshop.ru/63096.html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Компьютерная геометрия и графика [Электронный ресурс] / Т.Н. Засецкая [и др.]. — Электрон. текстовые данные. — М. : Московская государственная академия водного транспорта, 2015. — 21 c. — 2227-8397. — Режим доступа: </w:t>
      </w:r>
      <w:hyperlink r:id="rId14" w:history="1">
        <w:r w:rsidRPr="00A802E5">
          <w:rPr>
            <w:rStyle w:val="a3"/>
            <w:rFonts w:ascii="Times New Roman" w:hAnsi="Times New Roman"/>
          </w:rPr>
          <w:t>http://www.iprbookshop.ru/46469.html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Баранова И.В. КОМПАС-3D для школьников. Черчение и компьютерная графика [Электронный ресурс] : учебное пособие для учащихся общеобразовательных учреждений / И.В. Баранова. — Электрон. текстовые данные. — Саратов: Профобразование, 2017. — 272 c. — 978-5-4488-0114-3. — Режим доступа: </w:t>
      </w:r>
      <w:hyperlink r:id="rId15" w:history="1">
        <w:r w:rsidRPr="00A802E5">
          <w:rPr>
            <w:rStyle w:val="a3"/>
            <w:rFonts w:ascii="Times New Roman" w:hAnsi="Times New Roman"/>
          </w:rPr>
          <w:t>http://www.iprbookshop.ru/63948.html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Кондратьева Т.М. Инженерная и компьютерная графика. Часть 1. Сборник типовых задач с решениями [Электронный ресурс] : задачник в слайдах для обучающихся по направлению подготовки 08.03.01 Строительство / Т.М. Кондратьева, М.В. Царева. — Электрон. текстовые данные. — М. : Московский государственный строительный университет, Ай Пи Эр Медиа, ЭБС АСВ, 2017. — 270 c. — 978-5-7264-1518-5. — Режим доступа: </w:t>
      </w:r>
      <w:hyperlink r:id="rId16" w:history="1">
        <w:r w:rsidRPr="00A802E5">
          <w:rPr>
            <w:rStyle w:val="a3"/>
            <w:rFonts w:ascii="Times New Roman" w:hAnsi="Times New Roman"/>
          </w:rPr>
          <w:t>http://www.iprbookshop.ru/64534.html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Начертательная геометрия и инженерная графика [Электронный ресурс] : методические рекомендации и контрольные задания / А.Л. Мышкин [и др.]. — Электрон. текстовые данные. — М. : Московская государственная академия водного транспорта, 2016. — 102 c. — 2227-8397. — Режим доступа: </w:t>
      </w:r>
      <w:hyperlink r:id="rId17" w:history="1">
        <w:r w:rsidRPr="00A802E5">
          <w:rPr>
            <w:rStyle w:val="a3"/>
            <w:rFonts w:ascii="Times New Roman" w:hAnsi="Times New Roman"/>
          </w:rPr>
          <w:t>http://www.iprbookshop.ru/65669.html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Начертательная геометрия и инженерная графика. Часть 1 [Электронный ресурс] : учебное пособие / М.В. Савенков [и др.]. — Электрон. текстовые данные. — Ростов-на-Дону: Институт водного транспорта имени Г.Я. Седова – филиал «Государственный морской университет имени адмирала Ф.Ф. Ушакова», 2015. — 94 c. — 2227-8397. — Режим доступа: </w:t>
      </w:r>
      <w:hyperlink r:id="rId18" w:history="1">
        <w:r w:rsidRPr="00A802E5">
          <w:rPr>
            <w:rStyle w:val="a3"/>
            <w:rFonts w:ascii="Times New Roman" w:hAnsi="Times New Roman"/>
          </w:rPr>
          <w:t>http://www.iprbookshop.ru/57350.html</w:t>
        </w:r>
      </w:hyperlink>
    </w:p>
    <w:p w:rsidR="00853DD5" w:rsidRPr="00A802E5" w:rsidRDefault="00853DD5" w:rsidP="00853DD5">
      <w:pPr>
        <w:numPr>
          <w:ilvl w:val="0"/>
          <w:numId w:val="23"/>
        </w:num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color w:val="auto"/>
        </w:rPr>
        <w:t xml:space="preserve">Савенков М.В. Начертательная геометрия и инженерная графика. Часть 2 [Электронный ресурс] : учебное пособие / М.В. Савенков, С.А. Гришин, Н.Н. Зеленова. — Электрон. текстовые данные. — Ростов-на-Дону: Институт водного транспорта имени Г.Я. Седова – филиал «Государственный морской университет имени адмирала Ф.Ф. Ушакова», 2016. — 105 c. — 2227-8397. — Режим доступа: </w:t>
      </w:r>
      <w:hyperlink r:id="rId19" w:history="1">
        <w:r w:rsidRPr="00A802E5">
          <w:rPr>
            <w:rStyle w:val="a3"/>
            <w:rFonts w:ascii="Times New Roman" w:hAnsi="Times New Roman"/>
          </w:rPr>
          <w:t>http://www.iprbookshop.ru/57351.html</w:t>
        </w:r>
      </w:hyperlink>
    </w:p>
    <w:p w:rsidR="00853DD5" w:rsidRPr="00A802E5" w:rsidRDefault="00853DD5" w:rsidP="00853DD5">
      <w:p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</w:p>
    <w:p w:rsidR="00853DD5" w:rsidRPr="00A802E5" w:rsidRDefault="00853DD5" w:rsidP="00853DD5">
      <w:pPr>
        <w:jc w:val="center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 xml:space="preserve">Источник:  ЭБС 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BOOK</w:t>
      </w:r>
      <w:r w:rsidRPr="00A802E5">
        <w:rPr>
          <w:rFonts w:ascii="Times New Roman" w:hAnsi="Times New Roman" w:cs="Times New Roman"/>
          <w:b/>
          <w:color w:val="auto"/>
        </w:rPr>
        <w:t>.</w:t>
      </w:r>
      <w:r w:rsidRPr="00A802E5">
        <w:rPr>
          <w:rFonts w:ascii="Times New Roman" w:hAnsi="Times New Roman" w:cs="Times New Roman"/>
          <w:b/>
          <w:color w:val="auto"/>
          <w:lang w:val="en-US"/>
        </w:rPr>
        <w:t>ru</w:t>
      </w:r>
      <w:r w:rsidRPr="00A802E5">
        <w:rPr>
          <w:rFonts w:ascii="Times New Roman" w:hAnsi="Times New Roman" w:cs="Times New Roman"/>
          <w:color w:val="auto"/>
        </w:rPr>
        <w:t xml:space="preserve">   (Логин: </w:t>
      </w:r>
      <w:hyperlink r:id="rId20" w:history="1">
        <w:r w:rsidRPr="00A802E5">
          <w:rPr>
            <w:rStyle w:val="a3"/>
            <w:rFonts w:ascii="Times New Roman" w:hAnsi="Times New Roman"/>
            <w:lang w:val="en-US"/>
          </w:rPr>
          <w:t>mail</w:t>
        </w:r>
        <w:r w:rsidRPr="00A802E5">
          <w:rPr>
            <w:rStyle w:val="a3"/>
            <w:rFonts w:ascii="Times New Roman" w:hAnsi="Times New Roman"/>
          </w:rPr>
          <w:t>@</w:t>
        </w:r>
        <w:r w:rsidRPr="00A802E5">
          <w:rPr>
            <w:rStyle w:val="a3"/>
            <w:rFonts w:ascii="Times New Roman" w:hAnsi="Times New Roman"/>
            <w:lang w:val="en-US"/>
          </w:rPr>
          <w:t>rkwt</w:t>
        </w:r>
        <w:r w:rsidRPr="00A802E5">
          <w:rPr>
            <w:rStyle w:val="a3"/>
            <w:rFonts w:ascii="Times New Roman" w:hAnsi="Times New Roman"/>
          </w:rPr>
          <w:t>.</w:t>
        </w:r>
        <w:r w:rsidRPr="00A802E5">
          <w:rPr>
            <w:rStyle w:val="a3"/>
            <w:rFonts w:ascii="Times New Roman" w:hAnsi="Times New Roman"/>
            <w:lang w:val="en-US"/>
          </w:rPr>
          <w:t>ru</w:t>
        </w:r>
      </w:hyperlink>
      <w:r w:rsidRPr="00A802E5">
        <w:rPr>
          <w:rFonts w:ascii="Times New Roman" w:hAnsi="Times New Roman" w:cs="Times New Roman"/>
          <w:color w:val="auto"/>
        </w:rPr>
        <w:t xml:space="preserve">    Пароль: 74 </w:t>
      </w:r>
      <w:r w:rsidRPr="00A802E5">
        <w:rPr>
          <w:rFonts w:ascii="Times New Roman" w:hAnsi="Times New Roman" w:cs="Times New Roman"/>
          <w:color w:val="auto"/>
          <w:lang w:val="en-US"/>
        </w:rPr>
        <w:t>FLSfzS</w:t>
      </w:r>
      <w:r w:rsidRPr="00A802E5">
        <w:rPr>
          <w:rFonts w:ascii="Times New Roman" w:hAnsi="Times New Roman" w:cs="Times New Roman"/>
          <w:color w:val="auto"/>
        </w:rPr>
        <w:t>6</w:t>
      </w:r>
      <w:r w:rsidRPr="00A802E5">
        <w:rPr>
          <w:rFonts w:ascii="Times New Roman" w:hAnsi="Times New Roman" w:cs="Times New Roman"/>
          <w:color w:val="auto"/>
          <w:lang w:val="en-US"/>
        </w:rPr>
        <w:t>F</w:t>
      </w:r>
      <w:r w:rsidRPr="00A802E5">
        <w:rPr>
          <w:rFonts w:ascii="Times New Roman" w:hAnsi="Times New Roman" w:cs="Times New Roman"/>
          <w:color w:val="auto"/>
        </w:rPr>
        <w:t>)</w:t>
      </w:r>
    </w:p>
    <w:p w:rsidR="00853DD5" w:rsidRPr="00A802E5" w:rsidRDefault="00853DD5" w:rsidP="00853DD5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Инженерная графика. (СПО). Учебное пособие </w:t>
      </w:r>
      <w:r w:rsidRPr="00A802E5">
        <w:rPr>
          <w:rFonts w:ascii="Times New Roman" w:hAnsi="Times New Roman" w:cs="Times New Roman"/>
          <w:color w:val="auto"/>
        </w:rPr>
        <w:t>: учебное пособие / А.А. Чекмарев, В.К. Осипов. — Москва : КноРус, 2020. — 434 с. — ISBN 978-5-406-07284-4.</w:t>
      </w:r>
    </w:p>
    <w:p w:rsidR="00853DD5" w:rsidRPr="00A802E5" w:rsidRDefault="00853DD5" w:rsidP="00853DD5">
      <w:pPr>
        <w:numPr>
          <w:ilvl w:val="0"/>
          <w:numId w:val="25"/>
        </w:numPr>
        <w:jc w:val="both"/>
        <w:rPr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Инженерная графика (для СПО). Учебник </w:t>
      </w:r>
      <w:r w:rsidRPr="00A802E5">
        <w:rPr>
          <w:rFonts w:ascii="Times New Roman" w:hAnsi="Times New Roman" w:cs="Times New Roman"/>
          <w:color w:val="auto"/>
        </w:rPr>
        <w:t>: учебник / В.П. Куликов. — Москва : КноРус, 2019. — 284 с. — ISBN 978-5-406-06723-9.</w:t>
      </w:r>
    </w:p>
    <w:p w:rsidR="00853DD5" w:rsidRPr="00A802E5" w:rsidRDefault="00853DD5" w:rsidP="00853DD5">
      <w:pPr>
        <w:numPr>
          <w:ilvl w:val="0"/>
          <w:numId w:val="25"/>
        </w:numPr>
        <w:jc w:val="both"/>
        <w:rPr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Инженерная графика </w:t>
      </w:r>
      <w:r w:rsidRPr="00A802E5">
        <w:rPr>
          <w:rFonts w:ascii="Times New Roman" w:hAnsi="Times New Roman" w:cs="Times New Roman"/>
          <w:color w:val="auto"/>
        </w:rPr>
        <w:t>: учебное пособие / Н.А. Березина. — Москва : КноРус, 2018. — 271 с. — Для СПО. — ISBN 978-5-406-04826-9.</w:t>
      </w:r>
    </w:p>
    <w:p w:rsidR="00853DD5" w:rsidRPr="00A802E5" w:rsidRDefault="00853DD5" w:rsidP="00853DD5">
      <w:pPr>
        <w:shd w:val="clear" w:color="auto" w:fill="FFFFFF"/>
        <w:spacing w:line="262" w:lineRule="exact"/>
        <w:jc w:val="both"/>
        <w:rPr>
          <w:rFonts w:ascii="Times New Roman" w:hAnsi="Times New Roman" w:cs="Times New Roman"/>
          <w:color w:val="auto"/>
        </w:rPr>
      </w:pPr>
    </w:p>
    <w:p w:rsidR="00853DD5" w:rsidRPr="00A802E5" w:rsidRDefault="00853DD5" w:rsidP="00853DD5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>Интернет-ресурсы</w:t>
      </w:r>
      <w:r w:rsidRPr="00A802E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 xml:space="preserve">Чертежная документация </w:t>
      </w:r>
      <w:hyperlink r:id="rId21" w:history="1">
        <w:r w:rsidRPr="00A802E5">
          <w:rPr>
            <w:rStyle w:val="a3"/>
            <w:rFonts w:ascii="Times New Roman" w:hAnsi="Times New Roman"/>
            <w:bCs/>
            <w:u w:val="none"/>
          </w:rPr>
          <w:t>http://gk-drawing.ru/</w:t>
        </w:r>
      </w:hyperlink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  <w:lang w:val="en-US"/>
        </w:rPr>
        <w:t>dwgstud</w:t>
      </w:r>
      <w:r w:rsidRPr="00A802E5">
        <w:rPr>
          <w:rFonts w:ascii="Times New Roman" w:hAnsi="Times New Roman" w:cs="Times New Roman"/>
          <w:bCs/>
          <w:color w:val="auto"/>
        </w:rPr>
        <w:t>.</w:t>
      </w:r>
      <w:r w:rsidRPr="00A802E5">
        <w:rPr>
          <w:rFonts w:ascii="Times New Roman" w:hAnsi="Times New Roman" w:cs="Times New Roman"/>
          <w:bCs/>
          <w:color w:val="auto"/>
          <w:lang w:val="en-US"/>
        </w:rPr>
        <w:t>narod</w:t>
      </w:r>
      <w:r w:rsidRPr="00A802E5">
        <w:rPr>
          <w:rFonts w:ascii="Times New Roman" w:hAnsi="Times New Roman" w:cs="Times New Roman"/>
          <w:bCs/>
          <w:color w:val="auto"/>
        </w:rPr>
        <w:t>.</w:t>
      </w:r>
      <w:r w:rsidRPr="00A802E5">
        <w:rPr>
          <w:rFonts w:ascii="Times New Roman" w:hAnsi="Times New Roman" w:cs="Times New Roman"/>
          <w:bCs/>
          <w:color w:val="auto"/>
          <w:lang w:val="en-US"/>
        </w:rPr>
        <w:t>ru</w:t>
      </w:r>
      <w:r w:rsidRPr="00A802E5">
        <w:rPr>
          <w:rFonts w:ascii="Times New Roman" w:hAnsi="Times New Roman" w:cs="Times New Roman"/>
          <w:bCs/>
          <w:color w:val="auto"/>
        </w:rPr>
        <w:t>/</w:t>
      </w:r>
      <w:r w:rsidRPr="00A802E5">
        <w:rPr>
          <w:rFonts w:ascii="Times New Roman" w:hAnsi="Times New Roman" w:cs="Times New Roman"/>
          <w:bCs/>
          <w:color w:val="auto"/>
          <w:lang w:val="en-US"/>
        </w:rPr>
        <w:t>lib</w:t>
      </w:r>
      <w:r w:rsidRPr="00A802E5">
        <w:rPr>
          <w:rFonts w:ascii="Times New Roman" w:hAnsi="Times New Roman" w:cs="Times New Roman"/>
          <w:bCs/>
          <w:color w:val="auto"/>
        </w:rPr>
        <w:t xml:space="preserve"> (библиотека </w:t>
      </w:r>
      <w:r w:rsidRPr="00A802E5">
        <w:rPr>
          <w:rFonts w:ascii="Times New Roman" w:hAnsi="Times New Roman" w:cs="Times New Roman"/>
          <w:bCs/>
          <w:color w:val="auto"/>
          <w:lang w:val="en-US"/>
        </w:rPr>
        <w:t>Autocad</w:t>
      </w:r>
      <w:r w:rsidRPr="00A802E5">
        <w:rPr>
          <w:rFonts w:ascii="Times New Roman" w:hAnsi="Times New Roman" w:cs="Times New Roman"/>
          <w:bCs/>
          <w:color w:val="auto"/>
        </w:rPr>
        <w:t>).</w:t>
      </w:r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>pedsovet.org (экзаменатор по черчению).</w:t>
      </w:r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>www.masterwire.ru (авторский комплект).</w:t>
      </w:r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>Gost Electro (видеокурс по черчению).</w:t>
      </w:r>
    </w:p>
    <w:p w:rsidR="00853DD5" w:rsidRPr="00A802E5" w:rsidRDefault="00853DD5" w:rsidP="00853DD5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auto"/>
        </w:rPr>
      </w:pPr>
      <w:r w:rsidRPr="00A802E5">
        <w:rPr>
          <w:rFonts w:ascii="Times New Roman" w:hAnsi="Times New Roman" w:cs="Times New Roman"/>
          <w:bCs/>
          <w:color w:val="auto"/>
        </w:rPr>
        <w:t>labstend.ru – учебные, наглядные пособия и презентации по курсу «черчение» (диски, плакаты, слайды). Издательство «Лань».</w:t>
      </w:r>
    </w:p>
    <w:p w:rsidR="00660BCC" w:rsidRPr="00A802E5" w:rsidRDefault="00660BCC" w:rsidP="00660BC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br w:type="page"/>
      </w:r>
      <w:r w:rsidRPr="00A802E5">
        <w:rPr>
          <w:rFonts w:ascii="Times New Roman" w:hAnsi="Times New Roman" w:cs="Times New Roman"/>
          <w:b/>
          <w:color w:val="auto"/>
        </w:rPr>
        <w:lastRenderedPageBreak/>
        <w:t>4.</w:t>
      </w:r>
      <w:r w:rsidRPr="00A802E5">
        <w:rPr>
          <w:rFonts w:ascii="Times New Roman" w:hAnsi="Times New Roman" w:cs="Times New Roman"/>
          <w:color w:val="auto"/>
        </w:rPr>
        <w:t xml:space="preserve"> </w:t>
      </w:r>
      <w:r w:rsidRPr="00A802E5">
        <w:rPr>
          <w:rFonts w:ascii="Times New Roman" w:hAnsi="Times New Roman" w:cs="Times New Roman"/>
          <w:b/>
          <w:bCs/>
          <w:color w:val="auto"/>
        </w:rPr>
        <w:t>КОНТРОЛЬ И ОЦЕНКА РЕЗУЛЬТАТОВ ОСВОЕНИЯ УЧЕБНОЙ ДИСЦИПЛИНЫ</w:t>
      </w:r>
    </w:p>
    <w:p w:rsidR="00660BCC" w:rsidRPr="00A802E5" w:rsidRDefault="00660BCC" w:rsidP="00660BCC">
      <w:pPr>
        <w:pStyle w:val="ad"/>
        <w:rPr>
          <w:rFonts w:ascii="Times New Roman" w:hAnsi="Times New Roman" w:cs="Times New Roman"/>
          <w:b/>
          <w:bCs/>
          <w:color w:val="auto"/>
        </w:rPr>
      </w:pPr>
    </w:p>
    <w:p w:rsidR="00660BCC" w:rsidRPr="00A802E5" w:rsidRDefault="00660BCC" w:rsidP="00660BC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>Контроль и оценка</w:t>
      </w:r>
      <w:r w:rsidRPr="00A802E5">
        <w:rPr>
          <w:rFonts w:ascii="Times New Roman" w:hAnsi="Times New Roman" w:cs="Times New Roman"/>
          <w:color w:val="auto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84E76" w:rsidRPr="00A802E5" w:rsidRDefault="00D84E76" w:rsidP="00D84E76">
      <w:pPr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113" w:type="dxa"/>
          <w:right w:w="113" w:type="dxa"/>
        </w:tblCellMar>
        <w:tblLook w:val="04A0"/>
      </w:tblPr>
      <w:tblGrid>
        <w:gridCol w:w="4665"/>
        <w:gridCol w:w="4914"/>
      </w:tblGrid>
      <w:tr w:rsidR="00D84E76" w:rsidRPr="00A802E5" w:rsidTr="00D84E76">
        <w:trPr>
          <w:trHeight w:val="576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Результаты обучения</w:t>
            </w:r>
          </w:p>
          <w:p w:rsidR="00D84E76" w:rsidRPr="00A802E5" w:rsidRDefault="00D84E76" w:rsidP="00D84E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(освоенные умения, усвоенные знания, компетенции)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D84E76" w:rsidRPr="00A802E5" w:rsidTr="00D84E76">
        <w:trPr>
          <w:trHeight w:val="283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D84E76" w:rsidRPr="00A802E5" w:rsidTr="00D84E76">
        <w:trPr>
          <w:trHeight w:val="288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D84E76" w:rsidRPr="00A802E5" w:rsidRDefault="00D84E76" w:rsidP="00930214">
            <w:pPr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читать рабочие и сборочные чертежи и схемы;</w:t>
            </w:r>
          </w:p>
          <w:p w:rsidR="00D84E76" w:rsidRPr="00A802E5" w:rsidRDefault="00D84E76" w:rsidP="00930214">
            <w:pPr>
              <w:numPr>
                <w:ilvl w:val="0"/>
                <w:numId w:val="29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выполнять эскизы, технические рисунки и простые чертежи деталей, их элементов, узлов.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устный опрос;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оценка выполнения практических работ № 1-8;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(внеаудиторная).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Промежуточная аттестация: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дифференцированный зачет.</w:t>
            </w:r>
          </w:p>
        </w:tc>
      </w:tr>
      <w:tr w:rsidR="00D84E76" w:rsidRPr="00A802E5" w:rsidTr="00D84E76">
        <w:trPr>
          <w:trHeight w:val="293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Знания:</w:t>
            </w:r>
          </w:p>
          <w:p w:rsidR="00D84E76" w:rsidRPr="00A802E5" w:rsidRDefault="00D84E76" w:rsidP="00930214">
            <w:pPr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виды нормативно-технической и производственной документации;</w:t>
            </w:r>
          </w:p>
          <w:p w:rsidR="00D84E76" w:rsidRPr="00A802E5" w:rsidRDefault="00D84E76" w:rsidP="00930214">
            <w:pPr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чтения технической документации;</w:t>
            </w:r>
          </w:p>
          <w:p w:rsidR="00D84E76" w:rsidRPr="00A802E5" w:rsidRDefault="00D84E76" w:rsidP="00930214">
            <w:pPr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способы графического представления объектов, пространственных образов и схем;</w:t>
            </w:r>
          </w:p>
          <w:p w:rsidR="00D84E76" w:rsidRPr="00A802E5" w:rsidRDefault="00D84E76" w:rsidP="00930214">
            <w:pPr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D84E76" w:rsidRPr="00A802E5" w:rsidRDefault="00D84E76" w:rsidP="00930214">
            <w:pPr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выполнения чертежей, технических рисунков и эскизов.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устный опрос;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оценка выполнения практических работ № 1-8;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(внеаудиторная).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Промежуточная аттестация: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дифференцированный зачет.</w:t>
            </w:r>
          </w:p>
        </w:tc>
      </w:tr>
      <w:tr w:rsidR="00D84E76" w:rsidRPr="00A802E5" w:rsidTr="00D84E76">
        <w:trPr>
          <w:trHeight w:val="293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lastRenderedPageBreak/>
              <w:t>ОК 5. Использовать информационно - коммуникационные технологии в профессиональной деятельности.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6. Работать в команде, эффективно общаться с коллегами, руководством, клиентами.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lastRenderedPageBreak/>
              <w:t>Текущий контроль: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устный опрос;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оценка выполнения практических работ № 1-8;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(внеаудиторная).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Промежуточная аттестация: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дифференцированный зачет.</w:t>
            </w:r>
          </w:p>
        </w:tc>
      </w:tr>
      <w:tr w:rsidR="00D84E76" w:rsidRPr="00A802E5" w:rsidTr="00930214">
        <w:trPr>
          <w:trHeight w:val="293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lastRenderedPageBreak/>
              <w:t>ПК 2.2. Обеспечивать удерживание судна на заданном курсе, следить за работой курсоуказателей и рулевого устройства.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ПК 2.5. Применять контрольно –</w:t>
            </w:r>
          </w:p>
          <w:p w:rsidR="00D84E76" w:rsidRPr="00A802E5" w:rsidRDefault="00D84E76" w:rsidP="009302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измерительные приборы и инструменты.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Текущий контроль: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устный опрос;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тестирование,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оценка выполнения практических работ № 1-8;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(внеаудиторная).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Промежуточная аттестация:</w:t>
            </w:r>
          </w:p>
          <w:p w:rsidR="00D84E76" w:rsidRPr="00A802E5" w:rsidRDefault="00D84E76" w:rsidP="00D84E76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дифференцированный зачет.</w:t>
            </w:r>
          </w:p>
        </w:tc>
      </w:tr>
    </w:tbl>
    <w:p w:rsidR="00D84E76" w:rsidRPr="00A802E5" w:rsidRDefault="00D84E76" w:rsidP="00D84E76">
      <w:pPr>
        <w:rPr>
          <w:rFonts w:ascii="Times New Roman" w:hAnsi="Times New Roman" w:cs="Times New Roman"/>
          <w:color w:val="auto"/>
        </w:rPr>
      </w:pPr>
    </w:p>
    <w:p w:rsidR="00C67EA2" w:rsidRPr="00A802E5" w:rsidRDefault="00C67EA2" w:rsidP="00C67EA2">
      <w:pPr>
        <w:rPr>
          <w:rFonts w:ascii="Times New Roman" w:hAnsi="Times New Roman" w:cs="Times New Roman"/>
          <w:b/>
          <w:color w:val="auto"/>
        </w:rPr>
      </w:pPr>
      <w:r w:rsidRPr="00A802E5">
        <w:rPr>
          <w:rFonts w:ascii="Times New Roman" w:hAnsi="Times New Roman" w:cs="Times New Roman"/>
          <w:b/>
          <w:color w:val="auto"/>
        </w:rPr>
        <w:t>5. Перечень и виды внеаудиторных работ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Look w:val="04A0"/>
      </w:tblPr>
      <w:tblGrid>
        <w:gridCol w:w="2629"/>
        <w:gridCol w:w="2650"/>
        <w:gridCol w:w="2791"/>
        <w:gridCol w:w="1499"/>
      </w:tblGrid>
      <w:tr w:rsidR="00C67EA2" w:rsidRPr="00A802E5" w:rsidTr="0060240A">
        <w:trPr>
          <w:trHeight w:val="28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A2" w:rsidRPr="00A802E5" w:rsidRDefault="00C67EA2" w:rsidP="000F739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A2" w:rsidRPr="00A802E5" w:rsidRDefault="00C67EA2" w:rsidP="000F739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A2" w:rsidRPr="00A802E5" w:rsidRDefault="00C67EA2" w:rsidP="000F739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Внеаудиторная самостоятельная работа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A2" w:rsidRPr="00A802E5" w:rsidRDefault="00C67EA2" w:rsidP="000F739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23774B" w:rsidRPr="00A802E5" w:rsidTr="0060240A">
        <w:trPr>
          <w:trHeight w:val="1054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Раздел 1. Геометрическое черчение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60240A" w:rsidP="00515549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1.2. Геометрические построения. Построение сопряжений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Лекальные </w:t>
            </w:r>
            <w:r w:rsidR="0060240A" w:rsidRPr="00A802E5">
              <w:rPr>
                <w:rFonts w:ascii="Times New Roman" w:hAnsi="Times New Roman" w:cs="Times New Roman"/>
                <w:color w:val="auto"/>
              </w:rPr>
              <w:t xml:space="preserve">и коробовые </w:t>
            </w:r>
            <w:r w:rsidRPr="00A802E5">
              <w:rPr>
                <w:rFonts w:ascii="Times New Roman" w:hAnsi="Times New Roman" w:cs="Times New Roman"/>
                <w:color w:val="auto"/>
              </w:rPr>
              <w:t>кривые.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23774B" w:rsidRPr="00A802E5" w:rsidTr="0060240A">
        <w:trPr>
          <w:trHeight w:val="669"/>
        </w:trPr>
        <w:tc>
          <w:tcPr>
            <w:tcW w:w="10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F10D3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1.3. Нанесение размеров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F10D3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Правила нанесения размеров.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74B" w:rsidRPr="00A802E5" w:rsidRDefault="0023774B" w:rsidP="00F10D37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60240A" w:rsidRPr="00A802E5" w:rsidTr="0060240A">
        <w:trPr>
          <w:trHeight w:val="112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2. Проекционное черчение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2.2. </w:t>
            </w:r>
          </w:p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Плоскость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23774B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Проецирование плоских фигур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23774B" w:rsidRPr="00A802E5" w:rsidTr="0060240A">
        <w:trPr>
          <w:trHeight w:val="1054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3. Техническое рисование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3.1. Рисование плоских фигур и геометрических тел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Рисование плоских фигур и геометрических тел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23774B" w:rsidRPr="00A802E5" w:rsidTr="0060240A">
        <w:trPr>
          <w:trHeight w:val="697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3.2. Технический рисунок деталей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60240A" w:rsidRPr="00A802E5">
              <w:rPr>
                <w:rFonts w:ascii="Times New Roman" w:hAnsi="Times New Roman" w:cs="Times New Roman"/>
                <w:color w:val="auto"/>
              </w:rPr>
              <w:t>Выполнение технических рисунков  на примерах, связанных с устройством судна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60240A" w:rsidRPr="00A802E5" w:rsidTr="0060240A">
        <w:trPr>
          <w:trHeight w:val="1322"/>
        </w:trPr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4. Машиностроительное черчение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4.2.</w:t>
            </w:r>
          </w:p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Изображения – </w:t>
            </w:r>
          </w:p>
          <w:p w:rsidR="0060240A" w:rsidRPr="00A802E5" w:rsidRDefault="0060240A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виды, разрезы, сечения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60240A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hAnsi="Times New Roman" w:cs="Times New Roman"/>
                <w:iCs/>
                <w:color w:val="auto"/>
                <w:sz w:val="23"/>
              </w:rPr>
              <w:t>Работа над учебным материалом.</w:t>
            </w:r>
            <w:r w:rsidRPr="00A802E5">
              <w:rPr>
                <w:rFonts w:ascii="Times New Roman" w:hAnsi="Times New Roman" w:cs="Times New Roman"/>
                <w:color w:val="auto"/>
                <w:sz w:val="23"/>
              </w:rPr>
              <w:t xml:space="preserve"> Выполнение сечений, графического изображения материала в разрезах и сечениях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0A" w:rsidRPr="00A802E5" w:rsidRDefault="0060240A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23774B" w:rsidRPr="00A802E5" w:rsidTr="0060240A">
        <w:trPr>
          <w:trHeight w:val="414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4.3. Разъемные и неразъёмные </w:t>
            </w:r>
            <w:r w:rsidRPr="00A802E5">
              <w:rPr>
                <w:rFonts w:ascii="Times New Roman" w:hAnsi="Times New Roman" w:cs="Times New Roman"/>
                <w:b/>
                <w:color w:val="auto"/>
              </w:rPr>
              <w:lastRenderedPageBreak/>
              <w:t>соединения деталей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23774B" w:rsidRPr="00A802E5" w:rsidRDefault="0023774B" w:rsidP="000F739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lastRenderedPageBreak/>
              <w:t>Виды разъемных соединений: резьбовые, шпоночные, шлицевые, штифтовые. Назначение разъемных соединений и условные обозначения. Неразъемные соединения деталей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60240A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lastRenderedPageBreak/>
              <w:t>1</w:t>
            </w:r>
          </w:p>
        </w:tc>
      </w:tr>
      <w:tr w:rsidR="0023774B" w:rsidRPr="00A802E5" w:rsidTr="0060240A">
        <w:trPr>
          <w:trHeight w:val="680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4.4.</w:t>
            </w:r>
          </w:p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Резьбовые соединения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60240A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hAnsi="Times New Roman" w:cs="Times New Roman"/>
                <w:iCs/>
                <w:color w:val="auto"/>
                <w:sz w:val="23"/>
              </w:rPr>
              <w:t xml:space="preserve">Работа над учебным материалом. </w:t>
            </w:r>
            <w:r w:rsidRPr="00A802E5">
              <w:rPr>
                <w:rFonts w:ascii="Times New Roman" w:hAnsi="Times New Roman" w:cs="Times New Roman"/>
                <w:color w:val="auto"/>
                <w:sz w:val="23"/>
              </w:rPr>
              <w:t>Резьбовое соединение труб.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23774B" w:rsidRPr="00A802E5" w:rsidTr="0060240A">
        <w:trPr>
          <w:trHeight w:val="692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4.5. </w:t>
            </w:r>
          </w:p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Эскизы и рабочие чертежи деталей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hAnsi="Times New Roman" w:cs="Times New Roman"/>
                <w:iCs/>
                <w:color w:val="auto"/>
                <w:sz w:val="23"/>
              </w:rPr>
              <w:t xml:space="preserve">Работа над учебным материалом. </w:t>
            </w:r>
            <w:r w:rsidRPr="00A802E5">
              <w:rPr>
                <w:rFonts w:ascii="Times New Roman" w:hAnsi="Times New Roman" w:cs="Times New Roman"/>
                <w:color w:val="auto"/>
                <w:sz w:val="23"/>
              </w:rPr>
              <w:t>Рабочий чертёж детали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23774B" w:rsidRPr="00A802E5" w:rsidTr="0060240A">
        <w:trPr>
          <w:trHeight w:val="1054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22184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</w:t>
            </w:r>
            <w:r w:rsidR="00362D08" w:rsidRPr="00A802E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A802E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23774B" w:rsidRPr="00A802E5" w:rsidRDefault="0023774B" w:rsidP="0022184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Чертежи общего вида и сборочные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0F7398">
            <w:pPr>
              <w:rPr>
                <w:rFonts w:ascii="Times New Roman" w:hAnsi="Times New Roman" w:cs="Times New Roman"/>
                <w:iCs/>
                <w:color w:val="auto"/>
                <w:sz w:val="23"/>
              </w:rPr>
            </w:pPr>
            <w:r w:rsidRPr="00A802E5">
              <w:rPr>
                <w:rFonts w:ascii="Times New Roman" w:hAnsi="Times New Roman" w:cs="Times New Roman"/>
                <w:iCs/>
                <w:color w:val="auto"/>
                <w:sz w:val="23"/>
              </w:rPr>
              <w:t>Работа над учебным материалом. Правила выполнения сборочного чертежа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362D08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23774B" w:rsidRPr="00A802E5" w:rsidTr="0060240A">
        <w:trPr>
          <w:trHeight w:val="13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C74E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5. Компьютерная графика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C74E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5.1.</w:t>
            </w:r>
          </w:p>
          <w:p w:rsidR="0023774B" w:rsidRPr="00A802E5" w:rsidRDefault="0023774B" w:rsidP="00C74E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Современные средства инженерной графики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23774B" w:rsidP="00C74EF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 Составить обзор: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современные средства инженерной графики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4B" w:rsidRPr="00A802E5" w:rsidRDefault="00362D08" w:rsidP="000F739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</w:tbl>
    <w:p w:rsidR="00C67EA2" w:rsidRPr="00A802E5" w:rsidRDefault="00C67EA2" w:rsidP="00C67EA2">
      <w:pPr>
        <w:jc w:val="both"/>
        <w:rPr>
          <w:rFonts w:ascii="Times New Roman" w:hAnsi="Times New Roman" w:cs="Times New Roman"/>
          <w:bCs/>
          <w:color w:val="auto"/>
        </w:rPr>
      </w:pPr>
    </w:p>
    <w:p w:rsidR="00C67EA2" w:rsidRPr="00A802E5" w:rsidRDefault="00C67EA2" w:rsidP="00C67EA2">
      <w:pPr>
        <w:jc w:val="both"/>
        <w:rPr>
          <w:rFonts w:ascii="Times New Roman" w:hAnsi="Times New Roman" w:cs="Times New Roman"/>
          <w:bCs/>
          <w:color w:val="auto"/>
        </w:rPr>
        <w:sectPr w:rsidR="00C67EA2" w:rsidRPr="00A802E5" w:rsidSect="00B25C88">
          <w:footerReference w:type="default" r:id="rId22"/>
          <w:pgSz w:w="11905" w:h="16837"/>
          <w:pgMar w:top="1134" w:right="851" w:bottom="993" w:left="1701" w:header="283" w:footer="283" w:gutter="0"/>
          <w:cols w:space="720"/>
          <w:noEndnote/>
          <w:docGrid w:linePitch="360"/>
        </w:sectPr>
      </w:pPr>
    </w:p>
    <w:p w:rsidR="00C67EA2" w:rsidRPr="00A802E5" w:rsidRDefault="00C67EA2" w:rsidP="00C67E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02E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Календарно-тематический план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по дисциплине ОП.01 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Основы и</w:t>
      </w:r>
      <w:r w:rsidRPr="00A802E5">
        <w:rPr>
          <w:rFonts w:ascii="Times New Roman" w:hAnsi="Times New Roman" w:cs="Times New Roman"/>
          <w:b/>
          <w:bCs/>
          <w:color w:val="auto"/>
        </w:rPr>
        <w:t>нженерн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ой графики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>на 20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19</w:t>
      </w:r>
      <w:r w:rsidRPr="00A802E5">
        <w:rPr>
          <w:rFonts w:ascii="Times New Roman" w:hAnsi="Times New Roman" w:cs="Times New Roman"/>
          <w:b/>
          <w:bCs/>
          <w:color w:val="auto"/>
        </w:rPr>
        <w:t>-202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0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учебный год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преподаватель </w:t>
      </w:r>
      <w:r w:rsidR="007111A7" w:rsidRPr="00A802E5">
        <w:rPr>
          <w:rFonts w:ascii="Times New Roman" w:hAnsi="Times New Roman" w:cs="Times New Roman"/>
          <w:b/>
          <w:bCs/>
          <w:color w:val="auto"/>
        </w:rPr>
        <w:t>Павлова Е.В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.</w:t>
      </w:r>
    </w:p>
    <w:p w:rsidR="00115085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Курс, группа, специальность /профессия:  </w:t>
      </w:r>
      <w:r w:rsidRPr="00A802E5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курс, группа 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М-11, М-12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>профессия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84DC3" w:rsidRPr="00A802E5">
        <w:rPr>
          <w:rFonts w:ascii="Times New Roman" w:hAnsi="Times New Roman" w:cs="Times New Roman"/>
          <w:b/>
          <w:bCs/>
          <w:color w:val="auto"/>
        </w:rPr>
        <w:t>26.01.07</w:t>
      </w:r>
      <w:r w:rsidR="00B10DD2" w:rsidRPr="00A802E5">
        <w:rPr>
          <w:rFonts w:ascii="Times New Roman" w:hAnsi="Times New Roman" w:cs="Times New Roman"/>
          <w:b/>
          <w:bCs/>
          <w:color w:val="auto"/>
        </w:rPr>
        <w:t xml:space="preserve"> Матрос</w:t>
      </w:r>
      <w:r w:rsidR="00C84DC3" w:rsidRPr="00A802E5">
        <w:rPr>
          <w:rFonts w:ascii="Times New Roman" w:hAnsi="Times New Roman" w:cs="Times New Roman"/>
          <w:b/>
          <w:bCs/>
          <w:color w:val="auto"/>
        </w:rPr>
        <w:t>.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Общее количество часов на дисциплину: 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42</w:t>
      </w:r>
      <w:r w:rsidRPr="00A802E5">
        <w:rPr>
          <w:rFonts w:ascii="Times New Roman" w:hAnsi="Times New Roman" w:cs="Times New Roman"/>
          <w:b/>
          <w:bCs/>
          <w:color w:val="auto"/>
        </w:rPr>
        <w:t>.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Обязательная аудиторная учебная нагрузка: 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28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часов.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>В том числе: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Теоретические занятия 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 xml:space="preserve"> 9 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часов, практические занятия 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17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час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ов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, практические работы </w:t>
      </w:r>
      <w:r w:rsidR="00115085" w:rsidRPr="00A802E5">
        <w:rPr>
          <w:rFonts w:ascii="Times New Roman" w:hAnsi="Times New Roman" w:cs="Times New Roman"/>
          <w:b/>
          <w:bCs/>
          <w:color w:val="auto"/>
        </w:rPr>
        <w:t>1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3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час</w:t>
      </w:r>
      <w:r w:rsidR="00115085" w:rsidRPr="00A802E5">
        <w:rPr>
          <w:rFonts w:ascii="Times New Roman" w:hAnsi="Times New Roman" w:cs="Times New Roman"/>
          <w:b/>
          <w:bCs/>
          <w:color w:val="auto"/>
        </w:rPr>
        <w:t>ов</w:t>
      </w:r>
      <w:r w:rsidRPr="00A802E5">
        <w:rPr>
          <w:rFonts w:ascii="Times New Roman" w:hAnsi="Times New Roman" w:cs="Times New Roman"/>
          <w:b/>
          <w:bCs/>
          <w:color w:val="auto"/>
        </w:rPr>
        <w:t>.</w:t>
      </w:r>
    </w:p>
    <w:p w:rsidR="00C67EA2" w:rsidRPr="00A802E5" w:rsidRDefault="00C67EA2" w:rsidP="00C67EA2">
      <w:pPr>
        <w:rPr>
          <w:rFonts w:ascii="Times New Roman" w:hAnsi="Times New Roman" w:cs="Times New Roman"/>
          <w:b/>
          <w:bCs/>
          <w:color w:val="auto"/>
        </w:rPr>
      </w:pPr>
      <w:r w:rsidRPr="00A802E5">
        <w:rPr>
          <w:rFonts w:ascii="Times New Roman" w:hAnsi="Times New Roman" w:cs="Times New Roman"/>
          <w:b/>
          <w:bCs/>
          <w:color w:val="auto"/>
        </w:rPr>
        <w:t xml:space="preserve">Самостоятельная работа </w:t>
      </w:r>
      <w:r w:rsidR="00362D08" w:rsidRPr="00A802E5">
        <w:rPr>
          <w:rFonts w:ascii="Times New Roman" w:hAnsi="Times New Roman" w:cs="Times New Roman"/>
          <w:b/>
          <w:bCs/>
          <w:color w:val="auto"/>
        </w:rPr>
        <w:t>14</w:t>
      </w:r>
      <w:r w:rsidRPr="00A802E5">
        <w:rPr>
          <w:rFonts w:ascii="Times New Roman" w:hAnsi="Times New Roman" w:cs="Times New Roman"/>
          <w:b/>
          <w:bCs/>
          <w:color w:val="auto"/>
        </w:rPr>
        <w:t xml:space="preserve"> часов.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61"/>
        <w:gridCol w:w="945"/>
        <w:gridCol w:w="397"/>
        <w:gridCol w:w="9772"/>
        <w:gridCol w:w="1214"/>
      </w:tblGrid>
      <w:tr w:rsidR="00362D08" w:rsidRPr="00A802E5" w:rsidTr="00117C99">
        <w:trPr>
          <w:trHeight w:val="44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bCs/>
                <w:color w:val="auto"/>
              </w:rPr>
              <w:t>№ урока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Содержание учебного о материала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Объем часов</w:t>
            </w:r>
          </w:p>
        </w:tc>
      </w:tr>
      <w:tr w:rsidR="00362D08" w:rsidRPr="00A802E5" w:rsidTr="00117C99">
        <w:trPr>
          <w:trHeight w:val="21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362D08" w:rsidRPr="00A802E5" w:rsidTr="00117C99">
        <w:trPr>
          <w:trHeight w:val="211"/>
        </w:trPr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1. Геометрическое черчение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362D08" w:rsidRPr="00A802E5" w:rsidTr="00117C99">
        <w:trPr>
          <w:trHeight w:val="216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1.1.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Основные сведения по оформлению чертежей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62D08" w:rsidRPr="00A802E5" w:rsidTr="00117C99">
        <w:trPr>
          <w:trHeight w:val="26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Форматы, масштабы. Линии чертежа. Основные надписи. Шрифт чертежный. Дополнение чертежа специальными знаками. Обозначение материалов на чертежах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046610">
        <w:trPr>
          <w:trHeight w:val="206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2-3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Оформление чертежей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046610">
        <w:trPr>
          <w:trHeight w:val="216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№1.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линий чертежа и надписей чертежным шрифтом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62D08" w:rsidRPr="00A802E5" w:rsidTr="00117C99">
        <w:trPr>
          <w:trHeight w:val="21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1.2. Геометрические построения. Построение сопряжений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30214" w:rsidRPr="00A802E5" w:rsidTr="007D359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Деление отрезков, углов и окружностей. Сопряжения.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7D359C">
        <w:trPr>
          <w:trHeight w:val="20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Построение уклонов и конусности.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D08" w:rsidRPr="00A802E5" w:rsidTr="00117C99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Лекальные и коробовые кривые.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930214" w:rsidRPr="00A802E5" w:rsidTr="00015EFF">
        <w:trPr>
          <w:trHeight w:val="21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1.3. </w:t>
            </w:r>
          </w:p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Нанесение размеров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7111A7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Геометрические построения. Нанесение размеров.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015EFF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№2.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контура технической детали. Нанесение размеров.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62D08" w:rsidRPr="00A802E5" w:rsidTr="00117C99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Правила нанесения размеров.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362D08" w:rsidRPr="00A802E5" w:rsidTr="00117C99">
        <w:trPr>
          <w:trHeight w:val="211"/>
        </w:trPr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2. Проекционное черчение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362D08" w:rsidRPr="00A802E5" w:rsidTr="00117C99">
        <w:trPr>
          <w:trHeight w:val="206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2.1. 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Методы проецирования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62D08" w:rsidRPr="00A802E5" w:rsidTr="00117C99">
        <w:trPr>
          <w:trHeight w:val="34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Основные сведения о видах проецирования: центральный, аксонометрический, прямоугольный.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D08" w:rsidRPr="00A802E5" w:rsidTr="00117C99">
        <w:trPr>
          <w:trHeight w:val="34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Комплексный чертеж. Точки, отрезки, их координаты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D08" w:rsidRPr="00A802E5" w:rsidTr="00117C99">
        <w:trPr>
          <w:trHeight w:val="2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Тема 2.2. 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Плоскость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Проецирование плоских фигур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362D08" w:rsidRPr="00A802E5" w:rsidTr="00117C99">
        <w:trPr>
          <w:trHeight w:val="2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2.3. 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Проекции геометрических тел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Комплексный чертеж цилиндра, конуса, пирамиды, призмы. Аксонометрическое проецирование. Изометрия куба.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43391B">
        <w:trPr>
          <w:trHeight w:val="274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2.4. Сечение геометрических тел плоскостями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10-11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Сечение геометрических тел плоскостями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43391B">
        <w:trPr>
          <w:trHeight w:val="357"/>
        </w:trPr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№3.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Сечение призмы плоскостью с построением развертки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62D08" w:rsidRPr="00A802E5" w:rsidTr="00117C99">
        <w:trPr>
          <w:trHeight w:val="156"/>
        </w:trPr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3. Техническое рисование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362D08" w:rsidRPr="00A802E5" w:rsidTr="00117C99">
        <w:trPr>
          <w:trHeight w:val="2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3.1.  Рисование плоских фигур и геометрических тел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технических рисунков  плоских фигур и геометрических тел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362D08" w:rsidRPr="00A802E5" w:rsidTr="00117C99">
        <w:trPr>
          <w:trHeight w:val="21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3.2. Технический рисунок деталей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362D08" w:rsidRPr="00A802E5" w:rsidRDefault="00362D08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технических рисунков  на примерах, связанных с устройством судна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362D08" w:rsidRPr="00A802E5" w:rsidTr="00117C99">
        <w:trPr>
          <w:trHeight w:val="211"/>
        </w:trPr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4. Машиностроительное черчение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08" w:rsidRPr="00A802E5" w:rsidRDefault="00362D08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</w:tr>
      <w:tr w:rsidR="00117C99" w:rsidRPr="00A802E5" w:rsidTr="00117C99">
        <w:trPr>
          <w:trHeight w:val="21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7C9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4.1. Конструкторская документация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AF32FC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117C9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Правила разработки и оформления конструкторской документации. Обзор стандартов ЕСКД и ЕСТД.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206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4.2. 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Изображения - виды разрезы, сечения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 xml:space="preserve">Содержание учебного материала: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52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выполнения разрезов. Разрезы простые, сложные, местные.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Сечения, правила выполнения. Сечения вынесенные, наложенные, расположенные в разрезе.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1D4CAA">
        <w:trPr>
          <w:trHeight w:val="13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Виды, разрезы, сечения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1D4CAA">
        <w:trPr>
          <w:trHeight w:val="66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№4.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простого и сложного разрезов.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117C99">
        <w:trPr>
          <w:trHeight w:val="235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сечений, графического изображения материалов в разрезах и сечениях.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117C99" w:rsidRPr="00A802E5" w:rsidTr="00117C99">
        <w:trPr>
          <w:trHeight w:val="82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4.3. Разъемные и неразъёмные соединения деталей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Виды разъемных соединений: резьбовые, шпоночные, шлицевые, штифтовые. Назначение разъемных соединений и условные обозначения. Неразъемные соединения деталей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117C99" w:rsidRPr="00A802E5" w:rsidTr="00117C99">
        <w:trPr>
          <w:trHeight w:val="215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4.4. 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Резьбовые соединения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487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Понятие о винтовой линии и винтовой поверхности. Основные типы резьб, их изображение на чертеже и обозначение. Сбеги, недорезы, проточки и фаски.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DA605F">
        <w:trPr>
          <w:trHeight w:val="212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17-18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основных крепежных деталей.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DA605F">
        <w:trPr>
          <w:trHeight w:val="240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№5.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Вычерчивание основных крепежных деталей.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17C99" w:rsidRPr="00A802E5" w:rsidTr="00117C99">
        <w:trPr>
          <w:trHeight w:val="206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60240A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Резьбовое соединение труб.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117C99" w:rsidRPr="00A802E5" w:rsidTr="00117C99">
        <w:trPr>
          <w:trHeight w:val="206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Тема 4.5. 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Эскизы и рабочие чертежи деталей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46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Правила выполнения эскизов деталей. Измерительные инструменты, приёмы измерений. Основные материалы, их обозначение, нанесение размеров.</w:t>
            </w:r>
            <w:r w:rsidR="00C9171E" w:rsidRPr="00A802E5">
              <w:rPr>
                <w:rFonts w:ascii="Times New Roman" w:hAnsi="Times New Roman" w:cs="Times New Roman"/>
                <w:color w:val="auto"/>
              </w:rPr>
              <w:t xml:space="preserve"> Классы точности и их обозначение на чертежах.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95229D">
        <w:trPr>
          <w:trHeight w:val="18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20-21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Эскизы деталей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30214" w:rsidRPr="00A802E5" w:rsidTr="0095229D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№6.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эскиза детали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30214" w:rsidRPr="00A802E5" w:rsidTr="0095229D">
        <w:trPr>
          <w:trHeight w:val="211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№7.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рабочего чертежа по эскизу детали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498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Рабочий чертеж детали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117C99" w:rsidRPr="00A802E5" w:rsidTr="00117C99">
        <w:trPr>
          <w:trHeight w:val="262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4.6.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Чертежи общего вида и сборочные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30214" w:rsidRPr="00A802E5" w:rsidTr="0047499C">
        <w:trPr>
          <w:trHeight w:val="381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 xml:space="preserve">Комплект конструкторской документации. Чертеж общего вида. Спецификация. Изображение типовых составных частей изделий.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0214" w:rsidRPr="00A802E5" w:rsidTr="0047499C">
        <w:trPr>
          <w:trHeight w:val="238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Условности и упрощения на сборочных чертежах. Особенности нанесения размеров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117C99">
        <w:trPr>
          <w:trHeight w:val="246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tabs>
                <w:tab w:val="left" w:pos="446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tabs>
                <w:tab w:val="left" w:pos="4469"/>
              </w:tabs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Правила выполнения сборочного чертежа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117C99" w:rsidRPr="00A802E5" w:rsidTr="00117C99">
        <w:trPr>
          <w:trHeight w:val="296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 xml:space="preserve">Практическое занятие: </w:t>
            </w:r>
            <w:r w:rsidRPr="00A802E5">
              <w:rPr>
                <w:rFonts w:ascii="Times New Roman" w:hAnsi="Times New Roman" w:cs="Times New Roman"/>
                <w:color w:val="auto"/>
              </w:rPr>
              <w:t>Чтение сборочного чертежа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30214" w:rsidRPr="00A802E5" w:rsidTr="00CD16ED">
        <w:trPr>
          <w:trHeight w:val="499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4.7.</w:t>
            </w:r>
          </w:p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Схемы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Схемы.</w:t>
            </w:r>
            <w:r w:rsidRPr="00A802E5">
              <w:rPr>
                <w:rFonts w:ascii="Times New Roman" w:hAnsi="Times New Roman" w:cs="Times New Roman"/>
                <w:color w:val="auto"/>
                <w:spacing w:val="-6"/>
              </w:rPr>
              <w:t xml:space="preserve"> Условные обозначения в гидравлических, кинематических, пневматических схемах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30214" w:rsidRPr="00A802E5" w:rsidTr="00CD16ED">
        <w:trPr>
          <w:trHeight w:val="114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Практическая работа №8.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Выполнение кинематической принципиальной схемы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14" w:rsidRPr="00A802E5" w:rsidRDefault="00930214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138"/>
        </w:trPr>
        <w:tc>
          <w:tcPr>
            <w:tcW w:w="4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Раздел 5. Компьютерная графика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117C99" w:rsidRPr="00A802E5" w:rsidTr="00117C99">
        <w:trPr>
          <w:trHeight w:val="144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Тема 5.1.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Современные средства инженерной графики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Содержание учебного материала: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17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Использование компьютерной графики в профессиональной деятельности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7C99" w:rsidRPr="00A802E5" w:rsidTr="00117C99">
        <w:trPr>
          <w:trHeight w:val="16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Практическое занятие:</w:t>
            </w:r>
            <w:r w:rsidRPr="00A802E5">
              <w:rPr>
                <w:rFonts w:ascii="Times New Roman" w:hAnsi="Times New Roman" w:cs="Times New Roman"/>
                <w:bCs/>
                <w:color w:val="auto"/>
              </w:rPr>
              <w:t xml:space="preserve"> Проработка порядка и последовательности работы с универсальной системой трехмерного моделирования КОМПАС-3D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7C99" w:rsidRPr="00A802E5" w:rsidTr="00117C99">
        <w:trPr>
          <w:trHeight w:val="28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Самостоятельная работа обучающихся.</w:t>
            </w:r>
          </w:p>
          <w:p w:rsidR="00117C99" w:rsidRPr="00A802E5" w:rsidRDefault="00117C99" w:rsidP="00AF32FC">
            <w:pPr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eastAsia="Times New Roman" w:hAnsi="Times New Roman" w:cs="Times New Roman"/>
                <w:iCs/>
                <w:color w:val="auto"/>
              </w:rPr>
              <w:t>Работа над учебным материалом</w:t>
            </w:r>
            <w:r w:rsidRPr="00A802E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802E5">
              <w:rPr>
                <w:rFonts w:ascii="Times New Roman" w:hAnsi="Times New Roman" w:cs="Times New Roman"/>
                <w:color w:val="auto"/>
              </w:rPr>
              <w:t xml:space="preserve"> Современные средства инженерной графики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802E5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117C99" w:rsidRPr="00A802E5" w:rsidTr="00117C99">
        <w:trPr>
          <w:trHeight w:val="18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2E5"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Дифференцированный зачет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117C99" w:rsidRPr="00A802E5" w:rsidTr="00117C99">
        <w:trPr>
          <w:trHeight w:val="22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362D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99" w:rsidRPr="00A802E5" w:rsidRDefault="00117C99" w:rsidP="00AF32F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2E5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</w:tr>
    </w:tbl>
    <w:p w:rsidR="00B10DD2" w:rsidRPr="00A802E5" w:rsidRDefault="00B10DD2" w:rsidP="00660BCC">
      <w:pPr>
        <w:rPr>
          <w:rFonts w:ascii="Times New Roman" w:hAnsi="Times New Roman" w:cs="Times New Roman"/>
          <w:color w:val="auto"/>
          <w:sz w:val="26"/>
          <w:szCs w:val="28"/>
        </w:rPr>
      </w:pPr>
    </w:p>
    <w:sectPr w:rsidR="00B10DD2" w:rsidRPr="00A802E5" w:rsidSect="00B25C88">
      <w:footerReference w:type="default" r:id="rId23"/>
      <w:pgSz w:w="16837" w:h="11905" w:orient="landscape"/>
      <w:pgMar w:top="1134" w:right="1134" w:bottom="851" w:left="1134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B" w:rsidRDefault="00ED258B">
      <w:r>
        <w:separator/>
      </w:r>
    </w:p>
  </w:endnote>
  <w:endnote w:type="continuationSeparator" w:id="0">
    <w:p w:rsidR="00ED258B" w:rsidRDefault="00ED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6" w:rsidRPr="00B25C88" w:rsidRDefault="008546AE">
    <w:pPr>
      <w:pStyle w:val="ab"/>
      <w:jc w:val="center"/>
      <w:rPr>
        <w:rFonts w:ascii="Times New Roman" w:hAnsi="Times New Roman" w:cs="Times New Roman"/>
      </w:rPr>
    </w:pPr>
    <w:r w:rsidRPr="00B25C88">
      <w:rPr>
        <w:rFonts w:ascii="Times New Roman" w:hAnsi="Times New Roman" w:cs="Times New Roman"/>
      </w:rPr>
      <w:fldChar w:fldCharType="begin"/>
    </w:r>
    <w:r w:rsidR="00D84E76" w:rsidRPr="00B25C88">
      <w:rPr>
        <w:rFonts w:ascii="Times New Roman" w:hAnsi="Times New Roman" w:cs="Times New Roman"/>
      </w:rPr>
      <w:instrText xml:space="preserve"> PAGE   \* MERGEFORMAT </w:instrText>
    </w:r>
    <w:r w:rsidRPr="00B25C88">
      <w:rPr>
        <w:rFonts w:ascii="Times New Roman" w:hAnsi="Times New Roman" w:cs="Times New Roman"/>
      </w:rPr>
      <w:fldChar w:fldCharType="separate"/>
    </w:r>
    <w:r w:rsidR="00A802E5">
      <w:rPr>
        <w:rFonts w:ascii="Times New Roman" w:hAnsi="Times New Roman" w:cs="Times New Roman"/>
        <w:noProof/>
      </w:rPr>
      <w:t>5</w:t>
    </w:r>
    <w:r w:rsidRPr="00B25C88">
      <w:rPr>
        <w:rFonts w:ascii="Times New Roman" w:hAnsi="Times New Roman" w:cs="Times New Roman"/>
      </w:rPr>
      <w:fldChar w:fldCharType="end"/>
    </w:r>
  </w:p>
  <w:p w:rsidR="00D84E76" w:rsidRDefault="00D84E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6" w:rsidRDefault="008546AE">
    <w:pPr>
      <w:pStyle w:val="a7"/>
      <w:framePr w:w="16565" w:h="168" w:wrap="none" w:vAnchor="text" w:hAnchor="page" w:x="137" w:y="-1062"/>
      <w:shd w:val="clear" w:color="auto" w:fill="auto"/>
      <w:ind w:left="8525"/>
    </w:pPr>
    <w:fldSimple w:instr=" PAGE \* MERGEFORMAT ">
      <w:r w:rsidR="00A802E5" w:rsidRPr="00A802E5">
        <w:rPr>
          <w:rStyle w:val="11"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6" w:rsidRPr="00B25C88" w:rsidRDefault="008546AE">
    <w:pPr>
      <w:pStyle w:val="ab"/>
      <w:jc w:val="center"/>
      <w:rPr>
        <w:rFonts w:ascii="Times New Roman" w:hAnsi="Times New Roman" w:cs="Times New Roman"/>
      </w:rPr>
    </w:pPr>
    <w:r w:rsidRPr="00B25C88">
      <w:rPr>
        <w:rFonts w:ascii="Times New Roman" w:hAnsi="Times New Roman" w:cs="Times New Roman"/>
      </w:rPr>
      <w:fldChar w:fldCharType="begin"/>
    </w:r>
    <w:r w:rsidR="00D84E76" w:rsidRPr="00B25C88">
      <w:rPr>
        <w:rFonts w:ascii="Times New Roman" w:hAnsi="Times New Roman" w:cs="Times New Roman"/>
      </w:rPr>
      <w:instrText xml:space="preserve"> PAGE   \* MERGEFORMAT </w:instrText>
    </w:r>
    <w:r w:rsidRPr="00B25C88">
      <w:rPr>
        <w:rFonts w:ascii="Times New Roman" w:hAnsi="Times New Roman" w:cs="Times New Roman"/>
      </w:rPr>
      <w:fldChar w:fldCharType="separate"/>
    </w:r>
    <w:r w:rsidR="00A802E5">
      <w:rPr>
        <w:rFonts w:ascii="Times New Roman" w:hAnsi="Times New Roman" w:cs="Times New Roman"/>
        <w:noProof/>
      </w:rPr>
      <w:t>10</w:t>
    </w:r>
    <w:r w:rsidRPr="00B25C88">
      <w:rPr>
        <w:rFonts w:ascii="Times New Roman" w:hAnsi="Times New Roman" w:cs="Times New Roman"/>
      </w:rPr>
      <w:fldChar w:fldCharType="end"/>
    </w:r>
  </w:p>
  <w:p w:rsidR="00D84E76" w:rsidRPr="00B25C88" w:rsidRDefault="00D84E76" w:rsidP="00B25C88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6" w:rsidRPr="00B25C88" w:rsidRDefault="008546AE">
    <w:pPr>
      <w:pStyle w:val="ab"/>
      <w:jc w:val="center"/>
      <w:rPr>
        <w:rFonts w:ascii="Times New Roman" w:hAnsi="Times New Roman" w:cs="Times New Roman"/>
      </w:rPr>
    </w:pPr>
    <w:r w:rsidRPr="00B25C88">
      <w:rPr>
        <w:rFonts w:ascii="Times New Roman" w:hAnsi="Times New Roman" w:cs="Times New Roman"/>
      </w:rPr>
      <w:fldChar w:fldCharType="begin"/>
    </w:r>
    <w:r w:rsidR="00D84E76" w:rsidRPr="00B25C88">
      <w:rPr>
        <w:rFonts w:ascii="Times New Roman" w:hAnsi="Times New Roman" w:cs="Times New Roman"/>
      </w:rPr>
      <w:instrText xml:space="preserve"> PAGE   \* MERGEFORMAT </w:instrText>
    </w:r>
    <w:r w:rsidRPr="00B25C88">
      <w:rPr>
        <w:rFonts w:ascii="Times New Roman" w:hAnsi="Times New Roman" w:cs="Times New Roman"/>
      </w:rPr>
      <w:fldChar w:fldCharType="separate"/>
    </w:r>
    <w:r w:rsidR="00A802E5">
      <w:rPr>
        <w:rFonts w:ascii="Times New Roman" w:hAnsi="Times New Roman" w:cs="Times New Roman"/>
        <w:noProof/>
      </w:rPr>
      <w:t>15</w:t>
    </w:r>
    <w:r w:rsidRPr="00B25C88">
      <w:rPr>
        <w:rFonts w:ascii="Times New Roman" w:hAnsi="Times New Roman" w:cs="Times New Roman"/>
      </w:rPr>
      <w:fldChar w:fldCharType="end"/>
    </w:r>
  </w:p>
  <w:p w:rsidR="00D84E76" w:rsidRPr="00B25C88" w:rsidRDefault="00D84E76" w:rsidP="00B25C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B" w:rsidRDefault="00ED258B">
      <w:r>
        <w:separator/>
      </w:r>
    </w:p>
  </w:footnote>
  <w:footnote w:type="continuationSeparator" w:id="0">
    <w:p w:rsidR="00ED258B" w:rsidRDefault="00ED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5B5B3C"/>
    <w:multiLevelType w:val="hybridMultilevel"/>
    <w:tmpl w:val="202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26930"/>
    <w:multiLevelType w:val="hybridMultilevel"/>
    <w:tmpl w:val="4B44D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B03E4"/>
    <w:multiLevelType w:val="hybridMultilevel"/>
    <w:tmpl w:val="F3824F00"/>
    <w:lvl w:ilvl="0" w:tplc="4908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56BD"/>
    <w:multiLevelType w:val="hybridMultilevel"/>
    <w:tmpl w:val="B980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65B"/>
    <w:multiLevelType w:val="hybridMultilevel"/>
    <w:tmpl w:val="F4923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D03CF6"/>
    <w:multiLevelType w:val="hybridMultilevel"/>
    <w:tmpl w:val="EB2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D2B7A"/>
    <w:multiLevelType w:val="hybridMultilevel"/>
    <w:tmpl w:val="35A42D88"/>
    <w:lvl w:ilvl="0" w:tplc="D91A6AC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C0FF5"/>
    <w:multiLevelType w:val="hybridMultilevel"/>
    <w:tmpl w:val="A56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9E4"/>
    <w:multiLevelType w:val="hybridMultilevel"/>
    <w:tmpl w:val="FB6A9E32"/>
    <w:lvl w:ilvl="0" w:tplc="782CB3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E049D"/>
    <w:multiLevelType w:val="hybridMultilevel"/>
    <w:tmpl w:val="534A9740"/>
    <w:lvl w:ilvl="0" w:tplc="19461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3D3D"/>
    <w:multiLevelType w:val="hybridMultilevel"/>
    <w:tmpl w:val="13EA7ED2"/>
    <w:lvl w:ilvl="0" w:tplc="44748B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B537B"/>
    <w:multiLevelType w:val="hybridMultilevel"/>
    <w:tmpl w:val="D8049118"/>
    <w:lvl w:ilvl="0" w:tplc="4908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7CAB"/>
    <w:multiLevelType w:val="hybridMultilevel"/>
    <w:tmpl w:val="EF647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F0491"/>
    <w:multiLevelType w:val="hybridMultilevel"/>
    <w:tmpl w:val="70340BB2"/>
    <w:lvl w:ilvl="0" w:tplc="19461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F0DAF"/>
    <w:multiLevelType w:val="hybridMultilevel"/>
    <w:tmpl w:val="5238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E1713"/>
    <w:multiLevelType w:val="hybridMultilevel"/>
    <w:tmpl w:val="BF78DB5E"/>
    <w:lvl w:ilvl="0" w:tplc="4908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2FEA"/>
    <w:multiLevelType w:val="hybridMultilevel"/>
    <w:tmpl w:val="A350DDFE"/>
    <w:lvl w:ilvl="0" w:tplc="4908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2577C"/>
    <w:multiLevelType w:val="hybridMultilevel"/>
    <w:tmpl w:val="AECAE6BE"/>
    <w:lvl w:ilvl="0" w:tplc="A7C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136200"/>
    <w:multiLevelType w:val="hybridMultilevel"/>
    <w:tmpl w:val="BE902474"/>
    <w:lvl w:ilvl="0" w:tplc="AB905D86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C7DE0"/>
    <w:multiLevelType w:val="hybridMultilevel"/>
    <w:tmpl w:val="B980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3E9"/>
    <w:multiLevelType w:val="hybridMultilevel"/>
    <w:tmpl w:val="BCC6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7170"/>
    <w:multiLevelType w:val="hybridMultilevel"/>
    <w:tmpl w:val="6B3C6B58"/>
    <w:lvl w:ilvl="0" w:tplc="4908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A33A7"/>
    <w:multiLevelType w:val="hybridMultilevel"/>
    <w:tmpl w:val="B74A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7C2F99"/>
    <w:multiLevelType w:val="hybridMultilevel"/>
    <w:tmpl w:val="8CBC7FC8"/>
    <w:lvl w:ilvl="0" w:tplc="AE5C8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D2A2A"/>
    <w:multiLevelType w:val="hybridMultilevel"/>
    <w:tmpl w:val="7CE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A33B4A"/>
    <w:multiLevelType w:val="hybridMultilevel"/>
    <w:tmpl w:val="94C281BA"/>
    <w:lvl w:ilvl="0" w:tplc="AB905D86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23"/>
  </w:num>
  <w:num w:numId="9">
    <w:abstractNumId w:val="19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27"/>
  </w:num>
  <w:num w:numId="15">
    <w:abstractNumId w:val="25"/>
  </w:num>
  <w:num w:numId="16">
    <w:abstractNumId w:val="11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28"/>
  </w:num>
  <w:num w:numId="22">
    <w:abstractNumId w:val="10"/>
  </w:num>
  <w:num w:numId="23">
    <w:abstractNumId w:val="8"/>
  </w:num>
  <w:num w:numId="24">
    <w:abstractNumId w:val="6"/>
  </w:num>
  <w:num w:numId="25">
    <w:abstractNumId w:val="26"/>
  </w:num>
  <w:num w:numId="26">
    <w:abstractNumId w:val="22"/>
  </w:num>
  <w:num w:numId="27">
    <w:abstractNumId w:val="17"/>
  </w:num>
  <w:num w:numId="28">
    <w:abstractNumId w:val="1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86"/>
    <w:rsid w:val="000051F0"/>
    <w:rsid w:val="00014A02"/>
    <w:rsid w:val="00016637"/>
    <w:rsid w:val="0002577A"/>
    <w:rsid w:val="00031AAF"/>
    <w:rsid w:val="00035D8B"/>
    <w:rsid w:val="000411E5"/>
    <w:rsid w:val="00054BE8"/>
    <w:rsid w:val="000658FA"/>
    <w:rsid w:val="000674E2"/>
    <w:rsid w:val="00073CD1"/>
    <w:rsid w:val="000809FE"/>
    <w:rsid w:val="00081C92"/>
    <w:rsid w:val="0009015F"/>
    <w:rsid w:val="00096CB7"/>
    <w:rsid w:val="000B1BF0"/>
    <w:rsid w:val="000C56F2"/>
    <w:rsid w:val="000C5BC2"/>
    <w:rsid w:val="000D0BF9"/>
    <w:rsid w:val="000D38EC"/>
    <w:rsid w:val="000F7398"/>
    <w:rsid w:val="00114C71"/>
    <w:rsid w:val="00115085"/>
    <w:rsid w:val="00115E48"/>
    <w:rsid w:val="00117C99"/>
    <w:rsid w:val="001222D2"/>
    <w:rsid w:val="001260F4"/>
    <w:rsid w:val="00126858"/>
    <w:rsid w:val="0014289F"/>
    <w:rsid w:val="0014454A"/>
    <w:rsid w:val="00150ADD"/>
    <w:rsid w:val="00164B31"/>
    <w:rsid w:val="00170C1A"/>
    <w:rsid w:val="001723D7"/>
    <w:rsid w:val="001803C8"/>
    <w:rsid w:val="00190C25"/>
    <w:rsid w:val="00192B27"/>
    <w:rsid w:val="001A4CAD"/>
    <w:rsid w:val="001B0739"/>
    <w:rsid w:val="001C4D7F"/>
    <w:rsid w:val="001D5409"/>
    <w:rsid w:val="001E114D"/>
    <w:rsid w:val="001E4E03"/>
    <w:rsid w:val="001E549E"/>
    <w:rsid w:val="001F3435"/>
    <w:rsid w:val="001F6499"/>
    <w:rsid w:val="00204B4B"/>
    <w:rsid w:val="00210005"/>
    <w:rsid w:val="0022184B"/>
    <w:rsid w:val="00223A00"/>
    <w:rsid w:val="00230BB9"/>
    <w:rsid w:val="00236F25"/>
    <w:rsid w:val="0023774B"/>
    <w:rsid w:val="00251B04"/>
    <w:rsid w:val="002532D7"/>
    <w:rsid w:val="002627AB"/>
    <w:rsid w:val="00262F93"/>
    <w:rsid w:val="00275BF3"/>
    <w:rsid w:val="002A0C74"/>
    <w:rsid w:val="002B1D20"/>
    <w:rsid w:val="002B2B70"/>
    <w:rsid w:val="002B6C5A"/>
    <w:rsid w:val="002C75BC"/>
    <w:rsid w:val="002D4593"/>
    <w:rsid w:val="002F058E"/>
    <w:rsid w:val="002F1402"/>
    <w:rsid w:val="002F2449"/>
    <w:rsid w:val="003043D9"/>
    <w:rsid w:val="00304D15"/>
    <w:rsid w:val="00312B93"/>
    <w:rsid w:val="00315FBA"/>
    <w:rsid w:val="00317E0A"/>
    <w:rsid w:val="0032075B"/>
    <w:rsid w:val="00324E08"/>
    <w:rsid w:val="00326178"/>
    <w:rsid w:val="0033098E"/>
    <w:rsid w:val="0033157C"/>
    <w:rsid w:val="00332EBF"/>
    <w:rsid w:val="0033439A"/>
    <w:rsid w:val="003355A6"/>
    <w:rsid w:val="003359D9"/>
    <w:rsid w:val="00336FCF"/>
    <w:rsid w:val="00337B00"/>
    <w:rsid w:val="00357860"/>
    <w:rsid w:val="00362D08"/>
    <w:rsid w:val="00376FC0"/>
    <w:rsid w:val="003864D6"/>
    <w:rsid w:val="0038719E"/>
    <w:rsid w:val="00397891"/>
    <w:rsid w:val="003A33B3"/>
    <w:rsid w:val="003C0EF4"/>
    <w:rsid w:val="003E51D7"/>
    <w:rsid w:val="003E6583"/>
    <w:rsid w:val="003E726F"/>
    <w:rsid w:val="003F649A"/>
    <w:rsid w:val="00400F3B"/>
    <w:rsid w:val="00402A80"/>
    <w:rsid w:val="00404828"/>
    <w:rsid w:val="0043544C"/>
    <w:rsid w:val="00446F37"/>
    <w:rsid w:val="0045412B"/>
    <w:rsid w:val="004702D9"/>
    <w:rsid w:val="00475608"/>
    <w:rsid w:val="004D6506"/>
    <w:rsid w:val="004E5CBE"/>
    <w:rsid w:val="004F1C55"/>
    <w:rsid w:val="004F2C9D"/>
    <w:rsid w:val="00502C0E"/>
    <w:rsid w:val="00507010"/>
    <w:rsid w:val="00515549"/>
    <w:rsid w:val="005329A9"/>
    <w:rsid w:val="00541DB7"/>
    <w:rsid w:val="0057067F"/>
    <w:rsid w:val="005C296D"/>
    <w:rsid w:val="005C2D72"/>
    <w:rsid w:val="005C3458"/>
    <w:rsid w:val="005D05B3"/>
    <w:rsid w:val="005D09CB"/>
    <w:rsid w:val="005E5AA6"/>
    <w:rsid w:val="005F55C1"/>
    <w:rsid w:val="005F64BA"/>
    <w:rsid w:val="0060240A"/>
    <w:rsid w:val="00605CCE"/>
    <w:rsid w:val="00610848"/>
    <w:rsid w:val="00610F07"/>
    <w:rsid w:val="00623018"/>
    <w:rsid w:val="0063578E"/>
    <w:rsid w:val="00644F96"/>
    <w:rsid w:val="00647078"/>
    <w:rsid w:val="00660BCC"/>
    <w:rsid w:val="006628F2"/>
    <w:rsid w:val="00665A9B"/>
    <w:rsid w:val="00666E17"/>
    <w:rsid w:val="0068288D"/>
    <w:rsid w:val="006904F6"/>
    <w:rsid w:val="00692854"/>
    <w:rsid w:val="006957F2"/>
    <w:rsid w:val="006B12AD"/>
    <w:rsid w:val="006D43B5"/>
    <w:rsid w:val="0070463B"/>
    <w:rsid w:val="007111A7"/>
    <w:rsid w:val="00713954"/>
    <w:rsid w:val="00715B3E"/>
    <w:rsid w:val="00731917"/>
    <w:rsid w:val="007319CC"/>
    <w:rsid w:val="00736367"/>
    <w:rsid w:val="00745EEC"/>
    <w:rsid w:val="00750345"/>
    <w:rsid w:val="0075380D"/>
    <w:rsid w:val="007552FE"/>
    <w:rsid w:val="00755808"/>
    <w:rsid w:val="007637CE"/>
    <w:rsid w:val="007660C4"/>
    <w:rsid w:val="00771C4E"/>
    <w:rsid w:val="007746FA"/>
    <w:rsid w:val="00775F7E"/>
    <w:rsid w:val="007809C5"/>
    <w:rsid w:val="0078307E"/>
    <w:rsid w:val="00797D5E"/>
    <w:rsid w:val="007C0B8F"/>
    <w:rsid w:val="007C44FD"/>
    <w:rsid w:val="007F0EC1"/>
    <w:rsid w:val="007F1542"/>
    <w:rsid w:val="008038B6"/>
    <w:rsid w:val="00803BA9"/>
    <w:rsid w:val="00814FE3"/>
    <w:rsid w:val="00820EE7"/>
    <w:rsid w:val="00833203"/>
    <w:rsid w:val="00843DFB"/>
    <w:rsid w:val="00853DD5"/>
    <w:rsid w:val="008546AE"/>
    <w:rsid w:val="00855210"/>
    <w:rsid w:val="008665CD"/>
    <w:rsid w:val="008801BC"/>
    <w:rsid w:val="0088747F"/>
    <w:rsid w:val="008A77DB"/>
    <w:rsid w:val="008B1EBB"/>
    <w:rsid w:val="008D296E"/>
    <w:rsid w:val="008D6133"/>
    <w:rsid w:val="008F4309"/>
    <w:rsid w:val="009024F1"/>
    <w:rsid w:val="0092068A"/>
    <w:rsid w:val="00930214"/>
    <w:rsid w:val="0096421F"/>
    <w:rsid w:val="00967A1E"/>
    <w:rsid w:val="0097147C"/>
    <w:rsid w:val="0097306D"/>
    <w:rsid w:val="00975A0E"/>
    <w:rsid w:val="00977098"/>
    <w:rsid w:val="00983201"/>
    <w:rsid w:val="00986091"/>
    <w:rsid w:val="00995CC7"/>
    <w:rsid w:val="009A1416"/>
    <w:rsid w:val="009A2157"/>
    <w:rsid w:val="009F213A"/>
    <w:rsid w:val="009F78AC"/>
    <w:rsid w:val="00A0043D"/>
    <w:rsid w:val="00A07E50"/>
    <w:rsid w:val="00A11776"/>
    <w:rsid w:val="00A23195"/>
    <w:rsid w:val="00A348A1"/>
    <w:rsid w:val="00A453F7"/>
    <w:rsid w:val="00A802E5"/>
    <w:rsid w:val="00AC4924"/>
    <w:rsid w:val="00AD3324"/>
    <w:rsid w:val="00AD770A"/>
    <w:rsid w:val="00AF210D"/>
    <w:rsid w:val="00AF32FC"/>
    <w:rsid w:val="00B0129C"/>
    <w:rsid w:val="00B10DD2"/>
    <w:rsid w:val="00B17364"/>
    <w:rsid w:val="00B25C88"/>
    <w:rsid w:val="00B26561"/>
    <w:rsid w:val="00B4185C"/>
    <w:rsid w:val="00B42FBB"/>
    <w:rsid w:val="00B53D9F"/>
    <w:rsid w:val="00B54BFA"/>
    <w:rsid w:val="00B8202E"/>
    <w:rsid w:val="00B83615"/>
    <w:rsid w:val="00BA7ADC"/>
    <w:rsid w:val="00BB0CD2"/>
    <w:rsid w:val="00BB1986"/>
    <w:rsid w:val="00BB1D12"/>
    <w:rsid w:val="00BB493F"/>
    <w:rsid w:val="00BC61DE"/>
    <w:rsid w:val="00BE0AD9"/>
    <w:rsid w:val="00BE5B30"/>
    <w:rsid w:val="00BE636A"/>
    <w:rsid w:val="00BE7B37"/>
    <w:rsid w:val="00BF3DF4"/>
    <w:rsid w:val="00BF7B5D"/>
    <w:rsid w:val="00C11BA0"/>
    <w:rsid w:val="00C2377B"/>
    <w:rsid w:val="00C24121"/>
    <w:rsid w:val="00C25F24"/>
    <w:rsid w:val="00C27983"/>
    <w:rsid w:val="00C3075D"/>
    <w:rsid w:val="00C32995"/>
    <w:rsid w:val="00C60018"/>
    <w:rsid w:val="00C67EA2"/>
    <w:rsid w:val="00C74EF8"/>
    <w:rsid w:val="00C80AAC"/>
    <w:rsid w:val="00C82599"/>
    <w:rsid w:val="00C84DC3"/>
    <w:rsid w:val="00C914C2"/>
    <w:rsid w:val="00C9171E"/>
    <w:rsid w:val="00C977E2"/>
    <w:rsid w:val="00CA1FF2"/>
    <w:rsid w:val="00CA6EE6"/>
    <w:rsid w:val="00CB70B6"/>
    <w:rsid w:val="00CC37E5"/>
    <w:rsid w:val="00CF1CA5"/>
    <w:rsid w:val="00CF3B3E"/>
    <w:rsid w:val="00D044F4"/>
    <w:rsid w:val="00D14DCE"/>
    <w:rsid w:val="00D216DB"/>
    <w:rsid w:val="00D26507"/>
    <w:rsid w:val="00D34EB1"/>
    <w:rsid w:val="00D36088"/>
    <w:rsid w:val="00D62A35"/>
    <w:rsid w:val="00D84E76"/>
    <w:rsid w:val="00DA5D52"/>
    <w:rsid w:val="00DB521B"/>
    <w:rsid w:val="00DB71F5"/>
    <w:rsid w:val="00E03B52"/>
    <w:rsid w:val="00E06035"/>
    <w:rsid w:val="00E164D5"/>
    <w:rsid w:val="00E2713B"/>
    <w:rsid w:val="00E445CE"/>
    <w:rsid w:val="00E6013D"/>
    <w:rsid w:val="00E64A23"/>
    <w:rsid w:val="00E73819"/>
    <w:rsid w:val="00E8269C"/>
    <w:rsid w:val="00EC11AB"/>
    <w:rsid w:val="00EC125B"/>
    <w:rsid w:val="00ED258B"/>
    <w:rsid w:val="00EE6911"/>
    <w:rsid w:val="00EF6AA5"/>
    <w:rsid w:val="00F10D37"/>
    <w:rsid w:val="00F228C6"/>
    <w:rsid w:val="00F246CA"/>
    <w:rsid w:val="00F400B8"/>
    <w:rsid w:val="00F56C62"/>
    <w:rsid w:val="00F64AFC"/>
    <w:rsid w:val="00F64CFC"/>
    <w:rsid w:val="00F70C61"/>
    <w:rsid w:val="00F72DB0"/>
    <w:rsid w:val="00F754A1"/>
    <w:rsid w:val="00FB0A20"/>
    <w:rsid w:val="00FC2F2C"/>
    <w:rsid w:val="00FC5186"/>
    <w:rsid w:val="00FC6A9B"/>
    <w:rsid w:val="00FD40AB"/>
    <w:rsid w:val="00FD5620"/>
    <w:rsid w:val="00FE4384"/>
    <w:rsid w:val="00FE7776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rPr>
      <w:rFonts w:cs="Guli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C1A"/>
    <w:rPr>
      <w:rFonts w:cs="Times New Roman"/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70C1A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"/>
    <w:basedOn w:val="3"/>
    <w:uiPriority w:val="99"/>
    <w:rsid w:val="00170C1A"/>
  </w:style>
  <w:style w:type="character" w:customStyle="1" w:styleId="39">
    <w:name w:val="Основной текст (3)9"/>
    <w:basedOn w:val="3"/>
    <w:uiPriority w:val="99"/>
    <w:rsid w:val="00170C1A"/>
    <w:rPr>
      <w:u w:val="single"/>
    </w:rPr>
  </w:style>
  <w:style w:type="character" w:customStyle="1" w:styleId="315">
    <w:name w:val="Основной текст (3) + 15"/>
    <w:aliases w:val="5 pt"/>
    <w:basedOn w:val="3"/>
    <w:uiPriority w:val="99"/>
    <w:rsid w:val="00170C1A"/>
    <w:rPr>
      <w:sz w:val="31"/>
      <w:szCs w:val="31"/>
    </w:rPr>
  </w:style>
  <w:style w:type="character" w:customStyle="1" w:styleId="2">
    <w:name w:val="Основной текст (2)_"/>
    <w:basedOn w:val="a0"/>
    <w:link w:val="21"/>
    <w:uiPriority w:val="99"/>
    <w:locked/>
    <w:rsid w:val="00170C1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5"/>
    <w:uiPriority w:val="99"/>
    <w:rsid w:val="00170C1A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70C1A"/>
    <w:rPr>
      <w:rFonts w:cs="Times New Roman"/>
      <w:color w:val="000000"/>
      <w:sz w:val="24"/>
      <w:szCs w:val="24"/>
    </w:rPr>
  </w:style>
  <w:style w:type="character" w:customStyle="1" w:styleId="20">
    <w:name w:val="Основной текст (2)"/>
    <w:basedOn w:val="2"/>
    <w:uiPriority w:val="99"/>
    <w:rsid w:val="00170C1A"/>
  </w:style>
  <w:style w:type="character" w:customStyle="1" w:styleId="38">
    <w:name w:val="Основной текст (3)8"/>
    <w:basedOn w:val="3"/>
    <w:uiPriority w:val="99"/>
    <w:rsid w:val="00170C1A"/>
  </w:style>
  <w:style w:type="character" w:customStyle="1" w:styleId="4">
    <w:name w:val="Основной текст (4)_"/>
    <w:basedOn w:val="a0"/>
    <w:link w:val="40"/>
    <w:uiPriority w:val="99"/>
    <w:locked/>
    <w:rsid w:val="00170C1A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uiPriority w:val="99"/>
    <w:rsid w:val="00170C1A"/>
    <w:rPr>
      <w:b/>
      <w:bCs/>
    </w:rPr>
  </w:style>
  <w:style w:type="character" w:customStyle="1" w:styleId="a6">
    <w:name w:val="Колонтитул_"/>
    <w:basedOn w:val="a0"/>
    <w:link w:val="a7"/>
    <w:uiPriority w:val="99"/>
    <w:locked/>
    <w:rsid w:val="00170C1A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1"/>
    <w:basedOn w:val="a6"/>
    <w:uiPriority w:val="99"/>
    <w:rsid w:val="00170C1A"/>
    <w:rPr>
      <w:spacing w:val="0"/>
      <w:sz w:val="23"/>
      <w:szCs w:val="23"/>
    </w:rPr>
  </w:style>
  <w:style w:type="character" w:customStyle="1" w:styleId="24">
    <w:name w:val="Основной текст (2)4"/>
    <w:basedOn w:val="2"/>
    <w:uiPriority w:val="99"/>
    <w:rsid w:val="00170C1A"/>
  </w:style>
  <w:style w:type="character" w:customStyle="1" w:styleId="37">
    <w:name w:val="Основной текст (3)7"/>
    <w:basedOn w:val="3"/>
    <w:uiPriority w:val="99"/>
    <w:rsid w:val="00170C1A"/>
  </w:style>
  <w:style w:type="character" w:customStyle="1" w:styleId="5">
    <w:name w:val="Основной текст (5)_"/>
    <w:basedOn w:val="a0"/>
    <w:link w:val="50"/>
    <w:uiPriority w:val="99"/>
    <w:locked/>
    <w:rsid w:val="00170C1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uiPriority w:val="99"/>
    <w:locked/>
    <w:rsid w:val="00170C1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 (3)6"/>
    <w:basedOn w:val="3"/>
    <w:uiPriority w:val="99"/>
    <w:rsid w:val="00170C1A"/>
  </w:style>
  <w:style w:type="character" w:customStyle="1" w:styleId="32">
    <w:name w:val="Основной текст (3) + Полужирный"/>
    <w:basedOn w:val="3"/>
    <w:uiPriority w:val="99"/>
    <w:rsid w:val="00170C1A"/>
    <w:rPr>
      <w:b/>
      <w:bCs/>
    </w:rPr>
  </w:style>
  <w:style w:type="character" w:customStyle="1" w:styleId="230">
    <w:name w:val="Основной текст (2)3"/>
    <w:basedOn w:val="2"/>
    <w:uiPriority w:val="99"/>
    <w:rsid w:val="00170C1A"/>
  </w:style>
  <w:style w:type="character" w:customStyle="1" w:styleId="35">
    <w:name w:val="Основной текст (3)5"/>
    <w:basedOn w:val="3"/>
    <w:uiPriority w:val="99"/>
    <w:rsid w:val="00170C1A"/>
  </w:style>
  <w:style w:type="character" w:customStyle="1" w:styleId="310">
    <w:name w:val="Основной текст (3) + Полужирный1"/>
    <w:basedOn w:val="3"/>
    <w:uiPriority w:val="99"/>
    <w:rsid w:val="00170C1A"/>
    <w:rPr>
      <w:b/>
      <w:bCs/>
    </w:rPr>
  </w:style>
  <w:style w:type="character" w:customStyle="1" w:styleId="7">
    <w:name w:val="Основной текст (7)_"/>
    <w:basedOn w:val="a0"/>
    <w:link w:val="70"/>
    <w:uiPriority w:val="99"/>
    <w:locked/>
    <w:rsid w:val="00170C1A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170C1A"/>
    <w:rPr>
      <w:rFonts w:ascii="Times New Roman" w:hAnsi="Times New Roman" w:cs="Times New Roman"/>
      <w:noProof/>
      <w:sz w:val="10"/>
      <w:szCs w:val="10"/>
    </w:rPr>
  </w:style>
  <w:style w:type="character" w:customStyle="1" w:styleId="6">
    <w:name w:val="Основной текст (6)_"/>
    <w:basedOn w:val="a0"/>
    <w:link w:val="60"/>
    <w:uiPriority w:val="99"/>
    <w:locked/>
    <w:rsid w:val="00170C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170C1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0">
    <w:name w:val="Основной текст (10)_"/>
    <w:basedOn w:val="a0"/>
    <w:link w:val="100"/>
    <w:uiPriority w:val="99"/>
    <w:locked/>
    <w:rsid w:val="00170C1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uiPriority w:val="99"/>
    <w:locked/>
    <w:rsid w:val="00170C1A"/>
    <w:rPr>
      <w:rFonts w:ascii="Times New Roman" w:hAnsi="Times New Roman" w:cs="Times New Roman"/>
      <w:spacing w:val="0"/>
      <w:sz w:val="18"/>
      <w:szCs w:val="18"/>
    </w:rPr>
  </w:style>
  <w:style w:type="character" w:customStyle="1" w:styleId="34">
    <w:name w:val="Основной текст (3)4"/>
    <w:basedOn w:val="3"/>
    <w:uiPriority w:val="99"/>
    <w:rsid w:val="00170C1A"/>
  </w:style>
  <w:style w:type="character" w:customStyle="1" w:styleId="33">
    <w:name w:val="Основной текст (3)3"/>
    <w:basedOn w:val="3"/>
    <w:uiPriority w:val="99"/>
    <w:rsid w:val="00170C1A"/>
  </w:style>
  <w:style w:type="character" w:customStyle="1" w:styleId="410">
    <w:name w:val="Основной текст (4) + Полужирный1"/>
    <w:basedOn w:val="4"/>
    <w:uiPriority w:val="99"/>
    <w:rsid w:val="00170C1A"/>
    <w:rPr>
      <w:b/>
      <w:bCs/>
    </w:rPr>
  </w:style>
  <w:style w:type="character" w:customStyle="1" w:styleId="220">
    <w:name w:val="Основной текст (2)2"/>
    <w:basedOn w:val="2"/>
    <w:uiPriority w:val="99"/>
    <w:rsid w:val="00170C1A"/>
  </w:style>
  <w:style w:type="character" w:customStyle="1" w:styleId="320">
    <w:name w:val="Основной текст (3)2"/>
    <w:basedOn w:val="3"/>
    <w:uiPriority w:val="99"/>
    <w:rsid w:val="00170C1A"/>
  </w:style>
  <w:style w:type="character" w:customStyle="1" w:styleId="12">
    <w:name w:val="Основной текст (12)_"/>
    <w:basedOn w:val="a0"/>
    <w:link w:val="120"/>
    <w:uiPriority w:val="99"/>
    <w:locked/>
    <w:rsid w:val="00170C1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">
    <w:name w:val="Заголовок №1_"/>
    <w:basedOn w:val="a0"/>
    <w:link w:val="13"/>
    <w:uiPriority w:val="99"/>
    <w:locked/>
    <w:rsid w:val="00170C1A"/>
    <w:rPr>
      <w:rFonts w:ascii="Times New Roman" w:hAnsi="Times New Roman" w:cs="Times New Roman"/>
      <w:spacing w:val="0"/>
      <w:sz w:val="31"/>
      <w:szCs w:val="31"/>
    </w:rPr>
  </w:style>
  <w:style w:type="paragraph" w:customStyle="1" w:styleId="31">
    <w:name w:val="Основной текст (3)1"/>
    <w:basedOn w:val="a"/>
    <w:link w:val="3"/>
    <w:uiPriority w:val="99"/>
    <w:rsid w:val="00170C1A"/>
    <w:pPr>
      <w:shd w:val="clear" w:color="auto" w:fill="FFFFFF"/>
      <w:spacing w:before="7140" w:line="31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170C1A"/>
    <w:pPr>
      <w:shd w:val="clear" w:color="auto" w:fill="FFFFFF"/>
      <w:spacing w:before="3420" w:after="7140" w:line="643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170C1A"/>
    <w:pPr>
      <w:shd w:val="clear" w:color="auto" w:fill="FFFFFF"/>
      <w:spacing w:after="300"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7">
    <w:name w:val="Колонтитул"/>
    <w:basedOn w:val="a"/>
    <w:link w:val="a6"/>
    <w:uiPriority w:val="99"/>
    <w:rsid w:val="00170C1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170C1A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170C1A"/>
    <w:pPr>
      <w:shd w:val="clear" w:color="auto" w:fill="FFFFFF"/>
      <w:spacing w:after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170C1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170C1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170C1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170C1A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0">
    <w:name w:val="Основной текст (10)"/>
    <w:basedOn w:val="a"/>
    <w:link w:val="10"/>
    <w:uiPriority w:val="99"/>
    <w:rsid w:val="00170C1A"/>
    <w:pPr>
      <w:shd w:val="clear" w:color="auto" w:fill="FFFFFF"/>
      <w:spacing w:line="230" w:lineRule="exact"/>
      <w:ind w:hanging="300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170C1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rsid w:val="00170C1A"/>
    <w:pPr>
      <w:shd w:val="clear" w:color="auto" w:fill="FFFFFF"/>
      <w:spacing w:line="278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3">
    <w:name w:val="Заголовок №1"/>
    <w:basedOn w:val="a"/>
    <w:link w:val="1"/>
    <w:uiPriority w:val="99"/>
    <w:rsid w:val="00170C1A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table" w:styleId="a8">
    <w:name w:val="Table Grid"/>
    <w:basedOn w:val="a1"/>
    <w:uiPriority w:val="59"/>
    <w:rsid w:val="001A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37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637CE"/>
    <w:rPr>
      <w:rFonts w:cs="Gulim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3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637CE"/>
    <w:rPr>
      <w:rFonts w:cs="Guli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0482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11BA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Гипертекстовая ссылка"/>
    <w:basedOn w:val="a0"/>
    <w:uiPriority w:val="99"/>
    <w:rsid w:val="00C24121"/>
    <w:rPr>
      <w:rFonts w:cs="Times New Roman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C241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63096.html" TargetMode="External"/><Relationship Id="rId18" Type="http://schemas.openxmlformats.org/officeDocument/2006/relationships/hyperlink" Target="http://www.iprbookshop.ru/5735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k-drawin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46456.html" TargetMode="External"/><Relationship Id="rId17" Type="http://schemas.openxmlformats.org/officeDocument/2006/relationships/hyperlink" Target="http://www.iprbookshop.ru/6566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64534.html" TargetMode="External"/><Relationship Id="rId20" Type="http://schemas.openxmlformats.org/officeDocument/2006/relationships/hyperlink" Target="mailto:mail@rkw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6457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3948.html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iprbookshop.ru/67633.html" TargetMode="External"/><Relationship Id="rId19" Type="http://schemas.openxmlformats.org/officeDocument/2006/relationships/hyperlink" Target="http://www.iprbookshop.ru/573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634.html" TargetMode="External"/><Relationship Id="rId14" Type="http://schemas.openxmlformats.org/officeDocument/2006/relationships/hyperlink" Target="http://www.iprbookshop.ru/46469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16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Борман</dc:creator>
  <cp:lastModifiedBy>Елена</cp:lastModifiedBy>
  <cp:revision>29</cp:revision>
  <cp:lastPrinted>2012-09-12T18:06:00Z</cp:lastPrinted>
  <dcterms:created xsi:type="dcterms:W3CDTF">2018-11-11T09:03:00Z</dcterms:created>
  <dcterms:modified xsi:type="dcterms:W3CDTF">2019-12-25T18:13:00Z</dcterms:modified>
</cp:coreProperties>
</file>