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6216"/>
        <w:gridCol w:w="851"/>
        <w:gridCol w:w="1196"/>
        <w:gridCol w:w="1570"/>
      </w:tblGrid>
      <w:tr w:rsidR="009B7522" w:rsidRPr="00A479B7" w:rsidTr="00475ED1">
        <w:trPr>
          <w:trHeight w:val="322"/>
        </w:trPr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</w:t>
            </w: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урока</w:t>
            </w:r>
          </w:p>
        </w:tc>
        <w:tc>
          <w:tcPr>
            <w:tcW w:w="6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Кол-во</w:t>
            </w: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br/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планир</w:t>
            </w:r>
            <w:proofErr w:type="spellEnd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факт</w:t>
            </w:r>
            <w:proofErr w:type="gramStart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ров</w:t>
            </w:r>
            <w:proofErr w:type="spellEnd"/>
            <w:r w:rsidRPr="00A479B7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9B7522" w:rsidRPr="00A479B7" w:rsidTr="00475ED1">
        <w:trPr>
          <w:trHeight w:val="322"/>
        </w:trPr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1. Знания о физической культуре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Организационно-методические указания. Возникновение физической культуры и спорта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Личная гигиена человека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2. Легкая атлетика.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Тестирование бега на 30 м с высокого старта (ГТО)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9B7522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челночного бега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Тестирование прыжка в длину с места (ГТО)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Тестирование наклона вперед из </w:t>
              </w:r>
              <w:proofErr w:type="gramStart"/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положения</w:t>
              </w:r>
              <w:proofErr w:type="gramEnd"/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сидя (ГТО)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Тестирование подтягивания на низкой перекладине (ГТО)</w:t>
              </w:r>
            </w:hyperlink>
            <w:r w:rsidR="009B7522" w:rsidRPr="009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9B7522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Метание малого мяча на дальность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Прыжок в высоту с прямого разбега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Прыжки в высоту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9B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Беговые упражнения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3. Подвижные и спортивные игры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D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9B7522" w:rsidRPr="007105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Русская народная подвижная игра «Горелки»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D6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9B7522" w:rsidRPr="007105C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Подвижная игра «Мышеловка»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4. Кроссовая подготовка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9B7522" w:rsidP="0070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 при кроссе. Равномерный бег (4 мин).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70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9B7522" w:rsidRPr="000316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 Равномерный бег (5 мин).</w:t>
              </w:r>
              <w:proofErr w:type="gramStart"/>
              <w:r w:rsidR="009B7522" w:rsidRPr="000316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.</w:t>
              </w:r>
              <w:proofErr w:type="gramEnd"/>
              <w:r w:rsidR="009B7522" w:rsidRPr="000316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Чередование ходьбы и бега (бег - 60 м, ходьба - 90 м)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704D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9B7522" w:rsidRPr="000316C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Равномерный бег (6 мин). Чередование ходьбы и бега (бег - 50 м, ходьба - 90 м).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1255C5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18" w:history="1">
              <w:r w:rsidR="009B7522" w:rsidRPr="009B752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Раздел 5. Подвижные и спортивные игры. 7 ч</w:t>
              </w:r>
            </w:hyperlink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Броски и ловля мяча в парах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Ведение мяча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Ведение мяча в движении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Подвижные игры с мячом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Подвижная игра «Вышибалы через сетку»</w:t>
              </w:r>
            </w:hyperlink>
            <w:r w:rsidR="009B7522" w:rsidRPr="00483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Бросок набивного мяча снизу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9B7522" w:rsidRPr="0048328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Броски и ловля мяча в парах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9B7522" w:rsidRDefault="001255C5" w:rsidP="0047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Индивидуальная работа с мячом Подвижная игра </w:t>
              </w:r>
              <w:r w:rsidR="009B7522" w:rsidRP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«Вышибалы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9B7522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lastRenderedPageBreak/>
              <w:t>Раздел 6. Самбо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Зарождение и развитие борьбы Самбо. Требования к технике безопасности на уроках Самбо Перекаты в группировке:</w:t>
            </w: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вперёд-назад, влево-вправо, по кругу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Группировка при перекате назад, влево, вправо из седа, из упора присев.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Группировка при перекате назад, влево, вправо из седа, из упора присев, из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полуприседа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Конечное положение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спину, на левый и правый бок</w:t>
            </w: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 седа, из упора присев (с помощью рук ),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Конечное положение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спину, на левый и правый бок</w:t>
            </w: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proofErr w:type="gram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 седа, из упора присев, из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полуприседа</w:t>
            </w:r>
            <w:proofErr w:type="spell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из положения стоя (с помощью рук, партнера.)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Перекаты на бок, влево и вправо через лопатки из упора стоя на коленях.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Перекаты на бок, влево и вправо через лопатки из упора стоя на коленях, из упора присев.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Перекаты на бок, влево и вправо через лопатки из упора стоя на коленях, из упора присев, из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полуприседа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Конечное положение </w:t>
            </w:r>
            <w:proofErr w:type="spellStart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бок, перекаты влево и вправо через лопатки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9B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7.Гимнастика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Обруч — учимся им управлять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Прыжки со скакалкой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Перекаты. Разновидности перекатов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Техника выполнения кувырка вперед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Кувырок вперед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Лазанье по гимнастической стенке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CB4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Перелезание</w:t>
              </w:r>
              <w:proofErr w:type="spellEnd"/>
              <w:r w:rsid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 гимна</w:t>
              </w:r>
              <w:r w:rsidR="009B7522" w:rsidRPr="001117F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стической стенке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Висы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B75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Висы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Круговая тренировка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Подъема туловища из </w:t>
              </w:r>
              <w:proofErr w:type="gram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положения</w:t>
              </w:r>
              <w:proofErr w:type="gram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лежа за 30 с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Вис углом, вис </w:t>
              </w:r>
              <w:proofErr w:type="gram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со-гнувшись</w:t>
              </w:r>
              <w:proofErr w:type="gram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 гимна-</w:t>
              </w:r>
              <w:proofErr w:type="spell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стических</w:t>
              </w:r>
              <w:proofErr w:type="spell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перекладинах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Вис</w:t>
              </w:r>
              <w:proofErr w:type="gram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про¬гнувшись</w:t>
              </w:r>
              <w:proofErr w:type="spell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 перекладине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Перево¬рот</w:t>
              </w:r>
              <w:proofErr w:type="spellEnd"/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назад и вперед на перекладине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Подтягивания на низкой перекладине из виса лежа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Прохождение полосы препятствий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522" w:rsidRPr="00367271" w:rsidRDefault="001255C5" w:rsidP="0093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Прохож</w:t>
              </w:r>
              <w:r w:rsidR="009B752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дение усложненной полосы препят</w:t>
              </w:r>
              <w:r w:rsidR="009B7522" w:rsidRPr="0067312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ствий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9B7522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475ED1" w:rsidRDefault="001255C5" w:rsidP="004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42" w:history="1">
              <w:r w:rsidR="00475ED1" w:rsidRPr="00475ED1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Раздел 8. Подвижные игры </w:t>
              </w:r>
            </w:hyperlink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6B6871" w:rsidRDefault="001255C5" w:rsidP="00D91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 Подвижная игра «Запрещенное движение»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367271" w:rsidRDefault="001255C5" w:rsidP="00D91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Подвижная игра «Точно в цель»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367271" w:rsidRDefault="001255C5" w:rsidP="00D91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Подвижные игры с мячом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367271" w:rsidRDefault="001255C5" w:rsidP="00D91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Командная подвижная игра «Хвостики»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367271" w:rsidRDefault="001255C5" w:rsidP="00D91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Русская народная подвижная игра «Горелки»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367271" w:rsidRDefault="001255C5" w:rsidP="00D91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475ED1" w:rsidRPr="006B6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Командные подвижные игры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475ED1" w:rsidRPr="00A479B7" w:rsidTr="00475ED1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475ED1" w:rsidRDefault="00475ED1" w:rsidP="004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9. Кроссовая подготовка.</w:t>
            </w:r>
          </w:p>
        </w:tc>
      </w:tr>
      <w:tr w:rsidR="009B7522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ТБ при кроссе. Равномерный бег (4 мин).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7522" w:rsidRPr="00A479B7" w:rsidRDefault="009B7522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479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Равномерный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Чередование ходьбы и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Равномерный бег (7 мин). Чередование ходьбы и бега (бег - 50 м, ходьба 90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Равномерный бег (8 мин). Чередование ходьбы и бега (бег 60 м, ходьба 90 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75ED1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Равномерный бег (9 мин). Чередование ходьбы и бега. </w:t>
            </w:r>
            <w:proofErr w:type="gramStart"/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475ED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 «Команда быстроногих»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7C1259">
        <w:tc>
          <w:tcPr>
            <w:tcW w:w="106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475ED1" w:rsidRDefault="00475ED1" w:rsidP="0047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475ED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Раздел 10. Легкая атлетика.</w:t>
            </w:r>
          </w:p>
        </w:tc>
      </w:tr>
      <w:tr w:rsidR="00475ED1" w:rsidRPr="00A479B7" w:rsidTr="00437D2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026B3A" w:rsidRDefault="001255C5" w:rsidP="00A1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475ED1" w:rsidRPr="00026B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Тестирование прыжка в длину с места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37D2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026B3A" w:rsidRDefault="001255C5" w:rsidP="00A1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475ED1" w:rsidRPr="00026B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Тестирование бега на 30 м с высокого старта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37D2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026B3A" w:rsidRDefault="001255C5" w:rsidP="00A1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475ED1" w:rsidRPr="00026B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Тестирование челночного бега 3х10м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475ED1" w:rsidRPr="00A479B7" w:rsidTr="00437D2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75ED1" w:rsidRPr="00026B3A" w:rsidRDefault="001255C5" w:rsidP="00A163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475ED1" w:rsidRPr="00026B3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Метания мяча на дальность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5ED1" w:rsidRPr="00A479B7" w:rsidRDefault="00475ED1" w:rsidP="0051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A61FF2" w:rsidRDefault="001255C5"/>
    <w:p w:rsidR="001255C5" w:rsidRDefault="001255C5"/>
    <w:p w:rsidR="001255C5" w:rsidRDefault="001255C5"/>
    <w:p w:rsidR="001255C5" w:rsidRDefault="001255C5"/>
    <w:p w:rsidR="001255C5" w:rsidRDefault="001255C5"/>
    <w:p w:rsidR="001255C5" w:rsidRDefault="001255C5"/>
    <w:p w:rsidR="001255C5" w:rsidRDefault="001255C5"/>
    <w:p w:rsidR="001255C5" w:rsidRPr="001255C5" w:rsidRDefault="001255C5" w:rsidP="001255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255C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программа по физической культуре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 на 2021/22 учебный год для обучающихся 1 класса МКОУ «Гимназия №9  г. Черкесска им.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Хапсирокова</w:t>
      </w:r>
      <w:proofErr w:type="spellEnd"/>
      <w:proofErr w:type="gramStart"/>
      <w:r w:rsidRPr="001255C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255C5">
        <w:rPr>
          <w:rFonts w:ascii="Times New Roman" w:hAnsi="Times New Roman" w:cs="Times New Roman"/>
          <w:sz w:val="28"/>
          <w:szCs w:val="28"/>
        </w:rPr>
        <w:t xml:space="preserve"> – Г.Х.»  разработана в соответствии с требованиями: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-  Федерального закона от 29.12.2012 № 273-ФЗ «Об образовании в Российской Федерации»;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приказа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приказа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приказа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России от 31.05.2021 N 286 "Об утверждении федерального государственного образовательного стандарта начального общего образования";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России от 31.05.2021 N 287 "Об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утверждениифедерального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основного общего образования";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приказ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России от 24.09.2020 N 519</w:t>
      </w:r>
      <w:r w:rsidRPr="001255C5">
        <w:rPr>
          <w:rFonts w:ascii="Times New Roman" w:hAnsi="Times New Roman" w:cs="Times New Roman"/>
          <w:sz w:val="28"/>
          <w:szCs w:val="28"/>
        </w:rPr>
        <w:br/>
        <w:t>"О ВНЕСЕНИИ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 -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СанПиН 1.2.3685-21 «Гигиенические нормативы и требования к обеспечению безопасности и (или) безвредности для человека факторов </w:t>
      </w:r>
      <w:r w:rsidRPr="001255C5">
        <w:rPr>
          <w:rFonts w:ascii="Times New Roman" w:hAnsi="Times New Roman" w:cs="Times New Roman"/>
          <w:sz w:val="28"/>
          <w:szCs w:val="28"/>
        </w:rPr>
        <w:lastRenderedPageBreak/>
        <w:t>среды обитания», утвержденных постановлением главного санитарного врача от 28.01.2021 № 2;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-  концепции развития математического образования, утвержденной распоряжением Правительства от 24.12.2013 № 2506-р;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  учебного плана НОО, ООО, СОО, утвержденного приказом МКОУ «Гимназия №9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5C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255C5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им.Хапсирокова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К – Г.Х.»  от 31.08.2021 № 060 – ОД  «О внесении изменений в основные образовательные программы НОО, ООО и СОО МКОУ «Гимназия №9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г.Черкесска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им.Хапсирокова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К – Г.Х.»;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-  рабочей программы воспитания МКОУ «Гимназия №9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55C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255C5">
        <w:rPr>
          <w:rFonts w:ascii="Times New Roman" w:hAnsi="Times New Roman" w:cs="Times New Roman"/>
          <w:sz w:val="28"/>
          <w:szCs w:val="28"/>
        </w:rPr>
        <w:t>еркесска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им.Хапсирокова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К – Г.Х.»;</w:t>
      </w:r>
    </w:p>
    <w:p w:rsidR="001255C5" w:rsidRPr="001255C5" w:rsidRDefault="001255C5" w:rsidP="001255C5">
      <w:pPr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-  УМК «Школа России» Физическая культура, В.И. Лях</w:t>
      </w:r>
    </w:p>
    <w:p w:rsidR="001255C5" w:rsidRPr="001255C5" w:rsidRDefault="001255C5" w:rsidP="001255C5">
      <w:pPr>
        <w:pStyle w:val="Standard"/>
        <w:spacing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1255C5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чувства гордости за свою Родину, россий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культуре дру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гих народов;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ющего;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развитие этических чувств, доброжелательно и эмоцио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нально-нравственной отзывчивости, понимания и сопережива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ния чувствам других людей;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развитие навыков сотрудничества со сверстниками и взрос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мах, социальной справедливости и свободе;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эстетических потребностей, ценностей и чувств;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установки на безопасный, здоровый образ жизни.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55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Метапредметные</w:t>
      </w:r>
      <w:proofErr w:type="spellEnd"/>
      <w:r w:rsidRPr="001255C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овладение способностью принимать и сохранять цели и за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дачи учебной деятельности, поиска средств её осуществления;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ной деятельности; осуществлять взаимный контроль в совмест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готовность конструктивно разрешать конфликты посред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ством учёта интересов сторон и сотрудничества;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овладение начальными сведениями о сущности и особен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ностях объектов, процессов и явлений действительности в со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ответствии с содержанием конкретного учебного предмета;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• овладение базовыми предметными и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1255C5" w:rsidRPr="001255C5" w:rsidRDefault="001255C5" w:rsidP="001255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 xml:space="preserve">* овладение умениями организовывать </w:t>
      </w:r>
      <w:proofErr w:type="spellStart"/>
      <w:r w:rsidRPr="001255C5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255C5">
        <w:rPr>
          <w:rFonts w:ascii="Times New Roman" w:hAnsi="Times New Roman" w:cs="Times New Roman"/>
          <w:sz w:val="28"/>
          <w:szCs w:val="28"/>
        </w:rPr>
        <w:t xml:space="preserve"> жизнедеятельность (режим дня, утренняя зарядка, оздо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ровительные мероприятия, подвижные игры и т.д.);</w:t>
      </w:r>
    </w:p>
    <w:p w:rsidR="001255C5" w:rsidRPr="001255C5" w:rsidRDefault="001255C5" w:rsidP="001255C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5C5">
        <w:rPr>
          <w:rFonts w:ascii="Times New Roman" w:hAnsi="Times New Roman" w:cs="Times New Roman"/>
          <w:sz w:val="28"/>
          <w:szCs w:val="28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1255C5">
        <w:rPr>
          <w:rFonts w:ascii="Times New Roman" w:hAnsi="Times New Roman" w:cs="Times New Roman"/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1255C5" w:rsidRDefault="001255C5"/>
    <w:sectPr w:rsidR="001255C5" w:rsidSect="0027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410"/>
    <w:multiLevelType w:val="hybridMultilevel"/>
    <w:tmpl w:val="DAF0B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522"/>
    <w:rsid w:val="000B7003"/>
    <w:rsid w:val="001255C5"/>
    <w:rsid w:val="002715D4"/>
    <w:rsid w:val="003E4E4C"/>
    <w:rsid w:val="00475ED1"/>
    <w:rsid w:val="009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22"/>
    <w:pPr>
      <w:ind w:left="720"/>
      <w:contextualSpacing/>
    </w:pPr>
  </w:style>
  <w:style w:type="paragraph" w:customStyle="1" w:styleId="Standard">
    <w:name w:val="Standard"/>
    <w:uiPriority w:val="99"/>
    <w:rsid w:val="001255C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evnik-kchr.ru/asp/Curriculum/Planner.asp" TargetMode="External"/><Relationship Id="rId18" Type="http://schemas.openxmlformats.org/officeDocument/2006/relationships/hyperlink" Target="https://dnevnik-kchr.ru/asp/Curriculum/Planner.asp" TargetMode="External"/><Relationship Id="rId26" Type="http://schemas.openxmlformats.org/officeDocument/2006/relationships/hyperlink" Target="https://dnevnik-kchr.ru/asp/Curriculum/Planner.asp" TargetMode="External"/><Relationship Id="rId39" Type="http://schemas.openxmlformats.org/officeDocument/2006/relationships/hyperlink" Target="https://dnevnik-kchr.ru/asp/Curriculum/Planner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nevnik-kchr.ru/asp/Curriculum/Planner.asp" TargetMode="External"/><Relationship Id="rId34" Type="http://schemas.openxmlformats.org/officeDocument/2006/relationships/hyperlink" Target="https://dnevnik-kchr.ru/asp/Curriculum/Planner.asp" TargetMode="External"/><Relationship Id="rId42" Type="http://schemas.openxmlformats.org/officeDocument/2006/relationships/hyperlink" Target="https://dnevnik-kchr.ru/asp/Curriculum/Planner.asp" TargetMode="External"/><Relationship Id="rId47" Type="http://schemas.openxmlformats.org/officeDocument/2006/relationships/hyperlink" Target="https://dnevnik-kchr.ru/asp/Curriculum/Planner.asp" TargetMode="External"/><Relationship Id="rId50" Type="http://schemas.openxmlformats.org/officeDocument/2006/relationships/hyperlink" Target="https://dnevnik-kchr.ru/asp/Curriculum/Planner.asp" TargetMode="External"/><Relationship Id="rId7" Type="http://schemas.openxmlformats.org/officeDocument/2006/relationships/hyperlink" Target="https://dnevnik-kchr.ru/asp/Curriculum/Planner.asp" TargetMode="External"/><Relationship Id="rId12" Type="http://schemas.openxmlformats.org/officeDocument/2006/relationships/hyperlink" Target="https://dnevnik-kchr.ru/asp/Curriculum/Planner.asp" TargetMode="External"/><Relationship Id="rId17" Type="http://schemas.openxmlformats.org/officeDocument/2006/relationships/hyperlink" Target="https://dnevnik-kchr.ru/asp/Curriculum/Planner.asp" TargetMode="External"/><Relationship Id="rId25" Type="http://schemas.openxmlformats.org/officeDocument/2006/relationships/hyperlink" Target="https://dnevnik-kchr.ru/asp/Curriculum/Planner.asp" TargetMode="External"/><Relationship Id="rId33" Type="http://schemas.openxmlformats.org/officeDocument/2006/relationships/hyperlink" Target="https://dnevnik-kchr.ru/asp/Curriculum/Planner.asp" TargetMode="External"/><Relationship Id="rId38" Type="http://schemas.openxmlformats.org/officeDocument/2006/relationships/hyperlink" Target="https://dnevnik-kchr.ru/asp/Curriculum/Planner.asp" TargetMode="External"/><Relationship Id="rId46" Type="http://schemas.openxmlformats.org/officeDocument/2006/relationships/hyperlink" Target="https://dnevnik-kchr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evnik-kchr.ru/asp/Curriculum/Planner.asp" TargetMode="External"/><Relationship Id="rId20" Type="http://schemas.openxmlformats.org/officeDocument/2006/relationships/hyperlink" Target="https://dnevnik-kchr.ru/asp/Curriculum/Planner.asp" TargetMode="External"/><Relationship Id="rId29" Type="http://schemas.openxmlformats.org/officeDocument/2006/relationships/hyperlink" Target="https://dnevnik-kchr.ru/asp/Curriculum/Planner.asp" TargetMode="External"/><Relationship Id="rId41" Type="http://schemas.openxmlformats.org/officeDocument/2006/relationships/hyperlink" Target="https://dnevnik-kchr.ru/asp/Curriculum/Planner.as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evnik-kchr.ru/asp/Curriculum/Planner.asp" TargetMode="External"/><Relationship Id="rId24" Type="http://schemas.openxmlformats.org/officeDocument/2006/relationships/hyperlink" Target="https://dnevnik-kchr.ru/asp/Curriculum/Planner.asp" TargetMode="External"/><Relationship Id="rId32" Type="http://schemas.openxmlformats.org/officeDocument/2006/relationships/hyperlink" Target="https://dnevnik-kchr.ru/asp/Curriculum/Planner.asp" TargetMode="External"/><Relationship Id="rId37" Type="http://schemas.openxmlformats.org/officeDocument/2006/relationships/hyperlink" Target="https://dnevnik-kchr.ru/asp/Curriculum/Planner.asp" TargetMode="External"/><Relationship Id="rId40" Type="http://schemas.openxmlformats.org/officeDocument/2006/relationships/hyperlink" Target="https://dnevnik-kchr.ru/asp/Curriculum/Planner.asp" TargetMode="External"/><Relationship Id="rId45" Type="http://schemas.openxmlformats.org/officeDocument/2006/relationships/hyperlink" Target="https://dnevnik-kchr.ru/asp/Curriculum/Planner.asp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nevnik-kchr.ru/asp/Curriculum/Planner.asp" TargetMode="External"/><Relationship Id="rId23" Type="http://schemas.openxmlformats.org/officeDocument/2006/relationships/hyperlink" Target="https://dnevnik-kchr.ru/asp/Curriculum/Planner.asp" TargetMode="External"/><Relationship Id="rId28" Type="http://schemas.openxmlformats.org/officeDocument/2006/relationships/hyperlink" Target="https://dnevnik-kchr.ru/asp/Curriculum/Planner.asp" TargetMode="External"/><Relationship Id="rId36" Type="http://schemas.openxmlformats.org/officeDocument/2006/relationships/hyperlink" Target="https://dnevnik-kchr.ru/asp/Curriculum/Planner.asp" TargetMode="External"/><Relationship Id="rId49" Type="http://schemas.openxmlformats.org/officeDocument/2006/relationships/hyperlink" Target="https://dnevnik-kchr.ru/asp/Curriculum/Planner.asp" TargetMode="External"/><Relationship Id="rId10" Type="http://schemas.openxmlformats.org/officeDocument/2006/relationships/hyperlink" Target="https://dnevnik-kchr.ru/asp/Curriculum/Planner.asp" TargetMode="External"/><Relationship Id="rId19" Type="http://schemas.openxmlformats.org/officeDocument/2006/relationships/hyperlink" Target="https://dnevnik-kchr.ru/asp/Curriculum/Planner.asp" TargetMode="External"/><Relationship Id="rId31" Type="http://schemas.openxmlformats.org/officeDocument/2006/relationships/hyperlink" Target="https://dnevnik-kchr.ru/asp/Curriculum/Planner.asp" TargetMode="External"/><Relationship Id="rId44" Type="http://schemas.openxmlformats.org/officeDocument/2006/relationships/hyperlink" Target="https://dnevnik-kchr.ru/asp/Curriculum/Planner.asp" TargetMode="External"/><Relationship Id="rId52" Type="http://schemas.openxmlformats.org/officeDocument/2006/relationships/hyperlink" Target="https://dnevnik-kchr.ru/asp/Curriculum/Planner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nevnik-kchr.ru/asp/Curriculum/Planner.asp" TargetMode="External"/><Relationship Id="rId14" Type="http://schemas.openxmlformats.org/officeDocument/2006/relationships/hyperlink" Target="https://dnevnik-kchr.ru/asp/Curriculum/Planner.asp" TargetMode="External"/><Relationship Id="rId22" Type="http://schemas.openxmlformats.org/officeDocument/2006/relationships/hyperlink" Target="https://dnevnik-kchr.ru/asp/Curriculum/Planner.asp" TargetMode="External"/><Relationship Id="rId27" Type="http://schemas.openxmlformats.org/officeDocument/2006/relationships/hyperlink" Target="https://dnevnik-kchr.ru/asp/Curriculum/Planner.asp" TargetMode="External"/><Relationship Id="rId30" Type="http://schemas.openxmlformats.org/officeDocument/2006/relationships/hyperlink" Target="https://dnevnik-kchr.ru/asp/Curriculum/Planner.asp" TargetMode="External"/><Relationship Id="rId35" Type="http://schemas.openxmlformats.org/officeDocument/2006/relationships/hyperlink" Target="https://dnevnik-kchr.ru/asp/Curriculum/Planner.asp" TargetMode="External"/><Relationship Id="rId43" Type="http://schemas.openxmlformats.org/officeDocument/2006/relationships/hyperlink" Target="https://dnevnik-kchr.ru/asp/Curriculum/Planner.asp" TargetMode="External"/><Relationship Id="rId48" Type="http://schemas.openxmlformats.org/officeDocument/2006/relationships/hyperlink" Target="https://dnevnik-kchr.ru/asp/Curriculum/Planner.asp" TargetMode="External"/><Relationship Id="rId8" Type="http://schemas.openxmlformats.org/officeDocument/2006/relationships/hyperlink" Target="https://dnevnik-kchr.ru/asp/Curriculum/Planner.asp" TargetMode="External"/><Relationship Id="rId51" Type="http://schemas.openxmlformats.org/officeDocument/2006/relationships/hyperlink" Target="https://dnevnik-kchr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A33A-90C2-4848-9733-C221CF00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</cp:revision>
  <dcterms:created xsi:type="dcterms:W3CDTF">2021-08-28T14:49:00Z</dcterms:created>
  <dcterms:modified xsi:type="dcterms:W3CDTF">2021-08-30T05:37:00Z</dcterms:modified>
</cp:coreProperties>
</file>