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62EB" w:rsidRPr="004135A9" w:rsidRDefault="00B662EB" w:rsidP="007A7910">
      <w:pPr>
        <w:ind w:firstLine="56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62EB" w:rsidRPr="00B662EB" w:rsidRDefault="00B662EB" w:rsidP="00B6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662EB">
        <w:rPr>
          <w:rFonts w:ascii="Times New Roman" w:eastAsia="Times New Roman" w:hAnsi="Times New Roman"/>
          <w:b/>
          <w:lang w:eastAsia="ru-RU"/>
        </w:rPr>
        <w:t>Муниципальное   бюджетное общеобразовательное учреждение</w:t>
      </w:r>
    </w:p>
    <w:p w:rsidR="00B662EB" w:rsidRPr="00B662EB" w:rsidRDefault="00B662EB" w:rsidP="00B6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662EB">
        <w:rPr>
          <w:rFonts w:ascii="Times New Roman" w:eastAsia="Times New Roman" w:hAnsi="Times New Roman"/>
          <w:b/>
          <w:lang w:eastAsia="ru-RU"/>
        </w:rPr>
        <w:t>города Ульяновска «Средняя школа № 29»</w:t>
      </w:r>
    </w:p>
    <w:p w:rsidR="00B662EB" w:rsidRPr="00B662EB" w:rsidRDefault="00B662EB" w:rsidP="00B66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4858"/>
        <w:gridCol w:w="4740"/>
      </w:tblGrid>
      <w:tr w:rsidR="00B662EB" w:rsidRPr="00B662EB" w:rsidTr="008D2CFD">
        <w:tc>
          <w:tcPr>
            <w:tcW w:w="1746" w:type="pct"/>
          </w:tcPr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0"/>
                <w:tab w:val="left" w:pos="1080"/>
                <w:tab w:val="center" w:pos="2260"/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на заседании методического объединения   учителей гуманитарного цикла</w:t>
            </w:r>
          </w:p>
          <w:p w:rsidR="00B662EB" w:rsidRPr="00B662EB" w:rsidRDefault="00B662EB" w:rsidP="00B662EB">
            <w:pPr>
              <w:widowControl w:val="0"/>
              <w:tabs>
                <w:tab w:val="left" w:pos="0"/>
                <w:tab w:val="left" w:pos="1080"/>
                <w:tab w:val="center" w:pos="2260"/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tt-RU"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--------------------А.В.Шубина</w:t>
            </w: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tt-RU"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Протокол № 1 от 26.08.2023</w:t>
            </w: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pct"/>
          </w:tcPr>
          <w:p w:rsidR="00B662EB" w:rsidRPr="00B662EB" w:rsidRDefault="00B662EB" w:rsidP="00B66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b/>
                <w:bCs/>
                <w:lang w:eastAsia="ru-RU"/>
              </w:rPr>
              <w:t>Принято</w:t>
            </w: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bCs/>
                <w:lang w:eastAsia="ru-RU"/>
              </w:rPr>
              <w:t>на заседании педагогического совета  ЗД по УВР</w:t>
            </w: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tt-RU"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_______________ Р.Е.Дронова</w:t>
            </w: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Протокол № 1 от 27.08.2023</w:t>
            </w:r>
          </w:p>
        </w:tc>
        <w:tc>
          <w:tcPr>
            <w:tcW w:w="1607" w:type="pct"/>
          </w:tcPr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b/>
                <w:lang w:eastAsia="ru-RU"/>
              </w:rPr>
              <w:t>Утверждаю</w:t>
            </w: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___________ И.Д.Сыраев</w:t>
            </w: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662EB" w:rsidRPr="00B662EB" w:rsidRDefault="00B662EB" w:rsidP="00B662E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2EB">
              <w:rPr>
                <w:rFonts w:ascii="Times New Roman" w:eastAsia="Times New Roman" w:hAnsi="Times New Roman"/>
                <w:lang w:eastAsia="ru-RU"/>
              </w:rPr>
              <w:t>Приказ № 213 от 28.08.2023</w:t>
            </w:r>
          </w:p>
        </w:tc>
      </w:tr>
    </w:tbl>
    <w:p w:rsidR="00B662EB" w:rsidRPr="00B662EB" w:rsidRDefault="00B662EB" w:rsidP="00B662EB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662EB">
        <w:rPr>
          <w:rFonts w:ascii="Times New Roman" w:eastAsia="Times New Roman" w:hAnsi="Times New Roman"/>
          <w:b/>
          <w:bCs/>
          <w:lang w:eastAsia="ru-RU"/>
        </w:rPr>
        <w:t xml:space="preserve">          </w:t>
      </w:r>
    </w:p>
    <w:p w:rsidR="00B662EB" w:rsidRPr="00B662EB" w:rsidRDefault="00B662EB" w:rsidP="00B662EB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662EB">
        <w:rPr>
          <w:rFonts w:ascii="Times New Roman" w:eastAsia="Times New Roman" w:hAnsi="Times New Roman"/>
          <w:b/>
          <w:bCs/>
          <w:color w:val="000000"/>
          <w:lang w:eastAsia="ru-RU"/>
        </w:rPr>
        <w:t>РАБОЧАЯ ПРОГРАММА</w:t>
      </w:r>
    </w:p>
    <w:p w:rsidR="00B662EB" w:rsidRPr="00B662EB" w:rsidRDefault="00B662EB" w:rsidP="00B662EB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662EB">
        <w:rPr>
          <w:rFonts w:ascii="Times New Roman" w:eastAsia="Times New Roman" w:hAnsi="Times New Roman"/>
          <w:b/>
          <w:bCs/>
          <w:color w:val="000000"/>
          <w:lang w:eastAsia="ru-RU"/>
        </w:rPr>
        <w:t>курса внеурочной деятельности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по английскому я</w:t>
      </w:r>
      <w:r>
        <w:rPr>
          <w:rFonts w:ascii="Times New Roman" w:eastAsia="Times New Roman" w:hAnsi="Times New Roman"/>
          <w:lang w:eastAsia="ru-RU"/>
        </w:rPr>
        <w:t>зыку «Занимательный английский</w:t>
      </w:r>
      <w:r w:rsidRPr="00B662EB">
        <w:rPr>
          <w:rFonts w:ascii="Times New Roman" w:eastAsia="Times New Roman" w:hAnsi="Times New Roman"/>
          <w:lang w:eastAsia="ru-RU"/>
        </w:rPr>
        <w:t>»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Направление: общеинтеллектуальное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Класс: 2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2023-2024 учебный год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Составитель: Шорникова Евгения Васильевна,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учитель английского языка,</w:t>
      </w:r>
    </w:p>
    <w:p w:rsidR="00B662EB" w:rsidRPr="00B662EB" w:rsidRDefault="00B662EB" w:rsidP="00B662EB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первая квалификационная категория</w:t>
      </w:r>
    </w:p>
    <w:p w:rsidR="001E71A4" w:rsidRDefault="00B662EB" w:rsidP="001E71A4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B662EB">
        <w:rPr>
          <w:rFonts w:ascii="Times New Roman" w:eastAsia="Times New Roman" w:hAnsi="Times New Roman"/>
          <w:lang w:eastAsia="ru-RU"/>
        </w:rPr>
        <w:t>Ульяновск 2023</w:t>
      </w:r>
    </w:p>
    <w:p w:rsidR="001E71A4" w:rsidRDefault="001E71A4" w:rsidP="001E71A4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BA087D" w:rsidRPr="001E71A4" w:rsidRDefault="00BA087D" w:rsidP="001E71A4">
      <w:pPr>
        <w:kinsoku w:val="0"/>
        <w:overflowPunct w:val="0"/>
        <w:spacing w:before="100" w:beforeAutospacing="1" w:after="100" w:afterAutospacing="1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к рабочей программе</w:t>
      </w:r>
    </w:p>
    <w:p w:rsidR="00BA087D" w:rsidRPr="00A6376E" w:rsidRDefault="00BA087D" w:rsidP="007B339F">
      <w:pPr>
        <w:pStyle w:val="a3"/>
        <w:spacing w:after="240" w:line="240" w:lineRule="auto"/>
        <w:ind w:left="284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871F9">
        <w:rPr>
          <w:rFonts w:ascii="Times New Roman" w:hAnsi="Times New Roman"/>
          <w:color w:val="000000"/>
          <w:sz w:val="24"/>
          <w:szCs w:val="24"/>
        </w:rPr>
        <w:t>Настоящая рабочая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составлена на основе:</w:t>
      </w:r>
    </w:p>
    <w:p w:rsidR="00BA087D" w:rsidRPr="00A6376E" w:rsidRDefault="00BA087D" w:rsidP="007A7910">
      <w:pPr>
        <w:pStyle w:val="a3"/>
        <w:numPr>
          <w:ilvl w:val="0"/>
          <w:numId w:val="1"/>
        </w:numPr>
        <w:spacing w:after="240" w:line="240" w:lineRule="auto"/>
        <w:ind w:left="284" w:right="-2"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дополнительного образования «</w:t>
      </w:r>
      <w:r>
        <w:rPr>
          <w:rFonts w:ascii="Times New Roman" w:hAnsi="Times New Roman"/>
          <w:sz w:val="24"/>
          <w:szCs w:val="24"/>
          <w:lang w:val="en-US"/>
        </w:rPr>
        <w:t>CAM</w:t>
      </w:r>
      <w:r w:rsidRPr="00A6376E">
        <w:rPr>
          <w:rFonts w:ascii="Times New Roman" w:hAnsi="Times New Roman"/>
          <w:sz w:val="24"/>
          <w:szCs w:val="24"/>
          <w:lang w:val="en-US"/>
        </w:rPr>
        <w:t>BRIDGE</w:t>
      </w:r>
      <w:r w:rsidRPr="00A6376E">
        <w:rPr>
          <w:rFonts w:ascii="Times New Roman" w:hAnsi="Times New Roman"/>
          <w:sz w:val="24"/>
          <w:szCs w:val="24"/>
        </w:rPr>
        <w:t xml:space="preserve">»  Городецкая Л.А.., КузнецоваТ.А.., Соколова И.Е.: Календарно-тематическое планирование </w:t>
      </w:r>
      <w:r w:rsidRPr="00A6376E">
        <w:rPr>
          <w:rFonts w:ascii="Times New Roman" w:hAnsi="Times New Roman"/>
          <w:sz w:val="24"/>
          <w:szCs w:val="24"/>
          <w:lang w:val="en-US"/>
        </w:rPr>
        <w:t>Britania</w:t>
      </w:r>
      <w:r w:rsidRPr="00A6376E">
        <w:rPr>
          <w:rFonts w:ascii="Times New Roman" w:hAnsi="Times New Roman"/>
          <w:sz w:val="24"/>
          <w:szCs w:val="24"/>
        </w:rPr>
        <w:t>, Москва 2013 год</w:t>
      </w:r>
      <w:r>
        <w:rPr>
          <w:rFonts w:ascii="Times New Roman" w:hAnsi="Times New Roman"/>
          <w:sz w:val="24"/>
          <w:szCs w:val="24"/>
        </w:rPr>
        <w:t>;</w:t>
      </w:r>
    </w:p>
    <w:p w:rsidR="00BA087D" w:rsidRPr="007B339F" w:rsidRDefault="00BA087D" w:rsidP="007B339F">
      <w:pPr>
        <w:pStyle w:val="a3"/>
        <w:numPr>
          <w:ilvl w:val="0"/>
          <w:numId w:val="1"/>
        </w:numPr>
        <w:spacing w:after="240" w:line="240" w:lineRule="auto"/>
        <w:ind w:left="284" w:right="-2"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Примерных программ</w:t>
      </w:r>
      <w:r w:rsidRPr="00A6376E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деятельности. Начальное и основное образование // Под ред. В.А.Еорского. - М.: Просвещение, 2011. - (Стандарты второго поколения)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087D" w:rsidRPr="00BB39D9" w:rsidRDefault="00BA087D" w:rsidP="001972B9">
      <w:pPr>
        <w:pStyle w:val="a3"/>
        <w:spacing w:after="240" w:line="240" w:lineRule="auto"/>
        <w:ind w:left="785"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«Занимательный английский» для 2-го класса рассчитана на 34 часа в год (1 час в неделю).</w:t>
      </w: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Цель 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- освоение английского языка младшими школьниками, проявляющими интерес и склонности к иностранному языку, на уровне, соотве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тствующем для детей 2-4 классов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Pr="00A6376E" w:rsidRDefault="00BA087D" w:rsidP="007B33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5C8" w:rsidRDefault="001745C8" w:rsidP="007A791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745C8" w:rsidRDefault="001745C8" w:rsidP="007A791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A087D" w:rsidRPr="00980C9A" w:rsidRDefault="00BA087D" w:rsidP="007A791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Планируемые </w:t>
      </w:r>
      <w:r w:rsidRPr="00980C9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результаты освоения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курса внеурочной деятельности</w:t>
      </w:r>
    </w:p>
    <w:p w:rsidR="00BA087D" w:rsidRDefault="00BA087D" w:rsidP="007A791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занятий на основе организованного общения в группе, с использованием разнообразных видов речевой и неречевой деятельности, в том числе творческой (игровой, художественной), учащиеся получают стимул для общего речевого развития. Развивается их коммуникативная культура, формируются ценностные ориентиры, вырабатывается дружелюбное отношение к людям других стран и культур. Обеспечивается целенаправленная работа на достижение </w:t>
      </w:r>
      <w:r w:rsidRPr="00A637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637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предметных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 изучения английского языка в начальной школе, обозначенных ФГОС.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Личностными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английского языка в рамках данного курса являются:</w:t>
      </w:r>
    </w:p>
    <w:p w:rsidR="00BA087D" w:rsidRPr="00A6376E" w:rsidRDefault="00BA087D" w:rsidP="00DE533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общее представление о мире как многоязычном и поликультурном сообществе,</w:t>
      </w:r>
    </w:p>
    <w:p w:rsidR="00BA087D" w:rsidRPr="00A6376E" w:rsidRDefault="00BA087D" w:rsidP="00DE533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осознание себя гражданином своей страны,</w:t>
      </w:r>
    </w:p>
    <w:p w:rsidR="00BA087D" w:rsidRPr="00A6376E" w:rsidRDefault="00BA087D" w:rsidP="00DE533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осознание языка, в том числе иностранного, как основного средства общения между людьми.</w:t>
      </w:r>
    </w:p>
    <w:p w:rsidR="00BA087D" w:rsidRPr="00A6376E" w:rsidRDefault="00BA087D" w:rsidP="00DE5336">
      <w:pPr>
        <w:tabs>
          <w:tab w:val="left" w:pos="2392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Метапредметными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курса являются:</w:t>
      </w:r>
    </w:p>
    <w:p w:rsidR="00BA087D" w:rsidRPr="00A6376E" w:rsidRDefault="00BA087D" w:rsidP="00DE533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-развитие умения взаимодействовать с окружающими при выполнении различных заданий;</w:t>
      </w:r>
    </w:p>
    <w:p w:rsidR="00BA087D" w:rsidRPr="00A6376E" w:rsidRDefault="00BA087D" w:rsidP="00DE53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развитие коммуникативных способностей, умения выбирать подходящие языковые и речевые средства для успешного решения элементарной коммуникативной задачи;</w:t>
      </w:r>
    </w:p>
    <w:p w:rsidR="00BA087D" w:rsidRPr="00A6376E" w:rsidRDefault="00BA087D" w:rsidP="00DE533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- расширение общего лингвистического кругозора;</w:t>
      </w:r>
    </w:p>
    <w:p w:rsidR="00BA087D" w:rsidRPr="00A6376E" w:rsidRDefault="00BA087D" w:rsidP="00DE53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развитие познавательной и эмоциональной сфер обучения, формирование мотивации к изучению иностранного языка;</w:t>
      </w:r>
    </w:p>
    <w:p w:rsidR="00BA087D" w:rsidRPr="00A6376E" w:rsidRDefault="00BA087D" w:rsidP="00DE53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овладение умением координированной работы с разными компонентами УМК.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изучения данного курса также полностью соответствуют ФГОС начального общего образования.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Так, универсальная методическая направленность, разнообразие и привлекательность тестов обеспечивают развитие общего лингвистического кругозора, познавательной сферы младших школьников. Например, разнообразные задания при работе с текстом, в том числе по прогнозированию содержания, выбору наиболее подходящего из предложенных заголовков, способствуют развитию таких важных умений, как умение смыслового чтения. Задания, часто в форме головоломок и загадок, отличающиеся от заданий школьного учебника, в занимательной форме учат детей находить сходство и различие при сравнении, воспроизводить слово по предложенной дефиниции, развивая внимание, логику, умение анализа и синтеза. Практика тренировочных тестов способствует формированию механизмов самоконтроля, развитию познавательной и эмоциональной сфер учащихся.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В условиях перехода к новой государственной системе аттестации (ГИА, ЕГЭ), подготовка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данного курса в начальной школе становится значимым условием формирования прочной языковой базы. 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Задания на основе личного опыта - высказывания о своей семье, своем доме, друге, организация речевого взаимодействия в рамках соответствующих ситуаций значительно повышают мотивацию учащихся к пользованию языком как средством межкультурного общения. Помимо этого, регулярное выполнение тестов, промежуточных работ в экзаменационном формате является частью мониторинга образовательной деятельности учащихся, инструментом управления качеством образования по английскому языку.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другой стороны, необходимая для системы дополнительного образования </w:t>
      </w:r>
      <w:r w:rsidRPr="00A637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деятельность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обеспечивается выполнением разнообразных речевых заданий, в том числе в ситуациях межличностного общения, дидактической, языковой, коммуникативной и ролевой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игр, викторин, выполнением проектных и творческих работ. Это помогает раскрытию личностных качеств ребенка, способствует формированию морально-нравственных ценностей, приобщению к новому социальному опыту.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организации значительной части работы учащихся в малых группах и в парах, способствует формированию самостоятельности и партнерских отношений.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аудиозаписей является необходимой составляющей занятий. Использование компьютерной техники при выполнении заданий, интернет-сайта как компонента основных учебных пособий, может в значительной мере повысить эффективность самостоятельной работы учащихся с языковым материалом, способствовать развитию автономии учащихся при изучении иностранного языка. В процессе занятий иноязычная речевая деятельность включается в другие виды деятельности, характерные для данной возрастной группы: игровую, эстетическую, художественную.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Занятия нацелены на формирование у школьников устойчивого интереса к дальнейшему овладению английским языком, потребности в систематической самооценке и оценке достижений в изучении языка. Они обеспечивают развитие самостоятельной творческой деятельности. Среди наиболее эффективных форм такой работы - организация выставок индивидуальных и коллективных работ учащихся, участие родителей в занятиях на интерактивной основе.</w:t>
      </w:r>
    </w:p>
    <w:p w:rsidR="00BA087D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Одним  из  вариантов   итогового контроля может служить работа, организованная учителе в формате праздника английского языка - с максимальной опорой на приобретенные речевые умения и языковые навыки, на индивидуальные особенности и предпочтения детей, с использованием их творческих работ.</w:t>
      </w:r>
    </w:p>
    <w:p w:rsidR="00BA087D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A087D" w:rsidRPr="00980C9A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A087D" w:rsidRDefault="00BA087D" w:rsidP="007B339F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0C9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Содержание курса внеурочной деятельности</w:t>
      </w:r>
    </w:p>
    <w:p w:rsidR="00BA087D" w:rsidRPr="00CE372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A087D" w:rsidRPr="00671804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курса</w:t>
      </w:r>
      <w:r w:rsidRPr="0067180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внеурочной деятельности</w:t>
      </w:r>
      <w:r w:rsidRPr="00671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1804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школьни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>разработаны с учетом возрастных особенностей учащихся  школьного возраста, их когнитивного и личностного развития. Этот уровень развития школьников включает в себя, в частности, освоение и самостоятельное осуществление контрольных и оценочных действий, стремление к саморазвитию и самообразованию. Таким образом, курсы являются средством дополнительной мотивации к дальнейшему изучению английского языка. Материал курсов, охватывающий все виды речевой деятельности (восприятие на слух, чтение, устную речь, письмо), основан на реалиях современной жизни, типичных коммуникативных ситуациях, знакомых учащимся этого возраста, и служит формированию их уверенности в практическом пользовании иностранным языком как средством общения и эффективного межкультурного взаимодействия в ситуациях обучения и отдыха. Например, среди материалов для чтения - уличные знаки и объявления, надписи на упаковках товаров, бланки, путеводители и инструкции. На более высоком уровне - это материалы молодежной прессы, рекламные объявления, отрывки из художественной литературы, брошюры прикладного характера. Учащиеся работают с такими формами текстов, как письма, открытки, электронные сообщения. Такая практическая направленность характеризует материалы по всем видам речевой деятельности.</w:t>
      </w:r>
    </w:p>
    <w:p w:rsidR="00BA087D" w:rsidRPr="00671804" w:rsidRDefault="00BA087D" w:rsidP="00DE5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>Курс  рассчитан на проведение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актических занятий с учащимися 2</w:t>
      </w: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  в рамках дополнительного образования.</w:t>
      </w:r>
    </w:p>
    <w:p w:rsidR="00BA087D" w:rsidRPr="004445CB" w:rsidRDefault="00BA087D" w:rsidP="00DE5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>Возможны следующие варианты продолжительности курсов - в зависимости от уровня языковой подготовки школьников и местных условий: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>- классы в течение одного года в объеме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71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часов( 1раз в неделю).</w:t>
      </w:r>
    </w:p>
    <w:p w:rsidR="00BA087D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Тематика курса для детей тесно связана с основными содержательными линиями, предметным содержанием речи, содержанием и объемом коммуникативных умений во всех видах речевой деятельности, навыков пользования языковыми средствами в программах начального общего образования по иностранному языку. Это обеспечивает </w:t>
      </w:r>
      <w:r w:rsidRPr="00A637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взаимосвязь и преемственность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занятий по курсу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376E">
        <w:rPr>
          <w:rFonts w:ascii="Times New Roman" w:hAnsi="Times New Roman"/>
          <w:color w:val="000000"/>
          <w:sz w:val="24"/>
          <w:szCs w:val="24"/>
          <w:lang w:eastAsia="ru-RU"/>
        </w:rPr>
        <w:t>с уроками английского языка по основной программе.</w:t>
      </w:r>
    </w:p>
    <w:p w:rsidR="00BA087D" w:rsidRPr="00A6376E" w:rsidRDefault="00BA087D" w:rsidP="00DE5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87D" w:rsidRPr="007B339F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3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7B33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Учебно-тематический план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DE5336">
        <w:rPr>
          <w:rFonts w:ascii="Times New Roman" w:hAnsi="Times New Roman"/>
          <w:color w:val="000000"/>
          <w:sz w:val="24"/>
          <w:szCs w:val="24"/>
        </w:rPr>
        <w:t>Знакомство-2 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E5336">
        <w:rPr>
          <w:rFonts w:ascii="Times New Roman" w:hAnsi="Times New Roman"/>
          <w:color w:val="000000"/>
          <w:sz w:val="24"/>
          <w:szCs w:val="24"/>
        </w:rPr>
        <w:t>Моя школа- 2 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DE5336">
        <w:rPr>
          <w:rFonts w:ascii="Times New Roman" w:hAnsi="Times New Roman"/>
          <w:color w:val="000000"/>
          <w:sz w:val="24"/>
          <w:szCs w:val="24"/>
        </w:rPr>
        <w:t>Мир моихувлечений-3часа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DE5336">
        <w:rPr>
          <w:rFonts w:ascii="Times New Roman" w:hAnsi="Times New Roman"/>
          <w:color w:val="000000"/>
          <w:sz w:val="24"/>
          <w:szCs w:val="24"/>
        </w:rPr>
        <w:t>Мир вокруг меня-7 часов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DE5336">
        <w:rPr>
          <w:rFonts w:ascii="Times New Roman" w:hAnsi="Times New Roman"/>
          <w:color w:val="000000"/>
          <w:sz w:val="24"/>
          <w:szCs w:val="24"/>
        </w:rPr>
        <w:t>Я и моя семья-8 часов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DE5336">
        <w:rPr>
          <w:rFonts w:ascii="Times New Roman" w:hAnsi="Times New Roman"/>
          <w:color w:val="000000"/>
          <w:sz w:val="24"/>
          <w:szCs w:val="24"/>
        </w:rPr>
        <w:t>Как прекрасен этот мир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DE5336">
        <w:rPr>
          <w:rFonts w:ascii="Times New Roman" w:hAnsi="Times New Roman"/>
          <w:color w:val="000000"/>
          <w:sz w:val="24"/>
          <w:szCs w:val="24"/>
        </w:rPr>
        <w:t>Конкурсы. Ролевые игры-4часа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DE5336">
        <w:rPr>
          <w:rFonts w:ascii="Times New Roman" w:hAnsi="Times New Roman"/>
          <w:color w:val="000000"/>
          <w:sz w:val="24"/>
          <w:szCs w:val="24"/>
        </w:rPr>
        <w:t>Защита окружающего мира-2часа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DE5336">
        <w:rPr>
          <w:rFonts w:ascii="Times New Roman" w:hAnsi="Times New Roman"/>
          <w:color w:val="000000"/>
          <w:sz w:val="24"/>
          <w:szCs w:val="24"/>
        </w:rPr>
        <w:t>Я и мои друзья-1 час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DE5336">
        <w:rPr>
          <w:rFonts w:ascii="Times New Roman" w:hAnsi="Times New Roman"/>
          <w:color w:val="000000"/>
          <w:sz w:val="24"/>
          <w:szCs w:val="24"/>
        </w:rPr>
        <w:t>Промежуточное тестирование-2 часа</w:t>
      </w:r>
    </w:p>
    <w:p w:rsidR="00BA087D" w:rsidRPr="00DE5336" w:rsidRDefault="00BA087D" w:rsidP="007B339F">
      <w:pPr>
        <w:pStyle w:val="a3"/>
        <w:tabs>
          <w:tab w:val="left" w:pos="239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DE5336">
        <w:rPr>
          <w:rFonts w:ascii="Times New Roman" w:hAnsi="Times New Roman"/>
          <w:color w:val="000000"/>
          <w:sz w:val="24"/>
          <w:szCs w:val="24"/>
        </w:rPr>
        <w:t>Анализ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336">
        <w:rPr>
          <w:rFonts w:ascii="Times New Roman" w:hAnsi="Times New Roman"/>
          <w:color w:val="000000"/>
          <w:sz w:val="24"/>
          <w:szCs w:val="24"/>
        </w:rPr>
        <w:t>-3 часа</w:t>
      </w:r>
    </w:p>
    <w:p w:rsidR="00BA087D" w:rsidRPr="00DE5336" w:rsidRDefault="00BA087D" w:rsidP="00861712">
      <w:pPr>
        <w:pStyle w:val="a3"/>
        <w:tabs>
          <w:tab w:val="left" w:pos="2392"/>
        </w:tabs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  <w:r w:rsidRPr="00DE5336">
        <w:rPr>
          <w:rFonts w:ascii="Times New Roman" w:hAnsi="Times New Roman"/>
          <w:color w:val="000000"/>
          <w:sz w:val="24"/>
          <w:szCs w:val="24"/>
        </w:rPr>
        <w:t>Итого: 34 часа</w:t>
      </w: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Default="00BA087D" w:rsidP="007A7910">
      <w:pPr>
        <w:tabs>
          <w:tab w:val="left" w:pos="2392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87D" w:rsidRPr="004445CB" w:rsidRDefault="00BA087D" w:rsidP="007A7910">
      <w:pPr>
        <w:tabs>
          <w:tab w:val="left" w:pos="2392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45CB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Pr="007B339F">
        <w:rPr>
          <w:rFonts w:ascii="Times New Roman" w:hAnsi="Times New Roman"/>
          <w:b/>
          <w:sz w:val="28"/>
          <w:szCs w:val="28"/>
          <w:shd w:val="clear" w:color="auto" w:fill="FF0000"/>
        </w:rPr>
        <w:t>с определением основных видов внеурочной деятельности</w:t>
      </w:r>
      <w:bookmarkStart w:id="0" w:name="_GoBack"/>
      <w:bookmarkEnd w:id="0"/>
    </w:p>
    <w:p w:rsidR="00BA087D" w:rsidRDefault="00BA087D" w:rsidP="00B564E6">
      <w:pPr>
        <w:tabs>
          <w:tab w:val="left" w:pos="239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7371"/>
        <w:gridCol w:w="1701"/>
        <w:gridCol w:w="1276"/>
        <w:gridCol w:w="1417"/>
      </w:tblGrid>
      <w:tr w:rsidR="00BA087D" w:rsidRPr="003060E6" w:rsidTr="007B339F">
        <w:trPr>
          <w:trHeight w:val="323"/>
        </w:trPr>
        <w:tc>
          <w:tcPr>
            <w:tcW w:w="959" w:type="dxa"/>
            <w:vMerge w:val="restart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693" w:type="dxa"/>
            <w:vMerge w:val="restart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7371" w:type="dxa"/>
            <w:vMerge w:val="restart"/>
            <w:shd w:val="clear" w:color="auto" w:fill="FF0000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701" w:type="dxa"/>
            <w:vMerge w:val="restart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tr w:rsidR="00BA087D" w:rsidRPr="003060E6" w:rsidTr="007B339F">
        <w:trPr>
          <w:trHeight w:val="322"/>
        </w:trPr>
        <w:tc>
          <w:tcPr>
            <w:tcW w:w="959" w:type="dxa"/>
            <w:vMerge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FF0000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(Знакомство)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 you make a word?-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упр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.G (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расспрос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Numbers, numbers, numbers!</w:t>
            </w:r>
          </w:p>
          <w:p w:rsidR="00BA087D" w:rsidRPr="00175FDC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и ответы на них по картинке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выполнение инструкций (нарисуй и раскрась)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 your name Sam?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личного характера и ответы на них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bird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picture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(Мир моих увлечений)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Соотнесение графического образа слова с его значением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личного характера и ответы на них (цвета)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English and tests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выполнение инструкций (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Нарисуй. Напиши. Отметь.):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понимание утверждений, согласие/ несогласие с ними путем соотнесения с  картинкой (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(поисковое чтение)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Our face and body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понимание утверждений, согласие/ несогласие с ними путем соотнесения с  картинкой (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tick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cross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узнавание пропущенного слова по контексту (из данного ряда слов с тематическими картинками)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(изучающее чтение)</w:t>
            </w:r>
            <w:r w:rsidRPr="007A79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Which part of your body?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предложений и узнавание пропущенного слова по контексту и картинке (из данного ряда слов):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we wear</w:t>
            </w:r>
          </w:p>
          <w:p w:rsidR="00BA087D" w:rsidRPr="00175FDC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и написание кратких ответов (в одно слово) на вопросы по картинке</w:t>
            </w:r>
            <w:r w:rsidRPr="007A7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(поисковое чтение)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funny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monster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(Мир моих увлечений)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текста и узнавание пропущенного слова по контексту и картинке (числительные): 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и выполнение инструкций (Нарисуй. Раскрась.): 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и понимание предложений, соотнесение их с  картинками: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family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(Я и моя семья)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соотнесение их с  картинкой (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tick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cross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узнавание в тексте слов по теме «Семья»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дополнение текста о своей семье  путем выбора слов из ряда данных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Who’s got the phone?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соотнесение их с  картинками (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вопросов и написание ответов (числительные): 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 xml:space="preserve">Чтение вопросов и написание кратких ответов (в одно слово) на вопросы по картинке: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4D0B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B13558" w:rsidTr="00084D0B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«Звездный час»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A087D" w:rsidRPr="007A7910" w:rsidRDefault="00BA087D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прекрасен этот мир» песня </w:t>
            </w:r>
          </w:p>
        </w:tc>
        <w:tc>
          <w:tcPr>
            <w:tcW w:w="7371" w:type="dxa"/>
          </w:tcPr>
          <w:p w:rsidR="00BA087D" w:rsidRPr="007A7910" w:rsidRDefault="00BA087D" w:rsidP="00175F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Разучивание песни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A087D" w:rsidRPr="007A7910" w:rsidRDefault="00BA087D" w:rsidP="00C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«Что я могу сделать для защиты окружающего мира»</w:t>
            </w:r>
          </w:p>
        </w:tc>
        <w:tc>
          <w:tcPr>
            <w:tcW w:w="7371" w:type="dxa"/>
          </w:tcPr>
          <w:p w:rsidR="00BA087D" w:rsidRPr="007A7910" w:rsidRDefault="00BA087D" w:rsidP="00C311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ролевой игре.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B13558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(Я и мои друзья)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предложений/текста,  соотнесение с  таблицей и установление соответствий с картинкой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дополнение пропущенных слов по таблице и картинке (глаголы)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Big or small?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и написание кратких ответов (1 слово) на вопросы по картинкам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прилагательных и соотнесение их значений с картинкой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соотнесение их с  картинками (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; соедини линией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)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(поисковое чтение)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Animal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quiz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(Мир вокруг меня)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соотнесение слов с предметными картинками, прилагательных с существительными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дополнение пропущенных слов по модели/ картинке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What’s long and orange?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узнавание предмета по описанию (фрукты, овощи)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What’s on the menu?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соотнесение слов с предметными картинками, прилагательных с существительными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дополнение пропущенных слов по модели/ картинке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food I like</w:t>
            </w:r>
          </w:p>
          <w:p w:rsidR="00BA087D" w:rsidRPr="00175FDC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текста с заданием, выполнение задания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 favourite food day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текста  и дополнение пропущенных слов по личным предпочтениям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вопросов, расположение их в логическом порядке для диалога: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текста,  узнавание пропущенного слова по контексту (из данного ряда)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(изучающее чтение)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Animal challenge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соотнесение их с  сюжетной и предметными картинками, узнавание объекта по описанию (животные)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B13558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colourful house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вопросов и ответы на них с опорой на сюжетную картинку (дом)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текста (описание объекта) и  заполнение пропусков  по контексту, с опорой на  слова с предметными картинками</w:t>
            </w:r>
            <w:r w:rsidRPr="007A7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(изучающее чтение)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B13558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What’s in your bedroom?</w:t>
            </w:r>
          </w:p>
          <w:p w:rsidR="00BA087D" w:rsidRPr="00175FDC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910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A79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текста (описание комнаты) и  заполнение пропусков  по контексту, с опорой на  сюжетные картинки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live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(Я и моя семья)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и соотнесение слов с предметными картинками, прилагательных с существительными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дополнение пропущенных слов по модели/ картинке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toy</w:t>
            </w: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79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shop</w:t>
            </w:r>
          </w:p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(Мир моих увлечений)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Чтение предложений  и дополнение пропущенных слов по модели/ картинке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>КВН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910">
              <w:rPr>
                <w:rFonts w:ascii="Times New Roman" w:hAnsi="Times New Roman"/>
                <w:i/>
                <w:sz w:val="24"/>
                <w:szCs w:val="24"/>
              </w:rPr>
              <w:t xml:space="preserve">Показ презентации 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Презентации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737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087D" w:rsidRPr="003060E6" w:rsidTr="0008510C">
        <w:trPr>
          <w:trHeight w:val="322"/>
        </w:trPr>
        <w:tc>
          <w:tcPr>
            <w:tcW w:w="959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2693" w:type="dxa"/>
          </w:tcPr>
          <w:p w:rsidR="00BA087D" w:rsidRPr="007A7910" w:rsidRDefault="00BA087D" w:rsidP="007A7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10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7371" w:type="dxa"/>
          </w:tcPr>
          <w:p w:rsidR="00BA087D" w:rsidRPr="007A7910" w:rsidRDefault="00BA087D" w:rsidP="00084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9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7D" w:rsidRPr="007A7910" w:rsidRDefault="00BA087D" w:rsidP="007A79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087D" w:rsidRDefault="00BA087D" w:rsidP="007A7910"/>
    <w:p w:rsidR="00BA087D" w:rsidRDefault="00BA087D" w:rsidP="007A7910"/>
    <w:p w:rsidR="00BA087D" w:rsidRDefault="00BA087D" w:rsidP="007A7910"/>
    <w:p w:rsidR="00BA087D" w:rsidRDefault="00BA087D" w:rsidP="007A7910"/>
    <w:p w:rsidR="00BA087D" w:rsidRPr="007C2ADB" w:rsidRDefault="00BA087D" w:rsidP="007A7910"/>
    <w:p w:rsidR="00BA087D" w:rsidRPr="007B339F" w:rsidRDefault="00BA087D" w:rsidP="007A79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339F">
        <w:rPr>
          <w:rFonts w:ascii="Times New Roman" w:hAnsi="Times New Roman"/>
          <w:b/>
          <w:sz w:val="28"/>
          <w:szCs w:val="28"/>
          <w:lang w:eastAsia="ru-RU"/>
        </w:rPr>
        <w:t>Список дополнительных источников</w:t>
      </w:r>
    </w:p>
    <w:p w:rsidR="00BA087D" w:rsidRPr="00980C9A" w:rsidRDefault="00BA087D" w:rsidP="007A7910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4570" w:type="dxa"/>
        <w:jc w:val="center"/>
        <w:tblLayout w:type="fixed"/>
        <w:tblLook w:val="0000" w:firstRow="0" w:lastRow="0" w:firstColumn="0" w:lastColumn="0" w:noHBand="0" w:noVBand="0"/>
      </w:tblPr>
      <w:tblGrid>
        <w:gridCol w:w="14570"/>
      </w:tblGrid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Портреты писателей и выдающихся деятелей культуры стран изучаемого языка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Карты на иностранном языке Карта(ы) стран(ы) изучаемого языка. Карты могут быть представлены в демонстрационном (настенном) виде и на электронных носителях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tabs>
                <w:tab w:val="left" w:pos="2844"/>
              </w:tabs>
              <w:spacing w:line="240" w:lineRule="auto"/>
              <w:ind w:right="185"/>
              <w:jc w:val="both"/>
              <w:rPr>
                <w:sz w:val="24"/>
              </w:rPr>
            </w:pPr>
            <w:r w:rsidRPr="00635D20">
              <w:rPr>
                <w:sz w:val="24"/>
              </w:rPr>
              <w:t>Флаги могут быть представлены в демонстрационном (настенном) виде и на электронных носителях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20">
              <w:rPr>
                <w:rFonts w:ascii="Times New Roman" w:hAnsi="Times New Roman"/>
                <w:sz w:val="24"/>
                <w:szCs w:val="24"/>
              </w:rPr>
              <w:t>Компьютерные словари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Компьютерные программы (по изучаемым языкам)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Видеофильмы, соответствующие тематике, данной в стандарте для начальной ступени обучения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Мультимедийный компьютер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Аудиоцентр (аудиомагнитофон)</w:t>
            </w:r>
          </w:p>
        </w:tc>
      </w:tr>
      <w:tr w:rsidR="00BA087D" w:rsidRPr="00635D20" w:rsidTr="0008510C">
        <w:trPr>
          <w:cantSplit/>
          <w:jc w:val="center"/>
        </w:trPr>
        <w:tc>
          <w:tcPr>
            <w:tcW w:w="14570" w:type="dxa"/>
          </w:tcPr>
          <w:p w:rsidR="00BA087D" w:rsidRPr="00635D20" w:rsidRDefault="00BA087D" w:rsidP="007B23BC">
            <w:pPr>
              <w:pStyle w:val="5"/>
              <w:spacing w:line="240" w:lineRule="auto"/>
              <w:jc w:val="both"/>
              <w:rPr>
                <w:sz w:val="24"/>
              </w:rPr>
            </w:pPr>
            <w:r w:rsidRPr="00635D20">
              <w:rPr>
                <w:sz w:val="24"/>
              </w:rPr>
              <w:t>Мультимедийный проектор</w:t>
            </w:r>
          </w:p>
        </w:tc>
      </w:tr>
    </w:tbl>
    <w:p w:rsidR="00BA087D" w:rsidRDefault="00BA087D" w:rsidP="007A7910"/>
    <w:p w:rsidR="00BA087D" w:rsidRDefault="00BA087D"/>
    <w:sectPr w:rsidR="00BA087D" w:rsidSect="00DE5336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96" w:rsidRDefault="009A4E96">
      <w:r>
        <w:separator/>
      </w:r>
    </w:p>
  </w:endnote>
  <w:endnote w:type="continuationSeparator" w:id="0">
    <w:p w:rsidR="009A4E96" w:rsidRDefault="009A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7D" w:rsidRDefault="00BA087D" w:rsidP="004D75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87D" w:rsidRDefault="00BA087D" w:rsidP="00DE53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7D" w:rsidRDefault="00BA087D" w:rsidP="004D75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1A4">
      <w:rPr>
        <w:rStyle w:val="a7"/>
        <w:noProof/>
      </w:rPr>
      <w:t>9</w:t>
    </w:r>
    <w:r>
      <w:rPr>
        <w:rStyle w:val="a7"/>
      </w:rPr>
      <w:fldChar w:fldCharType="end"/>
    </w:r>
  </w:p>
  <w:p w:rsidR="00BA087D" w:rsidRDefault="00BA087D" w:rsidP="00DE53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96" w:rsidRDefault="009A4E96">
      <w:r>
        <w:separator/>
      </w:r>
    </w:p>
  </w:footnote>
  <w:footnote w:type="continuationSeparator" w:id="0">
    <w:p w:rsidR="009A4E96" w:rsidRDefault="009A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5865AA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1A33CF8"/>
    <w:multiLevelType w:val="hybridMultilevel"/>
    <w:tmpl w:val="0DBC604E"/>
    <w:lvl w:ilvl="0" w:tplc="8F2852F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B8C738B"/>
    <w:multiLevelType w:val="hybridMultilevel"/>
    <w:tmpl w:val="69869176"/>
    <w:lvl w:ilvl="0" w:tplc="681698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AA85889"/>
    <w:multiLevelType w:val="multilevel"/>
    <w:tmpl w:val="BE9E591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6CC222D7"/>
    <w:multiLevelType w:val="hybridMultilevel"/>
    <w:tmpl w:val="7ADA934E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910"/>
    <w:rsid w:val="00084D0B"/>
    <w:rsid w:val="0008510C"/>
    <w:rsid w:val="0009015D"/>
    <w:rsid w:val="001745C8"/>
    <w:rsid w:val="00175FDC"/>
    <w:rsid w:val="001972B9"/>
    <w:rsid w:val="001B2404"/>
    <w:rsid w:val="001E4050"/>
    <w:rsid w:val="001E7016"/>
    <w:rsid w:val="001E71A4"/>
    <w:rsid w:val="00200F11"/>
    <w:rsid w:val="002B04EB"/>
    <w:rsid w:val="002B4DC1"/>
    <w:rsid w:val="002D6BCF"/>
    <w:rsid w:val="003060E6"/>
    <w:rsid w:val="0032392B"/>
    <w:rsid w:val="00332FCC"/>
    <w:rsid w:val="003871F9"/>
    <w:rsid w:val="003A47E0"/>
    <w:rsid w:val="003B3444"/>
    <w:rsid w:val="003D5F13"/>
    <w:rsid w:val="003E0371"/>
    <w:rsid w:val="003E5308"/>
    <w:rsid w:val="003F5798"/>
    <w:rsid w:val="004135A9"/>
    <w:rsid w:val="004445CB"/>
    <w:rsid w:val="004D758B"/>
    <w:rsid w:val="00523566"/>
    <w:rsid w:val="00547E6F"/>
    <w:rsid w:val="00635D20"/>
    <w:rsid w:val="00671804"/>
    <w:rsid w:val="00693635"/>
    <w:rsid w:val="007366F3"/>
    <w:rsid w:val="00761DCB"/>
    <w:rsid w:val="007A3F65"/>
    <w:rsid w:val="007A7910"/>
    <w:rsid w:val="007B23BC"/>
    <w:rsid w:val="007B339F"/>
    <w:rsid w:val="007C2ADB"/>
    <w:rsid w:val="00861712"/>
    <w:rsid w:val="008929E9"/>
    <w:rsid w:val="00901E70"/>
    <w:rsid w:val="00932EF0"/>
    <w:rsid w:val="009524AA"/>
    <w:rsid w:val="00980C9A"/>
    <w:rsid w:val="009A4E96"/>
    <w:rsid w:val="009B3DA0"/>
    <w:rsid w:val="009B765D"/>
    <w:rsid w:val="00A50E6A"/>
    <w:rsid w:val="00A54DEE"/>
    <w:rsid w:val="00A6376E"/>
    <w:rsid w:val="00B015F1"/>
    <w:rsid w:val="00B02DF1"/>
    <w:rsid w:val="00B13558"/>
    <w:rsid w:val="00B564E6"/>
    <w:rsid w:val="00B662EB"/>
    <w:rsid w:val="00B930E3"/>
    <w:rsid w:val="00BA087D"/>
    <w:rsid w:val="00BB39D9"/>
    <w:rsid w:val="00BD1429"/>
    <w:rsid w:val="00BE425E"/>
    <w:rsid w:val="00C311DB"/>
    <w:rsid w:val="00C76C61"/>
    <w:rsid w:val="00C97948"/>
    <w:rsid w:val="00CE372E"/>
    <w:rsid w:val="00D432F7"/>
    <w:rsid w:val="00D50635"/>
    <w:rsid w:val="00DE5336"/>
    <w:rsid w:val="00E01D33"/>
    <w:rsid w:val="00EA31B8"/>
    <w:rsid w:val="00EE6E78"/>
    <w:rsid w:val="00F50E1A"/>
    <w:rsid w:val="00FA2324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5EFDF"/>
  <w15:docId w15:val="{95AF4AC0-9FEC-4BBC-9A1F-556EAE9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10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A79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7A791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A7910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A7910"/>
    <w:rPr>
      <w:rFonts w:ascii="Calibri" w:hAnsi="Calibri"/>
    </w:rPr>
  </w:style>
  <w:style w:type="paragraph" w:styleId="a5">
    <w:name w:val="footer"/>
    <w:basedOn w:val="a"/>
    <w:link w:val="a6"/>
    <w:uiPriority w:val="99"/>
    <w:rsid w:val="00DE5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B3444"/>
    <w:rPr>
      <w:rFonts w:cs="Times New Roman"/>
      <w:lang w:eastAsia="en-US"/>
    </w:rPr>
  </w:style>
  <w:style w:type="character" w:styleId="a7">
    <w:name w:val="page number"/>
    <w:uiPriority w:val="99"/>
    <w:rsid w:val="00DE53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25</cp:revision>
  <cp:lastPrinted>2001-12-31T21:11:00Z</cp:lastPrinted>
  <dcterms:created xsi:type="dcterms:W3CDTF">2017-11-22T05:50:00Z</dcterms:created>
  <dcterms:modified xsi:type="dcterms:W3CDTF">2024-04-01T13:51:00Z</dcterms:modified>
</cp:coreProperties>
</file>