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78" w:rsidRPr="001E4278" w:rsidRDefault="001E4278" w:rsidP="001E4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современном этапе развития </w:t>
      </w:r>
      <w:proofErr w:type="gramStart"/>
      <w:r w:rsidRPr="001E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proofErr w:type="gramEnd"/>
      <w:r w:rsidRPr="001E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возросшие требования производства к уровню профессиональной подготовленности кадров актуализируют проблемы профессиональной ориентации </w:t>
      </w:r>
      <w:hyperlink r:id="rId5" w:history="1">
        <w:r w:rsidRPr="001E427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учащихся с</w:t>
        </w:r>
      </w:hyperlink>
      <w:r w:rsidRPr="001E42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ОВЗ</w:t>
      </w:r>
      <w:r w:rsidRPr="001E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старшеклассников, поскольку профессиональные намерения у значительной части школьников не соответствуют их способностям и возможностям.</w:t>
      </w:r>
    </w:p>
    <w:p w:rsidR="001E4278" w:rsidRPr="001E4278" w:rsidRDefault="001E4278" w:rsidP="001E4278">
      <w:pPr>
        <w:jc w:val="both"/>
        <w:rPr>
          <w:rFonts w:ascii="Times New Roman" w:hAnsi="Times New Roman" w:cs="Times New Roman"/>
          <w:sz w:val="28"/>
          <w:szCs w:val="28"/>
        </w:rPr>
      </w:pPr>
      <w:r w:rsidRPr="001E4278">
        <w:rPr>
          <w:rFonts w:ascii="Times New Roman" w:hAnsi="Times New Roman" w:cs="Times New Roman"/>
          <w:sz w:val="28"/>
          <w:szCs w:val="28"/>
        </w:rPr>
        <w:t>Современный подход к профессиональной ориентации учащихся подразумевает совместную работу следующих социальных институтов: школа, центры занятости и центры профориентации молодежи, дома творчества, профессиональные учебные заведения, общественные организации, средства массовой информации. Учитывая разнообразие организаций, включенных в эту работу, необходима ее грамотная координация. В настоящее время в качестве такого координатора выступает школа.</w:t>
      </w:r>
    </w:p>
    <w:p w:rsidR="001E4278" w:rsidRPr="001E4278" w:rsidRDefault="001E4278" w:rsidP="001E4278">
      <w:pPr>
        <w:jc w:val="both"/>
        <w:rPr>
          <w:rFonts w:ascii="Times New Roman" w:hAnsi="Times New Roman" w:cs="Times New Roman"/>
          <w:sz w:val="28"/>
          <w:szCs w:val="28"/>
        </w:rPr>
      </w:pPr>
      <w:r w:rsidRPr="001E4278">
        <w:rPr>
          <w:rFonts w:ascii="Times New Roman" w:hAnsi="Times New Roman" w:cs="Times New Roman"/>
          <w:sz w:val="28"/>
          <w:szCs w:val="28"/>
        </w:rPr>
        <w:t xml:space="preserve">Работа по профессиональной ориентации в школе включает в себя проведение следующих мероприятий: </w:t>
      </w:r>
    </w:p>
    <w:p w:rsidR="001E4278" w:rsidRPr="001E4278" w:rsidRDefault="001E4278" w:rsidP="001E4278">
      <w:pPr>
        <w:jc w:val="both"/>
        <w:rPr>
          <w:rFonts w:ascii="Times New Roman" w:hAnsi="Times New Roman" w:cs="Times New Roman"/>
          <w:sz w:val="28"/>
          <w:szCs w:val="28"/>
        </w:rPr>
      </w:pPr>
      <w:r w:rsidRPr="0073397C">
        <w:rPr>
          <w:rFonts w:ascii="Times New Roman" w:hAnsi="Times New Roman" w:cs="Times New Roman"/>
          <w:b/>
          <w:sz w:val="28"/>
          <w:szCs w:val="28"/>
        </w:rPr>
        <w:t>- классные часы по профориентации.</w:t>
      </w:r>
      <w:r w:rsidRPr="001E4278">
        <w:rPr>
          <w:rFonts w:ascii="Times New Roman" w:hAnsi="Times New Roman" w:cs="Times New Roman"/>
          <w:sz w:val="28"/>
          <w:szCs w:val="28"/>
        </w:rPr>
        <w:t xml:space="preserve"> Учащиеся знакомятся с различными видами профессиональной деятельности, знакомятся с рабочими местами и требованиями к различным профессиям;</w:t>
      </w:r>
    </w:p>
    <w:p w:rsidR="001E4278" w:rsidRPr="001E4278" w:rsidRDefault="001E4278" w:rsidP="001E4278">
      <w:pPr>
        <w:jc w:val="both"/>
        <w:rPr>
          <w:rFonts w:ascii="Times New Roman" w:hAnsi="Times New Roman" w:cs="Times New Roman"/>
          <w:sz w:val="28"/>
          <w:szCs w:val="28"/>
        </w:rPr>
      </w:pPr>
      <w:r w:rsidRPr="0073397C">
        <w:rPr>
          <w:rFonts w:ascii="Times New Roman" w:hAnsi="Times New Roman" w:cs="Times New Roman"/>
          <w:b/>
          <w:sz w:val="28"/>
          <w:szCs w:val="28"/>
        </w:rPr>
        <w:t>- трудовые декады.</w:t>
      </w:r>
      <w:r w:rsidRPr="001E4278">
        <w:rPr>
          <w:rFonts w:ascii="Times New Roman" w:hAnsi="Times New Roman" w:cs="Times New Roman"/>
          <w:sz w:val="28"/>
          <w:szCs w:val="28"/>
        </w:rPr>
        <w:t xml:space="preserve"> Отражают подготовку учащихся по школьной программе трудового обучения, развивают интерес к предмету, мышление, пространственное воображение, ответственность, помогают определиться в будущей профессии;</w:t>
      </w:r>
    </w:p>
    <w:p w:rsidR="001E4278" w:rsidRPr="001E4278" w:rsidRDefault="001E4278" w:rsidP="001E4278">
      <w:pPr>
        <w:jc w:val="both"/>
        <w:rPr>
          <w:rFonts w:ascii="Times New Roman" w:hAnsi="Times New Roman" w:cs="Times New Roman"/>
          <w:sz w:val="28"/>
          <w:szCs w:val="28"/>
        </w:rPr>
      </w:pPr>
      <w:r w:rsidRPr="0073397C">
        <w:rPr>
          <w:rFonts w:ascii="Times New Roman" w:hAnsi="Times New Roman" w:cs="Times New Roman"/>
          <w:b/>
          <w:sz w:val="28"/>
          <w:szCs w:val="28"/>
        </w:rPr>
        <w:t>- эстетические беседы.</w:t>
      </w:r>
      <w:r w:rsidRPr="001E4278">
        <w:rPr>
          <w:rFonts w:ascii="Times New Roman" w:hAnsi="Times New Roman" w:cs="Times New Roman"/>
          <w:sz w:val="28"/>
          <w:szCs w:val="28"/>
        </w:rPr>
        <w:t xml:space="preserve"> Эстетическое воспитание школьников в процессе трудовых занятий способствует развитию их художественного вкуса и творческих способностей. Задача учителя, раскрывая красоту труда, подвести учеников к восприятию прекрасного в окружающей жизни, предметов быта, поведению и отношению друг к другу. Необходимое условие – высокий уровень общей культуры труда учащихся и, в частности, высокое качество изделий, которые они изготавливают; </w:t>
      </w:r>
    </w:p>
    <w:p w:rsidR="001E4278" w:rsidRPr="001E4278" w:rsidRDefault="001E4278" w:rsidP="001E4278">
      <w:pPr>
        <w:jc w:val="both"/>
        <w:rPr>
          <w:rFonts w:ascii="Times New Roman" w:hAnsi="Times New Roman" w:cs="Times New Roman"/>
          <w:sz w:val="28"/>
          <w:szCs w:val="28"/>
        </w:rPr>
      </w:pPr>
      <w:r w:rsidRPr="0073397C">
        <w:rPr>
          <w:rFonts w:ascii="Times New Roman" w:hAnsi="Times New Roman" w:cs="Times New Roman"/>
          <w:b/>
          <w:sz w:val="28"/>
          <w:szCs w:val="28"/>
        </w:rPr>
        <w:t>- экскурсии.</w:t>
      </w:r>
      <w:r w:rsidRPr="001E4278">
        <w:rPr>
          <w:rFonts w:ascii="Times New Roman" w:hAnsi="Times New Roman" w:cs="Times New Roman"/>
          <w:sz w:val="28"/>
          <w:szCs w:val="28"/>
        </w:rPr>
        <w:t xml:space="preserve"> Знакомство с профессиями швеи, </w:t>
      </w:r>
      <w:proofErr w:type="gramStart"/>
      <w:r w:rsidRPr="001E4278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Pr="001E4278">
        <w:rPr>
          <w:rFonts w:ascii="Times New Roman" w:hAnsi="Times New Roman" w:cs="Times New Roman"/>
          <w:sz w:val="28"/>
          <w:szCs w:val="28"/>
        </w:rPr>
        <w:t xml:space="preserve"> предъявляемыми к данной профессии в ходе проведения производственных экскурсий. Экскурсии</w:t>
      </w:r>
      <w:r w:rsidR="0073397C">
        <w:rPr>
          <w:rFonts w:ascii="Times New Roman" w:hAnsi="Times New Roman" w:cs="Times New Roman"/>
          <w:sz w:val="28"/>
          <w:szCs w:val="28"/>
        </w:rPr>
        <w:t xml:space="preserve"> носят комплексный характер.</w:t>
      </w:r>
      <w:r w:rsidRPr="001E4278">
        <w:rPr>
          <w:rFonts w:ascii="Times New Roman" w:hAnsi="Times New Roman" w:cs="Times New Roman"/>
          <w:sz w:val="28"/>
          <w:szCs w:val="28"/>
        </w:rPr>
        <w:t xml:space="preserve"> Ученики знакомятся с производственными цехами предприятия, структурой </w:t>
      </w:r>
      <w:r w:rsidR="0073397C">
        <w:rPr>
          <w:rFonts w:ascii="Times New Roman" w:hAnsi="Times New Roman" w:cs="Times New Roman"/>
          <w:sz w:val="28"/>
          <w:szCs w:val="28"/>
        </w:rPr>
        <w:t>производства</w:t>
      </w:r>
      <w:r w:rsidRPr="001E4278">
        <w:rPr>
          <w:rFonts w:ascii="Times New Roman" w:hAnsi="Times New Roman" w:cs="Times New Roman"/>
          <w:sz w:val="28"/>
          <w:szCs w:val="28"/>
        </w:rPr>
        <w:t xml:space="preserve"> в целом, работой его отдельных цехов и участков.</w:t>
      </w:r>
    </w:p>
    <w:p w:rsidR="001E4278" w:rsidRPr="001E4278" w:rsidRDefault="001E4278" w:rsidP="001E4278">
      <w:pPr>
        <w:jc w:val="both"/>
        <w:rPr>
          <w:rFonts w:ascii="Times New Roman" w:hAnsi="Times New Roman" w:cs="Times New Roman"/>
          <w:sz w:val="28"/>
          <w:szCs w:val="28"/>
        </w:rPr>
      </w:pPr>
      <w:r w:rsidRPr="001E4278">
        <w:rPr>
          <w:rFonts w:ascii="Times New Roman" w:hAnsi="Times New Roman" w:cs="Times New Roman"/>
          <w:sz w:val="28"/>
          <w:szCs w:val="28"/>
        </w:rPr>
        <w:t xml:space="preserve">Особое внимание уделяется посещению </w:t>
      </w:r>
      <w:r w:rsidRPr="0073397C">
        <w:rPr>
          <w:rFonts w:ascii="Times New Roman" w:hAnsi="Times New Roman" w:cs="Times New Roman"/>
          <w:b/>
          <w:sz w:val="28"/>
          <w:szCs w:val="28"/>
        </w:rPr>
        <w:t>Центра занятости населения</w:t>
      </w:r>
      <w:r w:rsidRPr="001E4278">
        <w:rPr>
          <w:rFonts w:ascii="Times New Roman" w:hAnsi="Times New Roman" w:cs="Times New Roman"/>
          <w:sz w:val="28"/>
          <w:szCs w:val="28"/>
        </w:rPr>
        <w:t>, где решаются следующие задачи:</w:t>
      </w:r>
    </w:p>
    <w:p w:rsidR="001E4278" w:rsidRPr="001E4278" w:rsidRDefault="001E4278" w:rsidP="001E4278">
      <w:pPr>
        <w:jc w:val="both"/>
        <w:rPr>
          <w:rFonts w:ascii="Times New Roman" w:hAnsi="Times New Roman" w:cs="Times New Roman"/>
          <w:sz w:val="28"/>
          <w:szCs w:val="28"/>
        </w:rPr>
      </w:pPr>
      <w:r w:rsidRPr="001E4278">
        <w:rPr>
          <w:rFonts w:ascii="Times New Roman" w:hAnsi="Times New Roman" w:cs="Times New Roman"/>
          <w:sz w:val="28"/>
          <w:szCs w:val="28"/>
        </w:rPr>
        <w:t>- информирование школьников о состоянии и перспективах рынка труда, требованиях, предъявляемых получаемой профессией, к человеку;</w:t>
      </w:r>
    </w:p>
    <w:p w:rsidR="001E4278" w:rsidRPr="001E4278" w:rsidRDefault="001E4278" w:rsidP="001E4278">
      <w:pPr>
        <w:jc w:val="both"/>
        <w:rPr>
          <w:rFonts w:ascii="Times New Roman" w:hAnsi="Times New Roman" w:cs="Times New Roman"/>
          <w:sz w:val="28"/>
          <w:szCs w:val="28"/>
        </w:rPr>
      </w:pPr>
      <w:r w:rsidRPr="001E4278">
        <w:rPr>
          <w:rFonts w:ascii="Times New Roman" w:hAnsi="Times New Roman" w:cs="Times New Roman"/>
          <w:sz w:val="28"/>
          <w:szCs w:val="28"/>
        </w:rPr>
        <w:t>- формирование ответственного отношения к планированию профессиональной карьеры за счет расширения знаний о мире многообразия профессионального труда.</w:t>
      </w:r>
    </w:p>
    <w:p w:rsidR="007441AE" w:rsidRDefault="001E4278" w:rsidP="001E4278">
      <w:pPr>
        <w:jc w:val="both"/>
        <w:rPr>
          <w:rFonts w:ascii="Times New Roman" w:hAnsi="Times New Roman" w:cs="Times New Roman"/>
          <w:sz w:val="28"/>
          <w:szCs w:val="28"/>
        </w:rPr>
      </w:pPr>
      <w:r w:rsidRPr="0073397C">
        <w:rPr>
          <w:rFonts w:ascii="Times New Roman" w:hAnsi="Times New Roman" w:cs="Times New Roman"/>
          <w:b/>
          <w:sz w:val="28"/>
          <w:szCs w:val="28"/>
        </w:rPr>
        <w:lastRenderedPageBreak/>
        <w:t>- демонстрация моделей одежды.</w:t>
      </w:r>
      <w:r w:rsidRPr="001E4278">
        <w:rPr>
          <w:rFonts w:ascii="Times New Roman" w:hAnsi="Times New Roman" w:cs="Times New Roman"/>
          <w:sz w:val="28"/>
          <w:szCs w:val="28"/>
        </w:rPr>
        <w:t xml:space="preserve"> Актуальной и важной задачей трудового обучения является помощь учащимся самоопределиться в выборе своего пути. Одной из форм в рамках указанной работы является «Парад моделей», на котором девочки демонстрируют одежду, сшитую своими руками на уроках швейного дела. Получают оценку своего изделия не только учителем трудового обучения, но и другими «независимыми» лицами. Награждение и поощрение за проделанную работу дает девочкам мощный стимул к дальнейшей работе и достижению еще больших результатов.</w:t>
      </w:r>
    </w:p>
    <w:p w:rsidR="005313A4" w:rsidRPr="005313A4" w:rsidRDefault="005313A4" w:rsidP="005313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bookmarkStart w:id="0" w:name="_GoBack"/>
      <w:bookmarkEnd w:id="0"/>
      <w:r w:rsidRPr="005313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екоторые </w:t>
      </w:r>
      <w:r w:rsidRPr="005313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проблемы, характерные для </w:t>
      </w:r>
      <w:proofErr w:type="spellStart"/>
      <w:r w:rsidRPr="005313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профессинального</w:t>
      </w:r>
      <w:proofErr w:type="spellEnd"/>
      <w:r w:rsidRPr="005313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самоопределения детей с ОВЗ.</w:t>
      </w:r>
    </w:p>
    <w:p w:rsidR="005313A4" w:rsidRPr="005313A4" w:rsidRDefault="005313A4" w:rsidP="005313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13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Отсутствие помощи в профессиональном самоопределении со стороны родителей и неадекватные семейные установки могут затруднить этот процесс для подростков, имеющих ограничения здоровья. Нередко советы родителей </w:t>
      </w:r>
      <w:proofErr w:type="gramStart"/>
      <w:r w:rsidRPr="005313A4">
        <w:rPr>
          <w:rFonts w:ascii="Times New Roman" w:eastAsia="Times New Roman" w:hAnsi="Times New Roman" w:cs="Times New Roman"/>
          <w:sz w:val="28"/>
          <w:szCs w:val="24"/>
          <w:lang w:eastAsia="ru-RU"/>
        </w:rPr>
        <w:t>бывают</w:t>
      </w:r>
      <w:proofErr w:type="gramEnd"/>
      <w:r w:rsidRPr="005313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ориентированы на более «престижные» и менее «перспективные» профессии. Их представления о «правильном» выборе часто не соответствуют реальной жизни и больше соотносятся с прошлыми социально-экономическими периодами развития страны. Родители могут деформировать представления ребенка о своих способностях и возможностях, </w:t>
      </w:r>
      <w:proofErr w:type="spellStart"/>
      <w:r w:rsidRPr="005313A4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инвалидизируя</w:t>
      </w:r>
      <w:proofErr w:type="spellEnd"/>
      <w:r w:rsidRPr="005313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его. При благоприятных семейных условиях к подростковому возрасту у молодого человека формируется </w:t>
      </w:r>
      <w:proofErr w:type="gramStart"/>
      <w:r w:rsidRPr="005313A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адекватное</w:t>
      </w:r>
      <w:proofErr w:type="gramEnd"/>
      <w:r w:rsidRPr="005313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13A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самовосприятие</w:t>
      </w:r>
      <w:proofErr w:type="spellEnd"/>
      <w:r w:rsidRPr="005313A4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подбирается подходящая сфера профессиональной деятельности.</w:t>
      </w:r>
    </w:p>
    <w:p w:rsidR="005313A4" w:rsidRPr="005313A4" w:rsidRDefault="005313A4" w:rsidP="005313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13A4">
        <w:rPr>
          <w:rFonts w:ascii="Times New Roman" w:eastAsia="Times New Roman" w:hAnsi="Times New Roman" w:cs="Times New Roman"/>
          <w:sz w:val="28"/>
          <w:szCs w:val="24"/>
          <w:lang w:eastAsia="ru-RU"/>
        </w:rPr>
        <w:t> Подростки в своем выборе часто ориентируются на стереотипы общественного сознания, культивируемые современными средствами массовой информации. При этом их внимание, как правило, направлено не на конкретные профессии, а на определенный образ жизни, где профессия – всего лишь средство достижения желаемого. Существенное влияние на профессиональный выбор подростков играет мнение сверстников. Поэтому профориентационная деятельность психологов должна включать групповые формы работы. Особенно это актуально при интегративных и инклюзивных формах образования.</w:t>
      </w:r>
    </w:p>
    <w:p w:rsidR="005313A4" w:rsidRDefault="005313A4" w:rsidP="001E4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97C" w:rsidRPr="0073397C" w:rsidRDefault="0073397C" w:rsidP="0073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многолетнего опыта работы в системе коррекционной профессиональной ориентации и адаптации могу выявить следующие противоречия </w:t>
      </w:r>
      <w:proofErr w:type="gramStart"/>
      <w:r w:rsidRPr="0073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73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397C" w:rsidRPr="0073397C" w:rsidRDefault="0073397C" w:rsidP="0073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сложившейся системой профессиональной подготовки детей с ограниченными возможностями здоровья и современными экономическими условиями, затрудняющими их трудоустройство;</w:t>
      </w:r>
    </w:p>
    <w:p w:rsidR="0073397C" w:rsidRPr="0073397C" w:rsidRDefault="0073397C" w:rsidP="0073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возросшими квалификационными требованиями к подготовке специалистов и особенностями умственного и психофизического </w:t>
      </w:r>
      <w:hyperlink r:id="rId6" w:history="1">
        <w:r w:rsidRPr="007339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развития учащихся</w:t>
        </w:r>
      </w:hyperlink>
      <w:r w:rsidRPr="0073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ограничивают доступность </w:t>
      </w:r>
      <w:proofErr w:type="spellStart"/>
      <w:r w:rsidRPr="0073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овладевания</w:t>
      </w:r>
      <w:proofErr w:type="spellEnd"/>
      <w:r w:rsidRPr="0073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профессиями;</w:t>
      </w:r>
    </w:p>
    <w:p w:rsidR="0073397C" w:rsidRPr="0073397C" w:rsidRDefault="0073397C" w:rsidP="0073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ограниченным количеством профессий, по которым могут быть трудоустроены лица с ограниченными возможностями здоровья, и еще меньшим количеством, по которым </w:t>
      </w:r>
      <w:r w:rsidRPr="0073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проводить профессиональную трудовую подготовку учащихся коррекционных школ данного вида.</w:t>
      </w:r>
    </w:p>
    <w:p w:rsidR="0073397C" w:rsidRPr="0073397C" w:rsidRDefault="0073397C" w:rsidP="0073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еще раз хочется подчеркнуть необходимость целенаправленной профессиональной ориентации детей с ограниченными возможностями здоровья как одного из приоритетных направлений трудового обучения. Профессиональное ориентирование детей с ОВЗ необходимо осуществлять комплексно, вовлекая в этот процесс различных специалистов и родителей. Систематически проводимая в этом направлении работа, </w:t>
      </w:r>
      <w:hyperlink r:id="rId7" w:history="1">
        <w:r w:rsidRPr="007339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несомненно</w:t>
        </w:r>
      </w:hyperlink>
      <w:r w:rsidRPr="0073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3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принесет положительные результаты</w:t>
      </w:r>
      <w:proofErr w:type="gramEnd"/>
      <w:r w:rsidRPr="0073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397C" w:rsidRPr="0073397C" w:rsidRDefault="0073397C" w:rsidP="001E42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397C" w:rsidRPr="0073397C" w:rsidSect="001E4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6A"/>
    <w:rsid w:val="001E4278"/>
    <w:rsid w:val="005313A4"/>
    <w:rsid w:val="007275F7"/>
    <w:rsid w:val="0073397C"/>
    <w:rsid w:val="007441AE"/>
    <w:rsid w:val="009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reksiz.org/s-togo-vremen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reksiz.org/bojko-e-a-osobennosti-psihicheskogo-razvitiya-i-uspeshnoste-ob.html" TargetMode="External"/><Relationship Id="rId5" Type="http://schemas.openxmlformats.org/officeDocument/2006/relationships/hyperlink" Target="http://www.dereksiz.org/razvitie-golosa-u-obuchayushihsya-nachalenih-klassov-speciale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2018-01-22T07:55:00Z</dcterms:created>
  <dcterms:modified xsi:type="dcterms:W3CDTF">2018-01-22T13:37:00Z</dcterms:modified>
</cp:coreProperties>
</file>