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4A" w:rsidRPr="00F8054A" w:rsidRDefault="006768AA" w:rsidP="00F805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8054A">
        <w:rPr>
          <w:rFonts w:ascii="Times New Roman" w:hAnsi="Times New Roman" w:cs="Times New Roman"/>
          <w:b/>
          <w:sz w:val="28"/>
          <w:szCs w:val="28"/>
        </w:rPr>
        <w:t>абота с одарёнными детьми в условиях реализации ФГОС второго поколения</w:t>
      </w:r>
    </w:p>
    <w:p w:rsidR="00836619" w:rsidRDefault="00836619" w:rsidP="00676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стандарты второго поколения делают акцент на </w:t>
      </w:r>
      <w:proofErr w:type="spellStart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образовательном процессе: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формах работы с одаренными детьми, необходимо сразу оговорить следующее: </w:t>
      </w:r>
      <w:r w:rsidRPr="00F8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F8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такими учащимися распадается на две формы </w:t>
      </w:r>
      <w:r w:rsidRPr="00F8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урочную и внеурочную</w:t>
      </w: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054A">
        <w:rPr>
          <w:rFonts w:ascii="Times New Roman" w:hAnsi="Times New Roman" w:cs="Times New Roman"/>
          <w:sz w:val="28"/>
          <w:szCs w:val="28"/>
        </w:rPr>
        <w:t>Следует признать нецелесообразным в условиях школы выделение таких учащихся в особые группы для обучения по всем предметам. Одаренные дети должны обучаться в классах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 для выполнения ими различного рода проектной деятельности, творческих заданий. </w:t>
      </w:r>
    </w:p>
    <w:p w:rsid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t>Этапы стратегии работы с одаренными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t xml:space="preserve">1. Знакомство учителей с научными данными о психологических особенностях и методических приемах, эффективных при работе с одаренными детьми. 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t xml:space="preserve">2. Проведение целенаправленных наблюдений за учебной и </w:t>
      </w:r>
      <w:proofErr w:type="spellStart"/>
      <w:r w:rsidRPr="00F8054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8054A">
        <w:rPr>
          <w:rFonts w:ascii="Times New Roman" w:hAnsi="Times New Roman" w:cs="Times New Roman"/>
          <w:sz w:val="28"/>
          <w:szCs w:val="28"/>
        </w:rPr>
        <w:t xml:space="preserve"> деятельностью учащихся. 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t xml:space="preserve">3. Подбор материалов и проведение специальных тестов, позволяющих определить наличие одаренности. 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t>4. Создание условий, способствующих оптимальному развитию одаренности.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lastRenderedPageBreak/>
        <w:t xml:space="preserve">1–4 классы. Подготовительный этап. Формирование навыков эффективной организации труда. 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t xml:space="preserve">5–7 классы. Творческий этап. Совершенствование навыков научной организации труда. 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t xml:space="preserve">8–9 классы. Развивающий этап. Совершенствование навыков научной организации труда. 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t xml:space="preserve">10-11 классы. Исследовательский этап. Совершенствование исследовательских навыков. 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t>Можно выделить формы работы с одаренными детьми: урок, внеклассная работа, предметные недели, школьные олимпиады, факультативы, научно-практические конференция, кружки, секции, индивидуальная работа по разработке программ, проектов и выполнению рефератов и исследовательских работ, элективные курсы, спецкурсы.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hAnsi="Times New Roman" w:cs="Times New Roman"/>
          <w:sz w:val="28"/>
          <w:szCs w:val="28"/>
        </w:rPr>
        <w:t>В работе с одаренными детьми целесообразно положить следующие принципы педагогической деятельности: </w:t>
      </w:r>
    </w:p>
    <w:p w:rsidR="00F8054A" w:rsidRPr="00F8054A" w:rsidRDefault="00F8054A" w:rsidP="00F8054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F8054A" w:rsidRPr="00F8054A" w:rsidRDefault="00F8054A" w:rsidP="00F8054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возрастания роли внеурочной деятельности;</w:t>
      </w:r>
    </w:p>
    <w:p w:rsidR="00F8054A" w:rsidRPr="00F8054A" w:rsidRDefault="00F8054A" w:rsidP="00F8054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F8054A" w:rsidRPr="00F8054A" w:rsidRDefault="00F8054A" w:rsidP="00F8054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F8054A" w:rsidRPr="00F8054A" w:rsidRDefault="00F8054A" w:rsidP="00F8054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выбора учащимися помощи, наставничества.</w:t>
      </w:r>
    </w:p>
    <w:p w:rsidR="00F8054A" w:rsidRPr="00F8054A" w:rsidRDefault="00F8054A" w:rsidP="00F805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перечисленные принципы в полной мере находят отражение в основополагающих идеях новых федеральных стандартов. </w:t>
      </w:r>
    </w:p>
    <w:p w:rsidR="00F8054A" w:rsidRPr="00F8054A" w:rsidRDefault="00F8054A" w:rsidP="00F8054A">
      <w:pPr>
        <w:widowControl w:val="0"/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одаренными детьми наиболее эффективными из современных педагогических технологий являются технологии продуктивного обучения и </w:t>
      </w:r>
      <w:hyperlink r:id="rId5" w:history="1">
        <w:r w:rsidRPr="00F80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компетентностного подхода</w:t>
        </w:r>
      </w:hyperlink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технологии позволяют понять точку зрения учащегося и смотреть на вещи с его и со своей точек зрения, использовать исследовательские, частично-поисковые, проблемные, проектные виды деятельности. У одарённых детей чётко проявляется потребность в исследовательской и поисковой активности – это одно из условий, которое </w:t>
      </w: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Хотелось бы подробнее рассмотреть метод проектов.</w:t>
      </w:r>
    </w:p>
    <w:p w:rsidR="00F8054A" w:rsidRPr="00F8054A" w:rsidRDefault="00F8054A" w:rsidP="00F8054A">
      <w:pPr>
        <w:widowControl w:val="0"/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 относится к технологиям компетентностно</w:t>
      </w:r>
      <w:r w:rsidR="0020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-ориентированного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 Учитель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</w:t>
      </w:r>
    </w:p>
    <w:p w:rsidR="00F8054A" w:rsidRPr="00F8054A" w:rsidRDefault="00F8054A" w:rsidP="00F8054A">
      <w:pPr>
        <w:widowControl w:val="0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задача учителя</w:t>
      </w: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помочь одаренному ребенку вовремя проявить и развить свой талант.</w:t>
      </w:r>
      <w:r w:rsidRPr="00F8054A">
        <w:rPr>
          <w:rFonts w:ascii="Times New Roman" w:hAnsi="Times New Roman" w:cs="Times New Roman"/>
          <w:sz w:val="28"/>
          <w:szCs w:val="28"/>
        </w:rPr>
        <w:t xml:space="preserve"> </w:t>
      </w: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одаренные ребята, в которых удачно сочетаются высокий интеллект, творчество и скромность, доброта, чуткость, внимательное отношение к людям. У одаренных ребят есть еще один стимул - побеждать. Хотя цена этих побед - долгая и трудная работа над собой. И здесь незаменима помощь учителей. «Технические достижения не стоят ровным счетом ничего, если педагоги не в состоянии их использовать. Чудеса творят не компьютеры, а учителя!» - отмечает </w:t>
      </w:r>
      <w:proofErr w:type="spellStart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Крейг</w:t>
      </w:r>
      <w:proofErr w:type="spellEnd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Барретт</w:t>
      </w:r>
      <w:proofErr w:type="spellEnd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8054A" w:rsidRPr="00F8054A" w:rsidRDefault="00F8054A" w:rsidP="00F805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талантливого ребенка и выработка у него умения самостоятельно усваивать сложный материал – это тот первый шаг, который должен проделать педагог со своим подопечным, чтобы привить ребенку вкус к серьезной, включающей в себя элементы творческого подхода работе, которая будет сопутствовать данному ребенку в жизни. Кроме того, вводя талантливого </w:t>
      </w: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в предмет исследования, приобщая его к науке, необходимо ставить конкретную задачу, а именно, развитие самостоятельности в принятии решений по научным вопросам и проблемам, а также придумывание ребенком своим, качественно новых идей. </w:t>
      </w:r>
    </w:p>
    <w:p w:rsidR="00F8054A" w:rsidRPr="00F8054A" w:rsidRDefault="00F8054A" w:rsidP="00F805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этом играет реакция взрослых, умение учителя создать максимально благоприятные условия для всестороннего развития ребёнка, стимулировать творческую деятельность одарённых детей, что, как показывает опыт, возможно сделать на уроках. Задача учителя состоит в том, чтобы создать условия практического овладения языком доступным для каждого учащегося, выбрать такие методы обучения, которые позволили бы каждому ученику проявить свою активность и творчество. </w:t>
      </w:r>
    </w:p>
    <w:p w:rsidR="00F8054A" w:rsidRPr="00F8054A" w:rsidRDefault="00F8054A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хотелось бы отметить, что 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Об этом очень точно высказался Сократ: </w:t>
      </w:r>
      <w:r w:rsidRPr="00F8054A">
        <w:rPr>
          <w:rFonts w:ascii="Times New Roman" w:hAnsi="Times New Roman" w:cs="Times New Roman"/>
          <w:sz w:val="28"/>
          <w:szCs w:val="28"/>
        </w:rPr>
        <w:t xml:space="preserve"> </w:t>
      </w: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«Учитель, подготовь себе ученика, </w:t>
      </w:r>
      <w:r w:rsidRPr="00F8054A">
        <w:rPr>
          <w:rFonts w:ascii="Times New Roman" w:hAnsi="Times New Roman" w:cs="Times New Roman"/>
          <w:sz w:val="28"/>
          <w:szCs w:val="28"/>
        </w:rPr>
        <w:t>у которого сам сможешь научиться</w:t>
      </w:r>
      <w:r w:rsidRPr="00F80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F8054A">
        <w:rPr>
          <w:rFonts w:ascii="Times New Roman" w:hAnsi="Times New Roman" w:cs="Times New Roman"/>
          <w:sz w:val="28"/>
          <w:szCs w:val="28"/>
        </w:rPr>
        <w:t>.</w:t>
      </w:r>
    </w:p>
    <w:p w:rsidR="0021163D" w:rsidRDefault="0021163D" w:rsidP="00F805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054A" w:rsidRPr="00F8054A" w:rsidRDefault="00204FE3" w:rsidP="00F805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F8054A" w:rsidRPr="00F8054A">
        <w:rPr>
          <w:rFonts w:ascii="Times New Roman" w:hAnsi="Times New Roman" w:cs="Times New Roman"/>
          <w:i/>
          <w:sz w:val="28"/>
          <w:szCs w:val="28"/>
        </w:rPr>
        <w:t>итература:</w:t>
      </w:r>
    </w:p>
    <w:p w:rsidR="00F8054A" w:rsidRPr="00F8054A" w:rsidRDefault="00F8054A" w:rsidP="00F805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Андреев В.И., «Диалектика воспитания и самовоспитания творческой личности. Основы педагогики творчества», Казань, 2007.</w:t>
      </w:r>
    </w:p>
    <w:p w:rsidR="00F8054A" w:rsidRPr="00F8054A" w:rsidRDefault="00F8054A" w:rsidP="00F805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Возрастная одаренность и индивидуальные различия: избранные труды. – М.: Издательство Московского психолого-социального института; Воронеж: Издательство НПО «МОДЭК», 2003.</w:t>
      </w:r>
    </w:p>
    <w:p w:rsidR="00F8054A" w:rsidRPr="00F8054A" w:rsidRDefault="00F8054A" w:rsidP="00F805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Опыт работы с одаренными детьми в современной России. Сборник материалов Всероссийской научно-практической конференции / </w:t>
      </w:r>
      <w:proofErr w:type="spellStart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Н.Ю. </w:t>
      </w:r>
      <w:proofErr w:type="spellStart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Зайцева. – М.: </w:t>
      </w:r>
      <w:proofErr w:type="spellStart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Арманов-центр</w:t>
      </w:r>
      <w:proofErr w:type="spellEnd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F8054A" w:rsidRPr="00F8054A" w:rsidRDefault="00F8054A" w:rsidP="00F805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Опыт работы с одаренными детьми в современной России: материалы Всероссийской научно-практической конференции. Москва, 6-8 февраля 2003 года/ Научный редактор Л.П. </w:t>
      </w:r>
      <w:proofErr w:type="spellStart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Дуганова</w:t>
      </w:r>
      <w:proofErr w:type="spellEnd"/>
      <w:r w:rsidRPr="00F8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EDA" w:rsidRPr="00F8054A" w:rsidRDefault="0021163D" w:rsidP="00F8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1EDA" w:rsidRPr="00F8054A" w:rsidSect="00F8054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175C"/>
    <w:multiLevelType w:val="multilevel"/>
    <w:tmpl w:val="AE52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F8054A"/>
    <w:rsid w:val="000A604E"/>
    <w:rsid w:val="0010573F"/>
    <w:rsid w:val="001223BB"/>
    <w:rsid w:val="00204FE3"/>
    <w:rsid w:val="0021163D"/>
    <w:rsid w:val="00214DC1"/>
    <w:rsid w:val="00242E6A"/>
    <w:rsid w:val="00274540"/>
    <w:rsid w:val="002A09A2"/>
    <w:rsid w:val="002B3C25"/>
    <w:rsid w:val="002C055D"/>
    <w:rsid w:val="003145B4"/>
    <w:rsid w:val="00353E3D"/>
    <w:rsid w:val="00364152"/>
    <w:rsid w:val="0039341A"/>
    <w:rsid w:val="00393DC4"/>
    <w:rsid w:val="0041039D"/>
    <w:rsid w:val="00452101"/>
    <w:rsid w:val="0047238C"/>
    <w:rsid w:val="004B012C"/>
    <w:rsid w:val="00512FC8"/>
    <w:rsid w:val="005328A9"/>
    <w:rsid w:val="005F5981"/>
    <w:rsid w:val="006768AA"/>
    <w:rsid w:val="00684267"/>
    <w:rsid w:val="006B3FEE"/>
    <w:rsid w:val="006B685F"/>
    <w:rsid w:val="006E2937"/>
    <w:rsid w:val="0076378F"/>
    <w:rsid w:val="00821505"/>
    <w:rsid w:val="00836619"/>
    <w:rsid w:val="0088581E"/>
    <w:rsid w:val="008F6F8C"/>
    <w:rsid w:val="0090515F"/>
    <w:rsid w:val="00930EB9"/>
    <w:rsid w:val="0099472C"/>
    <w:rsid w:val="00A41B0C"/>
    <w:rsid w:val="00A71878"/>
    <w:rsid w:val="00B95D6F"/>
    <w:rsid w:val="00BA29B7"/>
    <w:rsid w:val="00BE6CAA"/>
    <w:rsid w:val="00C42E67"/>
    <w:rsid w:val="00C44AF2"/>
    <w:rsid w:val="00C82F1C"/>
    <w:rsid w:val="00D44F1A"/>
    <w:rsid w:val="00DB0972"/>
    <w:rsid w:val="00E4574A"/>
    <w:rsid w:val="00EC60D8"/>
    <w:rsid w:val="00F8054A"/>
    <w:rsid w:val="00FB27A8"/>
    <w:rsid w:val="00FC11A4"/>
    <w:rsid w:val="00FC6AD5"/>
    <w:rsid w:val="00FF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64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4A"/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0EB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B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EB9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EB9"/>
    <w:pPr>
      <w:spacing w:before="240"/>
      <w:jc w:val="left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EB9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EB9"/>
    <w:pPr>
      <w:jc w:val="left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EB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EB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EB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EB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0EB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EB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0EB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30EB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0EB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30EB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30EB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30EB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30EB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30EB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0EB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30EB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30EB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30EB9"/>
    <w:rPr>
      <w:b/>
      <w:color w:val="C0504D" w:themeColor="accent2"/>
    </w:rPr>
  </w:style>
  <w:style w:type="character" w:styleId="a9">
    <w:name w:val="Emphasis"/>
    <w:uiPriority w:val="20"/>
    <w:qFormat/>
    <w:rsid w:val="00930EB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30EB9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30EB9"/>
  </w:style>
  <w:style w:type="paragraph" w:styleId="ac">
    <w:name w:val="List Paragraph"/>
    <w:basedOn w:val="a"/>
    <w:uiPriority w:val="34"/>
    <w:qFormat/>
    <w:rsid w:val="00930E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EB9"/>
    <w:rPr>
      <w:i/>
    </w:rPr>
  </w:style>
  <w:style w:type="character" w:customStyle="1" w:styleId="22">
    <w:name w:val="Цитата 2 Знак"/>
    <w:basedOn w:val="a0"/>
    <w:link w:val="21"/>
    <w:uiPriority w:val="29"/>
    <w:rsid w:val="00930EB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30EB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30EB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30EB9"/>
    <w:rPr>
      <w:i/>
    </w:rPr>
  </w:style>
  <w:style w:type="character" w:styleId="af0">
    <w:name w:val="Intense Emphasis"/>
    <w:uiPriority w:val="21"/>
    <w:qFormat/>
    <w:rsid w:val="00930EB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930EB9"/>
    <w:rPr>
      <w:b/>
    </w:rPr>
  </w:style>
  <w:style w:type="character" w:styleId="af2">
    <w:name w:val="Intense Reference"/>
    <w:uiPriority w:val="32"/>
    <w:qFormat/>
    <w:rsid w:val="00930EB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30EB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30E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2015-12-16T14:09:00Z</dcterms:created>
  <dcterms:modified xsi:type="dcterms:W3CDTF">2015-12-16T14:25:00Z</dcterms:modified>
</cp:coreProperties>
</file>