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5E" w:rsidRPr="00D90AF3" w:rsidRDefault="007C065E" w:rsidP="007C065E">
      <w:pPr>
        <w:jc w:val="center"/>
        <w:rPr>
          <w:b/>
          <w:i/>
        </w:rPr>
      </w:pPr>
      <w:r>
        <w:rPr>
          <w:b/>
          <w:i/>
        </w:rPr>
        <w:t>Государственное бюджетное образовательное</w:t>
      </w:r>
      <w:r w:rsidRPr="00D90AF3">
        <w:rPr>
          <w:b/>
          <w:i/>
        </w:rPr>
        <w:t xml:space="preserve"> </w:t>
      </w:r>
      <w:r>
        <w:rPr>
          <w:b/>
          <w:i/>
        </w:rPr>
        <w:t>учреждение</w:t>
      </w:r>
    </w:p>
    <w:p w:rsidR="007C065E" w:rsidRPr="00D90AF3" w:rsidRDefault="007C065E" w:rsidP="007C065E">
      <w:pPr>
        <w:jc w:val="center"/>
        <w:rPr>
          <w:b/>
          <w:i/>
        </w:rPr>
      </w:pPr>
      <w:r>
        <w:rPr>
          <w:b/>
          <w:i/>
        </w:rPr>
        <w:t>среднего профессионального образования</w:t>
      </w:r>
    </w:p>
    <w:p w:rsidR="007C065E" w:rsidRPr="00D90AF3" w:rsidRDefault="007C065E" w:rsidP="007C065E">
      <w:pPr>
        <w:jc w:val="center"/>
        <w:rPr>
          <w:b/>
          <w:i/>
        </w:rPr>
      </w:pPr>
      <w:r w:rsidRPr="00D90AF3">
        <w:rPr>
          <w:b/>
          <w:i/>
        </w:rPr>
        <w:t>«ПЕНЗЕНСКИЙ БАЗОВЫЙ   МЕДИЦИНСКИЙ КОЛЛЕДЖ»</w:t>
      </w:r>
    </w:p>
    <w:p w:rsidR="007C065E" w:rsidRPr="007C065E" w:rsidRDefault="007C065E" w:rsidP="007C065E">
      <w:pPr>
        <w:spacing w:after="3000"/>
        <w:jc w:val="center"/>
        <w:rPr>
          <w:b/>
          <w:i/>
        </w:rPr>
      </w:pPr>
      <w:r w:rsidRPr="00D90AF3">
        <w:rPr>
          <w:b/>
          <w:i/>
        </w:rPr>
        <w:t>МИНИСТЕРСТВА  ЗДРАВООХРАНЕНИЯ РОССИЙСКОЙ ФЕДЕРАЦИИ</w:t>
      </w:r>
    </w:p>
    <w:p w:rsidR="007C065E" w:rsidRDefault="007C065E" w:rsidP="007C06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МЕТОДИЧЕСКАЯ РАЗРАБОТКА </w:t>
      </w:r>
    </w:p>
    <w:p w:rsidR="007C065E" w:rsidRPr="00D90AF3" w:rsidRDefault="007C065E" w:rsidP="007C065E">
      <w:pPr>
        <w:jc w:val="center"/>
        <w:rPr>
          <w:sz w:val="32"/>
          <w:szCs w:val="32"/>
        </w:rPr>
      </w:pPr>
    </w:p>
    <w:p w:rsidR="007C065E" w:rsidRPr="00B8060A" w:rsidRDefault="007C065E" w:rsidP="007C06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ТЕМА: «</w:t>
      </w:r>
      <w:r w:rsidRPr="00E35EAA">
        <w:rPr>
          <w:sz w:val="32"/>
          <w:szCs w:val="32"/>
        </w:rPr>
        <w:t xml:space="preserve">Работа с таблицами в </w:t>
      </w:r>
      <w:r w:rsidRPr="00E35EAA">
        <w:rPr>
          <w:sz w:val="32"/>
          <w:szCs w:val="32"/>
          <w:lang w:val="en-US"/>
        </w:rPr>
        <w:t>Microsoft</w:t>
      </w:r>
      <w:r w:rsidRPr="00E35E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35EAA">
        <w:rPr>
          <w:sz w:val="32"/>
          <w:szCs w:val="32"/>
          <w:lang w:val="en-US"/>
        </w:rPr>
        <w:t>Word</w:t>
      </w:r>
      <w:r>
        <w:rPr>
          <w:b/>
          <w:sz w:val="40"/>
          <w:szCs w:val="40"/>
        </w:rPr>
        <w:t>»</w:t>
      </w:r>
    </w:p>
    <w:p w:rsidR="007C065E" w:rsidRDefault="007C065E" w:rsidP="007C065E">
      <w:pPr>
        <w:jc w:val="center"/>
        <w:rPr>
          <w:sz w:val="32"/>
          <w:szCs w:val="32"/>
        </w:rPr>
      </w:pPr>
    </w:p>
    <w:p w:rsidR="007C065E" w:rsidRPr="008272FF" w:rsidRDefault="007C065E" w:rsidP="007C065E">
      <w:pPr>
        <w:ind w:left="1134"/>
        <w:rPr>
          <w:sz w:val="32"/>
          <w:szCs w:val="32"/>
        </w:rPr>
      </w:pPr>
      <w:r w:rsidRPr="008272FF">
        <w:rPr>
          <w:sz w:val="32"/>
          <w:szCs w:val="32"/>
        </w:rPr>
        <w:t>Дисциплина: «</w:t>
      </w:r>
      <w:r>
        <w:rPr>
          <w:sz w:val="32"/>
          <w:szCs w:val="32"/>
        </w:rPr>
        <w:t>Информатика</w:t>
      </w:r>
      <w:r w:rsidRPr="008272FF">
        <w:rPr>
          <w:sz w:val="32"/>
          <w:szCs w:val="32"/>
        </w:rPr>
        <w:t>»</w:t>
      </w:r>
    </w:p>
    <w:p w:rsidR="007C065E" w:rsidRPr="008272FF" w:rsidRDefault="007C065E" w:rsidP="007C065E">
      <w:pPr>
        <w:ind w:left="1134"/>
        <w:rPr>
          <w:sz w:val="32"/>
          <w:szCs w:val="32"/>
        </w:rPr>
      </w:pPr>
      <w:r w:rsidRPr="008272FF">
        <w:rPr>
          <w:sz w:val="32"/>
          <w:szCs w:val="32"/>
        </w:rPr>
        <w:t>Специальность: 33.02.01 Фармация</w:t>
      </w:r>
    </w:p>
    <w:p w:rsidR="007C065E" w:rsidRPr="008272FF" w:rsidRDefault="007C065E" w:rsidP="007C065E">
      <w:pPr>
        <w:ind w:left="1134"/>
        <w:rPr>
          <w:sz w:val="32"/>
          <w:szCs w:val="32"/>
        </w:rPr>
      </w:pPr>
      <w:r>
        <w:rPr>
          <w:sz w:val="32"/>
          <w:szCs w:val="32"/>
        </w:rPr>
        <w:t>Курс: 2а, 1</w:t>
      </w:r>
      <w:r w:rsidRPr="008272FF">
        <w:rPr>
          <w:sz w:val="32"/>
          <w:szCs w:val="32"/>
        </w:rPr>
        <w:t xml:space="preserve"> </w:t>
      </w:r>
    </w:p>
    <w:p w:rsidR="007C065E" w:rsidRDefault="007C065E" w:rsidP="007C065E">
      <w:pPr>
        <w:jc w:val="center"/>
        <w:rPr>
          <w:b/>
          <w:sz w:val="40"/>
          <w:szCs w:val="40"/>
        </w:rPr>
      </w:pPr>
    </w:p>
    <w:p w:rsidR="007C065E" w:rsidRDefault="007C065E" w:rsidP="007C065E">
      <w:pPr>
        <w:ind w:left="85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Мешкова</w:t>
      </w:r>
      <w:proofErr w:type="spellEnd"/>
      <w:r>
        <w:rPr>
          <w:b/>
          <w:sz w:val="28"/>
          <w:szCs w:val="28"/>
        </w:rPr>
        <w:t xml:space="preserve"> Анна Владимировна,  преподаватель информатики.</w:t>
      </w:r>
    </w:p>
    <w:p w:rsidR="007C065E" w:rsidRDefault="007C065E" w:rsidP="007C065E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ЦМК </w:t>
      </w:r>
      <w:proofErr w:type="spellStart"/>
      <w:r>
        <w:rPr>
          <w:b/>
          <w:sz w:val="28"/>
          <w:szCs w:val="28"/>
        </w:rPr>
        <w:t>общегуманитарных</w:t>
      </w:r>
      <w:proofErr w:type="spellEnd"/>
      <w:r>
        <w:rPr>
          <w:b/>
          <w:sz w:val="28"/>
          <w:szCs w:val="28"/>
        </w:rPr>
        <w:t>, социально-экономических и естественн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научных  дисциплин.</w:t>
      </w:r>
    </w:p>
    <w:p w:rsidR="007C065E" w:rsidRPr="007C065E" w:rsidRDefault="007C065E" w:rsidP="007C065E">
      <w:pPr>
        <w:spacing w:after="1000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90AF3">
        <w:rPr>
          <w:sz w:val="28"/>
          <w:szCs w:val="28"/>
        </w:rPr>
        <w:t>Методические ра</w:t>
      </w:r>
      <w:r>
        <w:rPr>
          <w:sz w:val="28"/>
          <w:szCs w:val="28"/>
        </w:rPr>
        <w:t>зработки для преподавателей.</w:t>
      </w:r>
    </w:p>
    <w:p w:rsidR="007C065E" w:rsidRPr="00B8060A" w:rsidRDefault="007C065E" w:rsidP="007C065E">
      <w:pPr>
        <w:ind w:left="4395"/>
        <w:rPr>
          <w:sz w:val="28"/>
          <w:szCs w:val="28"/>
        </w:rPr>
      </w:pPr>
      <w:r w:rsidRPr="00B8060A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 xml:space="preserve">   </w:t>
      </w:r>
      <w:r w:rsidRPr="00B8060A">
        <w:rPr>
          <w:sz w:val="28"/>
          <w:szCs w:val="28"/>
        </w:rPr>
        <w:t>на заседании ЦМК</w:t>
      </w:r>
    </w:p>
    <w:p w:rsidR="007C065E" w:rsidRPr="00D90AF3" w:rsidRDefault="007C065E" w:rsidP="007C065E">
      <w:pPr>
        <w:ind w:left="4395"/>
        <w:rPr>
          <w:i/>
          <w:sz w:val="28"/>
          <w:szCs w:val="28"/>
          <w:u w:val="single"/>
        </w:rPr>
      </w:pPr>
      <w:proofErr w:type="spellStart"/>
      <w:r w:rsidRPr="00D90AF3">
        <w:rPr>
          <w:i/>
          <w:sz w:val="28"/>
          <w:szCs w:val="28"/>
          <w:u w:val="single"/>
        </w:rPr>
        <w:t>общегуманитарных</w:t>
      </w:r>
      <w:proofErr w:type="spellEnd"/>
      <w:r w:rsidRPr="00D90AF3">
        <w:rPr>
          <w:i/>
          <w:sz w:val="28"/>
          <w:szCs w:val="28"/>
          <w:u w:val="single"/>
        </w:rPr>
        <w:t>, социально-экономич</w:t>
      </w:r>
      <w:r w:rsidRPr="00D90AF3">
        <w:rPr>
          <w:i/>
          <w:sz w:val="28"/>
          <w:szCs w:val="28"/>
          <w:u w:val="single"/>
        </w:rPr>
        <w:t>е</w:t>
      </w:r>
      <w:r w:rsidRPr="00D90AF3">
        <w:rPr>
          <w:i/>
          <w:sz w:val="28"/>
          <w:szCs w:val="28"/>
          <w:u w:val="single"/>
        </w:rPr>
        <w:t>ских и</w:t>
      </w:r>
    </w:p>
    <w:p w:rsidR="007C065E" w:rsidRPr="00221B2D" w:rsidRDefault="007C065E" w:rsidP="007C065E">
      <w:pPr>
        <w:ind w:left="4395"/>
        <w:rPr>
          <w:sz w:val="28"/>
          <w:szCs w:val="28"/>
        </w:rPr>
      </w:pPr>
      <w:r w:rsidRPr="00D90AF3">
        <w:rPr>
          <w:i/>
          <w:sz w:val="28"/>
          <w:szCs w:val="28"/>
          <w:u w:val="single"/>
        </w:rPr>
        <w:t>естественнонаучных дисциплин</w:t>
      </w:r>
    </w:p>
    <w:p w:rsidR="007C065E" w:rsidRPr="00B8060A" w:rsidRDefault="007C065E" w:rsidP="007C065E">
      <w:pPr>
        <w:ind w:left="4395"/>
        <w:rPr>
          <w:sz w:val="28"/>
          <w:szCs w:val="28"/>
        </w:rPr>
      </w:pPr>
      <w:r w:rsidRPr="00B8060A">
        <w:rPr>
          <w:sz w:val="28"/>
          <w:szCs w:val="28"/>
        </w:rPr>
        <w:t>Протокол №</w:t>
      </w:r>
      <w:proofErr w:type="spellStart"/>
      <w:r w:rsidRPr="00B8060A">
        <w:rPr>
          <w:sz w:val="28"/>
          <w:szCs w:val="28"/>
        </w:rPr>
        <w:t>________от</w:t>
      </w:r>
      <w:proofErr w:type="spellEnd"/>
      <w:r w:rsidRPr="00B8060A">
        <w:rPr>
          <w:sz w:val="28"/>
          <w:szCs w:val="28"/>
        </w:rPr>
        <w:t xml:space="preserve">_________ </w:t>
      </w:r>
      <w:r>
        <w:rPr>
          <w:sz w:val="28"/>
          <w:szCs w:val="28"/>
        </w:rPr>
        <w:t>2014г.</w:t>
      </w:r>
    </w:p>
    <w:p w:rsidR="007C065E" w:rsidRPr="00B8060A" w:rsidRDefault="007C065E" w:rsidP="007C065E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ЦМК_______Бочкарева</w:t>
      </w:r>
      <w:proofErr w:type="spellEnd"/>
      <w:r>
        <w:rPr>
          <w:sz w:val="28"/>
          <w:szCs w:val="28"/>
        </w:rPr>
        <w:t xml:space="preserve"> Я.В.</w:t>
      </w:r>
    </w:p>
    <w:p w:rsidR="007C065E" w:rsidRPr="00B8060A" w:rsidRDefault="007C065E" w:rsidP="007C065E">
      <w:pPr>
        <w:spacing w:after="1000"/>
        <w:ind w:left="4394"/>
        <w:rPr>
          <w:sz w:val="28"/>
          <w:szCs w:val="28"/>
        </w:rPr>
      </w:pPr>
      <w:r>
        <w:rPr>
          <w:sz w:val="28"/>
          <w:szCs w:val="28"/>
        </w:rPr>
        <w:t>М</w:t>
      </w:r>
      <w:r w:rsidRPr="00B8060A">
        <w:rPr>
          <w:sz w:val="28"/>
          <w:szCs w:val="28"/>
        </w:rPr>
        <w:t>етодист:</w:t>
      </w:r>
      <w:r>
        <w:rPr>
          <w:sz w:val="28"/>
          <w:szCs w:val="28"/>
        </w:rPr>
        <w:t xml:space="preserve"> __________Горина Л.Ю.</w:t>
      </w:r>
    </w:p>
    <w:p w:rsidR="007C065E" w:rsidRPr="00B8060A" w:rsidRDefault="007C065E" w:rsidP="007C065E">
      <w:pPr>
        <w:jc w:val="center"/>
        <w:rPr>
          <w:sz w:val="28"/>
          <w:szCs w:val="28"/>
        </w:rPr>
      </w:pPr>
      <w:r w:rsidRPr="00B8060A">
        <w:rPr>
          <w:sz w:val="28"/>
          <w:szCs w:val="28"/>
        </w:rPr>
        <w:t xml:space="preserve">Пенза </w:t>
      </w:r>
    </w:p>
    <w:p w:rsidR="007C065E" w:rsidRPr="00FF69ED" w:rsidRDefault="007C065E" w:rsidP="007C065E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6E2D49" w:rsidRPr="006E2D49" w:rsidRDefault="006E2D49" w:rsidP="006E2D4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6EA9" w:rsidRDefault="005773BD" w:rsidP="00C4038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записка.</w:t>
      </w:r>
    </w:p>
    <w:p w:rsidR="005052E6" w:rsidRDefault="005773BD" w:rsidP="00C403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C30DD">
        <w:rPr>
          <w:sz w:val="28"/>
          <w:szCs w:val="28"/>
        </w:rPr>
        <w:t xml:space="preserve"> современном мире знание </w:t>
      </w:r>
      <w:r w:rsidR="00B24D6B">
        <w:rPr>
          <w:sz w:val="28"/>
          <w:szCs w:val="28"/>
        </w:rPr>
        <w:t>информатики</w:t>
      </w:r>
      <w:r w:rsidRPr="00FC30DD">
        <w:rPr>
          <w:sz w:val="28"/>
          <w:szCs w:val="28"/>
        </w:rPr>
        <w:t xml:space="preserve"> является реальной необходим</w:t>
      </w:r>
      <w:r w:rsidRPr="00FC30DD">
        <w:rPr>
          <w:sz w:val="28"/>
          <w:szCs w:val="28"/>
        </w:rPr>
        <w:t>о</w:t>
      </w:r>
      <w:r w:rsidRPr="00FC30DD">
        <w:rPr>
          <w:sz w:val="28"/>
          <w:szCs w:val="28"/>
        </w:rPr>
        <w:t xml:space="preserve">стью: владение </w:t>
      </w:r>
      <w:r w:rsidR="00B24D6B">
        <w:rPr>
          <w:sz w:val="28"/>
          <w:szCs w:val="28"/>
        </w:rPr>
        <w:t>компьютерной грамотностью</w:t>
      </w:r>
      <w:r w:rsidRPr="00FC30DD">
        <w:rPr>
          <w:sz w:val="28"/>
          <w:szCs w:val="28"/>
        </w:rPr>
        <w:t xml:space="preserve"> необходимо каждому современн</w:t>
      </w:r>
      <w:r w:rsidRPr="00FC30DD">
        <w:rPr>
          <w:sz w:val="28"/>
          <w:szCs w:val="28"/>
        </w:rPr>
        <w:t>о</w:t>
      </w:r>
      <w:r w:rsidRPr="00FC30DD">
        <w:rPr>
          <w:sz w:val="28"/>
          <w:szCs w:val="28"/>
        </w:rPr>
        <w:t>му специалисту, чтобы быть конкурентоспособной личностью на рынке труда. Для успешной реализации требований государственного образовательного ста</w:t>
      </w:r>
      <w:r w:rsidRPr="00FC30DD">
        <w:rPr>
          <w:sz w:val="28"/>
          <w:szCs w:val="28"/>
        </w:rPr>
        <w:t>н</w:t>
      </w:r>
      <w:r w:rsidRPr="00FC30DD">
        <w:rPr>
          <w:sz w:val="28"/>
          <w:szCs w:val="28"/>
        </w:rPr>
        <w:t xml:space="preserve">дарта среднего профессионального образования необходим профессионально-ориентированный подход к изучению </w:t>
      </w:r>
      <w:r w:rsidR="00B24D6B">
        <w:rPr>
          <w:sz w:val="28"/>
          <w:szCs w:val="28"/>
        </w:rPr>
        <w:t>информатики</w:t>
      </w:r>
      <w:r w:rsidRPr="00FC30DD">
        <w:rPr>
          <w:sz w:val="28"/>
          <w:szCs w:val="28"/>
        </w:rPr>
        <w:t>.</w:t>
      </w:r>
      <w:r w:rsidR="00287B2F">
        <w:rPr>
          <w:sz w:val="28"/>
          <w:szCs w:val="28"/>
        </w:rPr>
        <w:t xml:space="preserve"> </w:t>
      </w:r>
      <w:r w:rsidR="00DA1F20">
        <w:rPr>
          <w:sz w:val="28"/>
          <w:szCs w:val="28"/>
        </w:rPr>
        <w:t xml:space="preserve">Помимо профессионально-ориентированного подхода важную роль играет необходимость реализации </w:t>
      </w:r>
      <w:r w:rsidR="00B24D6B">
        <w:rPr>
          <w:sz w:val="28"/>
          <w:szCs w:val="28"/>
        </w:rPr>
        <w:t>практического</w:t>
      </w:r>
      <w:r w:rsidR="00DA1F20">
        <w:rPr>
          <w:sz w:val="28"/>
          <w:szCs w:val="28"/>
        </w:rPr>
        <w:t xml:space="preserve"> </w:t>
      </w:r>
      <w:r w:rsidR="00B24D6B">
        <w:rPr>
          <w:sz w:val="28"/>
          <w:szCs w:val="28"/>
        </w:rPr>
        <w:t xml:space="preserve">подхода к </w:t>
      </w:r>
      <w:r w:rsidR="00DA1F20">
        <w:rPr>
          <w:sz w:val="28"/>
          <w:szCs w:val="28"/>
        </w:rPr>
        <w:t xml:space="preserve">изучению </w:t>
      </w:r>
      <w:r w:rsidR="00B24D6B">
        <w:rPr>
          <w:sz w:val="28"/>
          <w:szCs w:val="28"/>
        </w:rPr>
        <w:t>информатики</w:t>
      </w:r>
      <w:r w:rsidR="00DA1F20">
        <w:rPr>
          <w:sz w:val="28"/>
          <w:szCs w:val="28"/>
        </w:rPr>
        <w:t xml:space="preserve">. </w:t>
      </w:r>
    </w:p>
    <w:p w:rsidR="00B24D6B" w:rsidRDefault="00B24D6B" w:rsidP="00C403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аптечный рынок активно развивается</w:t>
      </w:r>
      <w:r w:rsidRPr="00F44E5E">
        <w:rPr>
          <w:sz w:val="28"/>
          <w:szCs w:val="28"/>
        </w:rPr>
        <w:t>,</w:t>
      </w:r>
      <w:r>
        <w:rPr>
          <w:sz w:val="28"/>
          <w:szCs w:val="28"/>
        </w:rPr>
        <w:t xml:space="preserve"> число аптек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тет с каждым днем. Организуются крупные аптечные сети</w:t>
      </w:r>
      <w:r w:rsidRPr="00F44E5E">
        <w:rPr>
          <w:sz w:val="28"/>
          <w:szCs w:val="28"/>
        </w:rPr>
        <w:t>,</w:t>
      </w:r>
      <w:r>
        <w:rPr>
          <w:sz w:val="28"/>
          <w:szCs w:val="28"/>
        </w:rPr>
        <w:t xml:space="preserve"> ассортимент которых насчитывает десятки тысяч товарных позиций</w:t>
      </w:r>
      <w:r w:rsidRPr="00F44E5E">
        <w:rPr>
          <w:sz w:val="28"/>
          <w:szCs w:val="28"/>
        </w:rPr>
        <w:t>,</w:t>
      </w:r>
      <w:r>
        <w:rPr>
          <w:sz w:val="28"/>
          <w:szCs w:val="28"/>
        </w:rPr>
        <w:t xml:space="preserve"> а соответственно</w:t>
      </w:r>
      <w:r w:rsidRPr="00F44E5E">
        <w:rPr>
          <w:sz w:val="28"/>
          <w:szCs w:val="28"/>
        </w:rPr>
        <w:t>,</w:t>
      </w:r>
      <w:r>
        <w:rPr>
          <w:sz w:val="28"/>
          <w:szCs w:val="28"/>
        </w:rPr>
        <w:t xml:space="preserve"> появляются трудности с его учетом. Использование информационных технологий в фарм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значительно сокращает и ускоряет перемещение фармацевтического товара от производителей до потребителей.</w:t>
      </w:r>
    </w:p>
    <w:p w:rsidR="00B24D6B" w:rsidRDefault="00B24D6B" w:rsidP="00C403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изучения данной дисциплины</w:t>
      </w:r>
      <w:r w:rsidRPr="00F44E5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E3E71">
        <w:rPr>
          <w:sz w:val="28"/>
          <w:szCs w:val="28"/>
        </w:rPr>
        <w:t>научить</w:t>
      </w:r>
      <w:r w:rsidR="00EF7E49">
        <w:rPr>
          <w:sz w:val="28"/>
          <w:szCs w:val="28"/>
        </w:rPr>
        <w:t xml:space="preserve"> выпускника</w:t>
      </w:r>
      <w:r w:rsidRPr="001E3E71">
        <w:rPr>
          <w:sz w:val="28"/>
          <w:szCs w:val="28"/>
        </w:rPr>
        <w:t xml:space="preserve"> польз</w:t>
      </w:r>
      <w:r w:rsidRPr="001E3E71">
        <w:rPr>
          <w:sz w:val="28"/>
          <w:szCs w:val="28"/>
        </w:rPr>
        <w:t>о</w:t>
      </w:r>
      <w:r w:rsidRPr="001E3E71">
        <w:rPr>
          <w:sz w:val="28"/>
          <w:szCs w:val="28"/>
        </w:rPr>
        <w:t>ваться современны</w:t>
      </w:r>
      <w:r>
        <w:rPr>
          <w:sz w:val="28"/>
          <w:szCs w:val="28"/>
        </w:rPr>
        <w:t>ми информационными технологиями в профессиональной деятельности</w:t>
      </w:r>
      <w:r w:rsidR="00C4038A">
        <w:rPr>
          <w:sz w:val="28"/>
          <w:szCs w:val="28"/>
        </w:rPr>
        <w:t>.</w:t>
      </w:r>
    </w:p>
    <w:p w:rsidR="006D4E56" w:rsidRDefault="00014E53" w:rsidP="00E30BBE">
      <w:pPr>
        <w:spacing w:after="200" w:line="360" w:lineRule="auto"/>
        <w:ind w:firstLine="709"/>
        <w:jc w:val="both"/>
        <w:rPr>
          <w:bCs/>
          <w:sz w:val="28"/>
          <w:szCs w:val="28"/>
        </w:rPr>
      </w:pPr>
      <w:r w:rsidRPr="00014E53">
        <w:rPr>
          <w:sz w:val="28"/>
          <w:szCs w:val="28"/>
        </w:rPr>
        <w:t xml:space="preserve">Сегодня перед педагогами стоит важнейшая проблема: как сделать процесс обучения более интересным и продуктивным, чтобы в него были вовлечены все практически </w:t>
      </w:r>
      <w:r w:rsidR="00287B2F">
        <w:rPr>
          <w:sz w:val="28"/>
          <w:szCs w:val="28"/>
        </w:rPr>
        <w:t xml:space="preserve"> студенты</w:t>
      </w:r>
      <w:r w:rsidRPr="00014E53">
        <w:rPr>
          <w:sz w:val="28"/>
          <w:szCs w:val="28"/>
        </w:rPr>
        <w:t xml:space="preserve">, чтобы не было среди них скучающих и безразличных. </w:t>
      </w:r>
      <w:r w:rsidR="00287B2F">
        <w:rPr>
          <w:sz w:val="28"/>
          <w:szCs w:val="28"/>
        </w:rPr>
        <w:t>Как создать на занятии</w:t>
      </w:r>
      <w:r w:rsidRPr="00014E53">
        <w:rPr>
          <w:sz w:val="28"/>
          <w:szCs w:val="28"/>
        </w:rPr>
        <w:t xml:space="preserve"> такие условия, при которых каждый студент чувствовал бы свою успешность, свою интеллектуальную состоятельность? </w:t>
      </w:r>
      <w:r w:rsidR="00287B2F">
        <w:rPr>
          <w:sz w:val="28"/>
          <w:szCs w:val="28"/>
        </w:rPr>
        <w:t>Для этого в п</w:t>
      </w:r>
      <w:r w:rsidR="00287B2F">
        <w:rPr>
          <w:sz w:val="28"/>
          <w:szCs w:val="28"/>
        </w:rPr>
        <w:t>о</w:t>
      </w:r>
      <w:r w:rsidR="00287B2F">
        <w:rPr>
          <w:sz w:val="28"/>
          <w:szCs w:val="28"/>
        </w:rPr>
        <w:t>мощь приходят интерактивные методы обучения.</w:t>
      </w:r>
      <w:r w:rsidR="00287B2F" w:rsidRPr="00287B2F">
        <w:rPr>
          <w:bCs/>
        </w:rPr>
        <w:t xml:space="preserve"> </w:t>
      </w:r>
      <w:r w:rsidR="00287B2F" w:rsidRPr="00287B2F">
        <w:rPr>
          <w:bCs/>
          <w:sz w:val="28"/>
          <w:szCs w:val="28"/>
        </w:rPr>
        <w:t>Интерактивные методы фо</w:t>
      </w:r>
      <w:r w:rsidR="00287B2F" w:rsidRPr="00287B2F">
        <w:rPr>
          <w:bCs/>
          <w:sz w:val="28"/>
          <w:szCs w:val="28"/>
        </w:rPr>
        <w:t>р</w:t>
      </w:r>
      <w:r w:rsidR="00287B2F" w:rsidRPr="00287B2F">
        <w:rPr>
          <w:bCs/>
          <w:sz w:val="28"/>
          <w:szCs w:val="28"/>
        </w:rPr>
        <w:t>мируют более вы</w:t>
      </w:r>
      <w:r w:rsidR="00287B2F">
        <w:rPr>
          <w:bCs/>
          <w:sz w:val="28"/>
          <w:szCs w:val="28"/>
        </w:rPr>
        <w:t>сокий уровень мотивации студентов</w:t>
      </w:r>
      <w:r w:rsidR="00287B2F" w:rsidRPr="00287B2F">
        <w:rPr>
          <w:bCs/>
          <w:sz w:val="28"/>
          <w:szCs w:val="28"/>
        </w:rPr>
        <w:t>, способствуют эффекти</w:t>
      </w:r>
      <w:r w:rsidR="00287B2F" w:rsidRPr="00287B2F">
        <w:rPr>
          <w:bCs/>
          <w:sz w:val="28"/>
          <w:szCs w:val="28"/>
        </w:rPr>
        <w:t>в</w:t>
      </w:r>
      <w:r w:rsidR="00287B2F" w:rsidRPr="00287B2F">
        <w:rPr>
          <w:bCs/>
          <w:sz w:val="28"/>
          <w:szCs w:val="28"/>
        </w:rPr>
        <w:t>ному усвоению учебного материала,   активизируют по</w:t>
      </w:r>
      <w:r w:rsidR="00287B2F">
        <w:rPr>
          <w:bCs/>
          <w:sz w:val="28"/>
          <w:szCs w:val="28"/>
        </w:rPr>
        <w:t>знавательную активность студентов</w:t>
      </w:r>
      <w:r w:rsidR="00287B2F" w:rsidRPr="00287B2F">
        <w:rPr>
          <w:bCs/>
          <w:sz w:val="28"/>
          <w:szCs w:val="28"/>
        </w:rPr>
        <w:t>, развивают коммуникативные умения: умение выслушивать мнение другого, взвешивать и оценивать различные точки зрения, участвовать в диску</w:t>
      </w:r>
      <w:r w:rsidR="00287B2F" w:rsidRPr="00287B2F">
        <w:rPr>
          <w:bCs/>
          <w:sz w:val="28"/>
          <w:szCs w:val="28"/>
        </w:rPr>
        <w:t>с</w:t>
      </w:r>
      <w:r w:rsidR="00287B2F" w:rsidRPr="00287B2F">
        <w:rPr>
          <w:bCs/>
          <w:sz w:val="28"/>
          <w:szCs w:val="28"/>
        </w:rPr>
        <w:t>сии, вырабатывать совместное решение.</w:t>
      </w:r>
      <w:r w:rsidR="006D4E56">
        <w:rPr>
          <w:bCs/>
          <w:sz w:val="28"/>
          <w:szCs w:val="28"/>
        </w:rPr>
        <w:br w:type="page"/>
      </w:r>
    </w:p>
    <w:p w:rsidR="006E2D49" w:rsidRDefault="006E2D49" w:rsidP="006E2D4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 ЗАНЯТИЯ.</w:t>
      </w:r>
    </w:p>
    <w:p w:rsidR="006E2D49" w:rsidRDefault="006E2D49" w:rsidP="006E2D49">
      <w:pPr>
        <w:ind w:firstLine="708"/>
        <w:jc w:val="center"/>
        <w:rPr>
          <w:b/>
          <w:sz w:val="32"/>
          <w:szCs w:val="32"/>
        </w:rPr>
      </w:pPr>
    </w:p>
    <w:p w:rsidR="006E2D49" w:rsidRPr="00057F8B" w:rsidRDefault="006E2D49" w:rsidP="00E35EAA">
      <w:pPr>
        <w:ind w:firstLine="708"/>
        <w:rPr>
          <w:b/>
          <w:sz w:val="32"/>
          <w:szCs w:val="32"/>
        </w:rPr>
      </w:pPr>
      <w:r w:rsidRPr="00D07789">
        <w:rPr>
          <w:b/>
          <w:sz w:val="32"/>
          <w:szCs w:val="32"/>
          <w:u w:val="single"/>
        </w:rPr>
        <w:t>Тема занятия</w:t>
      </w:r>
      <w:r w:rsidRPr="00F44E5E">
        <w:rPr>
          <w:b/>
          <w:sz w:val="32"/>
          <w:szCs w:val="32"/>
        </w:rPr>
        <w:t>:</w:t>
      </w:r>
      <w:r w:rsidRPr="00D07789">
        <w:rPr>
          <w:b/>
          <w:sz w:val="32"/>
          <w:szCs w:val="32"/>
        </w:rPr>
        <w:t xml:space="preserve"> </w:t>
      </w:r>
      <w:r w:rsidR="00E35EAA">
        <w:rPr>
          <w:sz w:val="32"/>
          <w:szCs w:val="32"/>
        </w:rPr>
        <w:t xml:space="preserve"> </w:t>
      </w:r>
      <w:r w:rsidRPr="00E35EAA">
        <w:rPr>
          <w:sz w:val="32"/>
          <w:szCs w:val="32"/>
        </w:rPr>
        <w:t>«</w:t>
      </w:r>
      <w:r w:rsidR="00E35EAA" w:rsidRPr="00E35EAA">
        <w:rPr>
          <w:sz w:val="32"/>
          <w:szCs w:val="32"/>
        </w:rPr>
        <w:t xml:space="preserve">Работа с таблицами в </w:t>
      </w:r>
      <w:r w:rsidR="00E35EAA" w:rsidRPr="00E35EAA">
        <w:rPr>
          <w:sz w:val="32"/>
          <w:szCs w:val="32"/>
          <w:lang w:val="en-US"/>
        </w:rPr>
        <w:t>Microsoft</w:t>
      </w:r>
      <w:r w:rsidR="00E35EAA" w:rsidRPr="00E35EAA">
        <w:rPr>
          <w:sz w:val="32"/>
          <w:szCs w:val="32"/>
        </w:rPr>
        <w:t xml:space="preserve"> </w:t>
      </w:r>
      <w:r w:rsidR="00E35EAA">
        <w:rPr>
          <w:sz w:val="32"/>
          <w:szCs w:val="32"/>
        </w:rPr>
        <w:t xml:space="preserve"> </w:t>
      </w:r>
      <w:r w:rsidR="00E35EAA" w:rsidRPr="00E35EAA">
        <w:rPr>
          <w:sz w:val="32"/>
          <w:szCs w:val="32"/>
          <w:lang w:val="en-US"/>
        </w:rPr>
        <w:t>Word</w:t>
      </w:r>
      <w:r w:rsidRPr="00E35EAA">
        <w:rPr>
          <w:sz w:val="32"/>
          <w:szCs w:val="32"/>
        </w:rPr>
        <w:t>»</w:t>
      </w:r>
    </w:p>
    <w:p w:rsidR="00432988" w:rsidRDefault="00432988" w:rsidP="00432988">
      <w:pPr>
        <w:spacing w:line="360" w:lineRule="auto"/>
        <w:ind w:left="360"/>
        <w:jc w:val="both"/>
      </w:pPr>
    </w:p>
    <w:p w:rsidR="00432988" w:rsidRDefault="006E2D49" w:rsidP="00432988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Методическая цель занятия</w:t>
      </w:r>
      <w:r w:rsidRPr="00F44E5E">
        <w:rPr>
          <w:b/>
          <w:sz w:val="32"/>
          <w:szCs w:val="32"/>
          <w:u w:val="single"/>
        </w:rPr>
        <w:t>:</w:t>
      </w:r>
      <w:r w:rsidRPr="00AE0A5E">
        <w:rPr>
          <w:sz w:val="32"/>
          <w:szCs w:val="32"/>
        </w:rPr>
        <w:t xml:space="preserve"> </w:t>
      </w:r>
    </w:p>
    <w:p w:rsidR="00432988" w:rsidRDefault="00432988" w:rsidP="00092F01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32988">
        <w:rPr>
          <w:sz w:val="28"/>
          <w:szCs w:val="28"/>
        </w:rPr>
        <w:t xml:space="preserve">Применение интерактивных методов обучения на занятии информатики с целью формирования общих и профессиональных компетенций. </w:t>
      </w:r>
    </w:p>
    <w:p w:rsidR="006E2D49" w:rsidRDefault="00432988" w:rsidP="00092F01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32988">
        <w:rPr>
          <w:sz w:val="28"/>
          <w:szCs w:val="28"/>
        </w:rPr>
        <w:t>Обеспечение формирования междисциплинарных связей</w:t>
      </w:r>
      <w:r>
        <w:rPr>
          <w:sz w:val="28"/>
          <w:szCs w:val="28"/>
        </w:rPr>
        <w:t xml:space="preserve"> информатики </w:t>
      </w:r>
      <w:r w:rsidRPr="00432988">
        <w:rPr>
          <w:sz w:val="28"/>
          <w:szCs w:val="28"/>
        </w:rPr>
        <w:t>с профессиональными модулями</w:t>
      </w:r>
      <w:r w:rsidR="00A15A34">
        <w:rPr>
          <w:sz w:val="28"/>
          <w:szCs w:val="28"/>
        </w:rPr>
        <w:t xml:space="preserve">. </w:t>
      </w:r>
    </w:p>
    <w:p w:rsidR="00A15A34" w:rsidRPr="00432988" w:rsidRDefault="00A15A34" w:rsidP="00A15A34">
      <w:pPr>
        <w:pStyle w:val="ab"/>
        <w:spacing w:line="360" w:lineRule="auto"/>
        <w:jc w:val="both"/>
        <w:rPr>
          <w:sz w:val="28"/>
          <w:szCs w:val="28"/>
        </w:rPr>
      </w:pPr>
    </w:p>
    <w:p w:rsidR="00432988" w:rsidRDefault="00432988" w:rsidP="00B365FB">
      <w:pPr>
        <w:spacing w:line="360" w:lineRule="auto"/>
        <w:ind w:firstLine="360"/>
        <w:jc w:val="both"/>
        <w:rPr>
          <w:b/>
          <w:bCs/>
          <w:sz w:val="28"/>
          <w:szCs w:val="28"/>
          <w:u w:val="single"/>
        </w:rPr>
      </w:pPr>
      <w:r w:rsidRPr="008166AE">
        <w:rPr>
          <w:b/>
          <w:bCs/>
          <w:sz w:val="28"/>
          <w:szCs w:val="28"/>
          <w:u w:val="single"/>
        </w:rPr>
        <w:t>Цели занятия:</w:t>
      </w:r>
    </w:p>
    <w:p w:rsidR="00432988" w:rsidRPr="000854A5" w:rsidRDefault="00432988" w:rsidP="00B365FB">
      <w:pPr>
        <w:spacing w:line="360" w:lineRule="auto"/>
        <w:ind w:firstLine="360"/>
        <w:jc w:val="both"/>
        <w:rPr>
          <w:b/>
          <w:bCs/>
          <w:sz w:val="28"/>
          <w:szCs w:val="28"/>
          <w:u w:val="single"/>
        </w:rPr>
      </w:pPr>
      <w:r w:rsidRPr="000854A5">
        <w:rPr>
          <w:b/>
          <w:bCs/>
          <w:sz w:val="28"/>
          <w:szCs w:val="28"/>
          <w:u w:val="single"/>
        </w:rPr>
        <w:t>Образовательные:</w:t>
      </w:r>
    </w:p>
    <w:p w:rsidR="00432988" w:rsidRPr="007134AD" w:rsidRDefault="00432988" w:rsidP="00092F0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Формировать </w:t>
      </w:r>
      <w:r w:rsidR="00A15A34">
        <w:rPr>
          <w:sz w:val="28"/>
          <w:szCs w:val="28"/>
        </w:rPr>
        <w:t xml:space="preserve">практические </w:t>
      </w:r>
      <w:r>
        <w:rPr>
          <w:sz w:val="28"/>
          <w:szCs w:val="28"/>
        </w:rPr>
        <w:t xml:space="preserve">навыки </w:t>
      </w:r>
      <w:r w:rsidR="00A15A34">
        <w:rPr>
          <w:sz w:val="28"/>
          <w:szCs w:val="28"/>
        </w:rPr>
        <w:t xml:space="preserve">создания таблиц в </w:t>
      </w:r>
      <w:r w:rsidR="00A15A34">
        <w:rPr>
          <w:sz w:val="28"/>
          <w:szCs w:val="28"/>
          <w:lang w:val="en-US"/>
        </w:rPr>
        <w:t>MS</w:t>
      </w:r>
      <w:r w:rsidR="00A15A34" w:rsidRPr="00A15A34">
        <w:rPr>
          <w:sz w:val="28"/>
          <w:szCs w:val="28"/>
        </w:rPr>
        <w:t xml:space="preserve"> </w:t>
      </w:r>
      <w:r w:rsidR="00A15A34">
        <w:rPr>
          <w:sz w:val="28"/>
          <w:szCs w:val="28"/>
          <w:lang w:val="en-US"/>
        </w:rPr>
        <w:t>Word</w:t>
      </w:r>
      <w:r w:rsidR="00A15A34">
        <w:rPr>
          <w:sz w:val="28"/>
          <w:szCs w:val="28"/>
        </w:rPr>
        <w:t>.</w:t>
      </w:r>
    </w:p>
    <w:p w:rsidR="00432988" w:rsidRPr="00900672" w:rsidRDefault="00432988" w:rsidP="00092F0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Развивать умения  </w:t>
      </w:r>
      <w:r w:rsidR="00FD3907">
        <w:rPr>
          <w:sz w:val="28"/>
          <w:szCs w:val="28"/>
        </w:rPr>
        <w:t xml:space="preserve">извлекать </w:t>
      </w:r>
      <w:r>
        <w:rPr>
          <w:sz w:val="28"/>
          <w:szCs w:val="28"/>
        </w:rPr>
        <w:t>конкретн</w:t>
      </w:r>
      <w:r w:rsidR="00FD3907">
        <w:rPr>
          <w:sz w:val="28"/>
          <w:szCs w:val="28"/>
        </w:rPr>
        <w:t>ую информацию</w:t>
      </w:r>
      <w:r>
        <w:rPr>
          <w:sz w:val="28"/>
          <w:szCs w:val="28"/>
        </w:rPr>
        <w:t>.</w:t>
      </w:r>
    </w:p>
    <w:p w:rsidR="00432988" w:rsidRDefault="00432988" w:rsidP="00092F01">
      <w:pPr>
        <w:numPr>
          <w:ilvl w:val="0"/>
          <w:numId w:val="1"/>
        </w:numPr>
        <w:spacing w:line="360" w:lineRule="auto"/>
        <w:jc w:val="both"/>
        <w:rPr>
          <w:color w:val="FF6600"/>
          <w:sz w:val="28"/>
          <w:szCs w:val="28"/>
          <w:u w:val="single"/>
        </w:rPr>
      </w:pPr>
      <w:r>
        <w:rPr>
          <w:sz w:val="28"/>
          <w:szCs w:val="28"/>
        </w:rPr>
        <w:t xml:space="preserve">Развивать умения </w:t>
      </w:r>
      <w:r w:rsidR="00FD3907">
        <w:rPr>
          <w:sz w:val="28"/>
          <w:szCs w:val="28"/>
        </w:rPr>
        <w:t>структурировать данные в виде таблиц</w:t>
      </w:r>
      <w:r>
        <w:rPr>
          <w:sz w:val="28"/>
          <w:szCs w:val="28"/>
        </w:rPr>
        <w:t>.</w:t>
      </w:r>
    </w:p>
    <w:p w:rsidR="00432988" w:rsidRPr="002A0738" w:rsidRDefault="00432988" w:rsidP="00B365FB">
      <w:pPr>
        <w:spacing w:line="360" w:lineRule="auto"/>
        <w:jc w:val="both"/>
        <w:rPr>
          <w:color w:val="FF6600"/>
          <w:sz w:val="28"/>
          <w:szCs w:val="28"/>
          <w:u w:val="single"/>
        </w:rPr>
      </w:pPr>
    </w:p>
    <w:p w:rsidR="00432988" w:rsidRPr="000854A5" w:rsidRDefault="00432988" w:rsidP="00B365FB">
      <w:pPr>
        <w:spacing w:line="360" w:lineRule="auto"/>
        <w:ind w:firstLine="360"/>
        <w:jc w:val="both"/>
        <w:rPr>
          <w:b/>
          <w:bCs/>
          <w:sz w:val="28"/>
          <w:szCs w:val="28"/>
          <w:u w:val="single"/>
        </w:rPr>
      </w:pPr>
      <w:r w:rsidRPr="000854A5">
        <w:rPr>
          <w:b/>
          <w:bCs/>
          <w:sz w:val="28"/>
          <w:szCs w:val="28"/>
          <w:u w:val="single"/>
        </w:rPr>
        <w:t>Развивающие:</w:t>
      </w:r>
    </w:p>
    <w:p w:rsidR="00432988" w:rsidRPr="000854A5" w:rsidRDefault="00432988" w:rsidP="00092F0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Развивать </w:t>
      </w:r>
      <w:r w:rsidR="00FD3907">
        <w:rPr>
          <w:sz w:val="28"/>
          <w:szCs w:val="28"/>
        </w:rPr>
        <w:t>логическое мышление</w:t>
      </w:r>
      <w:r>
        <w:rPr>
          <w:sz w:val="28"/>
          <w:szCs w:val="28"/>
        </w:rPr>
        <w:t xml:space="preserve">, умения, позволяющие совершенствовать учебную деятельность по овладению </w:t>
      </w:r>
      <w:r w:rsidR="00FD3907">
        <w:rPr>
          <w:sz w:val="28"/>
          <w:szCs w:val="28"/>
        </w:rPr>
        <w:t>компьютерной грамотностью</w:t>
      </w:r>
      <w:r>
        <w:rPr>
          <w:sz w:val="28"/>
          <w:szCs w:val="28"/>
        </w:rPr>
        <w:t>.</w:t>
      </w:r>
    </w:p>
    <w:p w:rsidR="00432988" w:rsidRDefault="00432988" w:rsidP="00092F0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FD3907">
        <w:rPr>
          <w:sz w:val="28"/>
          <w:szCs w:val="28"/>
        </w:rPr>
        <w:t>вивать умение применять знания</w:t>
      </w:r>
      <w:r>
        <w:rPr>
          <w:sz w:val="28"/>
          <w:szCs w:val="28"/>
        </w:rPr>
        <w:t>, для решения различных задач.</w:t>
      </w:r>
    </w:p>
    <w:p w:rsidR="00432988" w:rsidRDefault="00432988" w:rsidP="00B365FB">
      <w:pPr>
        <w:spacing w:line="360" w:lineRule="auto"/>
        <w:jc w:val="both"/>
        <w:rPr>
          <w:sz w:val="28"/>
          <w:szCs w:val="28"/>
        </w:rPr>
      </w:pPr>
    </w:p>
    <w:p w:rsidR="00432988" w:rsidRDefault="00432988" w:rsidP="00B365FB">
      <w:pPr>
        <w:spacing w:line="360" w:lineRule="auto"/>
        <w:ind w:left="360"/>
        <w:jc w:val="both"/>
        <w:rPr>
          <w:b/>
          <w:bCs/>
          <w:sz w:val="28"/>
          <w:szCs w:val="28"/>
          <w:u w:val="single"/>
        </w:rPr>
      </w:pPr>
      <w:r w:rsidRPr="00EE0242">
        <w:rPr>
          <w:b/>
          <w:bCs/>
          <w:sz w:val="28"/>
          <w:szCs w:val="28"/>
          <w:u w:val="single"/>
        </w:rPr>
        <w:t>Воспитательные:</w:t>
      </w:r>
    </w:p>
    <w:p w:rsidR="00FD3907" w:rsidRDefault="00432988" w:rsidP="00092F0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E0242">
        <w:rPr>
          <w:sz w:val="28"/>
          <w:szCs w:val="28"/>
        </w:rPr>
        <w:t>Воспитывать интерес к са</w:t>
      </w:r>
      <w:r>
        <w:rPr>
          <w:sz w:val="28"/>
          <w:szCs w:val="28"/>
        </w:rPr>
        <w:t xml:space="preserve">мостоятельному изучению </w:t>
      </w:r>
      <w:r w:rsidR="00FD3907">
        <w:rPr>
          <w:sz w:val="28"/>
          <w:szCs w:val="28"/>
        </w:rPr>
        <w:t>информатики</w:t>
      </w:r>
      <w:r>
        <w:rPr>
          <w:sz w:val="28"/>
          <w:szCs w:val="28"/>
        </w:rPr>
        <w:t xml:space="preserve">, повышать мотивацию к изучению </w:t>
      </w:r>
      <w:r w:rsidR="00FD3907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за счет междисциплинарных связей.</w:t>
      </w:r>
    </w:p>
    <w:p w:rsidR="00FD3907" w:rsidRDefault="00432988" w:rsidP="00092F0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D3907">
        <w:rPr>
          <w:sz w:val="28"/>
          <w:szCs w:val="28"/>
        </w:rPr>
        <w:t>Способствовать формированию профессиональной направленности личности.</w:t>
      </w:r>
    </w:p>
    <w:p w:rsidR="00FD3907" w:rsidRDefault="006E2D49" w:rsidP="00092F0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D3907">
        <w:rPr>
          <w:sz w:val="28"/>
          <w:szCs w:val="28"/>
        </w:rPr>
        <w:t>Воспитывать интерес к изучаемой теме и избранной профессии.</w:t>
      </w:r>
    </w:p>
    <w:p w:rsidR="006E2D49" w:rsidRDefault="006E2D49" w:rsidP="00092F0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D3907">
        <w:rPr>
          <w:sz w:val="28"/>
          <w:szCs w:val="28"/>
        </w:rPr>
        <w:t xml:space="preserve">Воспитывать умение работать в группе в сотрудничестве, </w:t>
      </w:r>
      <w:proofErr w:type="spellStart"/>
      <w:r w:rsidRPr="00FD3907">
        <w:rPr>
          <w:sz w:val="28"/>
          <w:szCs w:val="28"/>
        </w:rPr>
        <w:t>взаимоподдержке</w:t>
      </w:r>
      <w:proofErr w:type="spellEnd"/>
      <w:r w:rsidRPr="00FD3907">
        <w:rPr>
          <w:sz w:val="28"/>
          <w:szCs w:val="28"/>
        </w:rPr>
        <w:t xml:space="preserve"> и ответственности.</w:t>
      </w:r>
      <w:r w:rsidRPr="00FD3907">
        <w:rPr>
          <w:sz w:val="28"/>
          <w:szCs w:val="28"/>
        </w:rPr>
        <w:tab/>
      </w:r>
      <w:r w:rsidR="00FD3907">
        <w:rPr>
          <w:sz w:val="28"/>
          <w:szCs w:val="28"/>
        </w:rPr>
        <w:t xml:space="preserve">  </w:t>
      </w:r>
    </w:p>
    <w:p w:rsidR="00FD3907" w:rsidRPr="00FD3907" w:rsidRDefault="00D02E1C" w:rsidP="00B365FB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0738" w:rsidRPr="0020030D" w:rsidRDefault="002A0738" w:rsidP="0020030D">
      <w:pPr>
        <w:spacing w:line="360" w:lineRule="auto"/>
        <w:jc w:val="center"/>
        <w:rPr>
          <w:b/>
          <w:bCs/>
          <w:sz w:val="28"/>
          <w:szCs w:val="28"/>
        </w:rPr>
      </w:pPr>
      <w:r w:rsidRPr="00A22F15">
        <w:rPr>
          <w:b/>
          <w:bCs/>
          <w:sz w:val="28"/>
          <w:szCs w:val="28"/>
        </w:rPr>
        <w:t>ФОРМИРОВАНИЕ ОСНОВНЫХ ЗНАНИЙ И УМЕНИЙ</w:t>
      </w:r>
    </w:p>
    <w:p w:rsidR="002A0738" w:rsidRPr="00A22F15" w:rsidRDefault="002A0738" w:rsidP="002A0738">
      <w:pPr>
        <w:spacing w:line="360" w:lineRule="auto"/>
        <w:ind w:left="720"/>
        <w:jc w:val="both"/>
        <w:rPr>
          <w:b/>
          <w:bCs/>
          <w:sz w:val="28"/>
          <w:szCs w:val="28"/>
          <w:u w:val="single"/>
        </w:rPr>
      </w:pPr>
      <w:r w:rsidRPr="00A22F15">
        <w:rPr>
          <w:b/>
          <w:bCs/>
          <w:sz w:val="28"/>
          <w:szCs w:val="28"/>
          <w:u w:val="single"/>
        </w:rPr>
        <w:t>Студенты должны уметь:</w:t>
      </w:r>
    </w:p>
    <w:p w:rsidR="00694FFB" w:rsidRPr="00694FFB" w:rsidRDefault="00694FFB" w:rsidP="00092F01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94FFB">
        <w:rPr>
          <w:sz w:val="28"/>
          <w:szCs w:val="28"/>
        </w:rPr>
        <w:t xml:space="preserve">создавать и редактировать таблицы в </w:t>
      </w:r>
      <w:r w:rsidRPr="00694FFB">
        <w:rPr>
          <w:sz w:val="28"/>
          <w:szCs w:val="28"/>
          <w:lang w:val="en-US"/>
        </w:rPr>
        <w:t>MS</w:t>
      </w:r>
      <w:r w:rsidRPr="00694FFB">
        <w:rPr>
          <w:sz w:val="28"/>
          <w:szCs w:val="28"/>
        </w:rPr>
        <w:t xml:space="preserve"> </w:t>
      </w:r>
      <w:r w:rsidRPr="00694FFB">
        <w:rPr>
          <w:sz w:val="28"/>
          <w:szCs w:val="28"/>
          <w:lang w:val="en-US"/>
        </w:rPr>
        <w:t>Word</w:t>
      </w:r>
      <w:r w:rsidRPr="00694FFB">
        <w:rPr>
          <w:sz w:val="28"/>
          <w:szCs w:val="28"/>
        </w:rPr>
        <w:t xml:space="preserve">; </w:t>
      </w:r>
    </w:p>
    <w:p w:rsidR="00694FFB" w:rsidRPr="00694FFB" w:rsidRDefault="00694FFB" w:rsidP="00092F01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94FFB">
        <w:rPr>
          <w:sz w:val="28"/>
          <w:szCs w:val="28"/>
        </w:rPr>
        <w:t>быстро фиксировать и воспроизводить полученную информацию</w:t>
      </w:r>
      <w:r w:rsidR="0020030D" w:rsidRPr="00694FFB">
        <w:rPr>
          <w:sz w:val="28"/>
          <w:szCs w:val="28"/>
        </w:rPr>
        <w:t xml:space="preserve">; </w:t>
      </w:r>
    </w:p>
    <w:p w:rsidR="00694FFB" w:rsidRDefault="00694FFB" w:rsidP="00092F01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различную информацию профессиональной направленности в табличном виде</w:t>
      </w:r>
      <w:r w:rsidR="0020030D" w:rsidRPr="00694FFB">
        <w:rPr>
          <w:sz w:val="28"/>
          <w:szCs w:val="28"/>
        </w:rPr>
        <w:t xml:space="preserve">; </w:t>
      </w:r>
    </w:p>
    <w:p w:rsidR="0020030D" w:rsidRPr="00694FFB" w:rsidRDefault="0020030D" w:rsidP="00092F01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94FFB">
        <w:rPr>
          <w:sz w:val="28"/>
          <w:szCs w:val="28"/>
        </w:rPr>
        <w:t>отвечать на поставленные вопросы.</w:t>
      </w:r>
    </w:p>
    <w:p w:rsidR="0020030D" w:rsidRPr="00A22F15" w:rsidRDefault="0020030D" w:rsidP="0020030D">
      <w:pPr>
        <w:spacing w:line="360" w:lineRule="auto"/>
        <w:ind w:left="720"/>
        <w:jc w:val="both"/>
        <w:rPr>
          <w:b/>
          <w:bCs/>
          <w:sz w:val="28"/>
          <w:szCs w:val="28"/>
          <w:u w:val="single"/>
        </w:rPr>
      </w:pPr>
      <w:r w:rsidRPr="00A22F15">
        <w:rPr>
          <w:b/>
          <w:bCs/>
          <w:sz w:val="28"/>
          <w:szCs w:val="28"/>
          <w:u w:val="single"/>
        </w:rPr>
        <w:t>Студенты должны знать:</w:t>
      </w:r>
    </w:p>
    <w:p w:rsidR="00830C13" w:rsidRDefault="00694FFB" w:rsidP="00092F01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94FFB">
        <w:rPr>
          <w:sz w:val="28"/>
          <w:szCs w:val="28"/>
        </w:rPr>
        <w:t xml:space="preserve">основные положение работы с программой </w:t>
      </w:r>
      <w:r w:rsidRPr="00694FFB">
        <w:rPr>
          <w:sz w:val="28"/>
          <w:szCs w:val="28"/>
          <w:lang w:val="en-US"/>
        </w:rPr>
        <w:t>MS</w:t>
      </w:r>
      <w:r w:rsidRPr="00694FFB">
        <w:rPr>
          <w:sz w:val="28"/>
          <w:szCs w:val="28"/>
        </w:rPr>
        <w:t xml:space="preserve"> </w:t>
      </w:r>
      <w:r w:rsidRPr="00694FFB">
        <w:rPr>
          <w:sz w:val="28"/>
          <w:szCs w:val="28"/>
          <w:lang w:val="en-US"/>
        </w:rPr>
        <w:t>Word</w:t>
      </w:r>
      <w:r w:rsidR="00830C13">
        <w:rPr>
          <w:sz w:val="28"/>
          <w:szCs w:val="28"/>
        </w:rPr>
        <w:t>;</w:t>
      </w:r>
    </w:p>
    <w:p w:rsidR="0020030D" w:rsidRPr="00830C13" w:rsidRDefault="00830C13" w:rsidP="00092F01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правила и способы создания электронных таблиц.</w:t>
      </w:r>
    </w:p>
    <w:p w:rsidR="0020030D" w:rsidRDefault="0020030D" w:rsidP="0020030D">
      <w:pPr>
        <w:spacing w:line="360" w:lineRule="auto"/>
        <w:jc w:val="both"/>
        <w:rPr>
          <w:sz w:val="28"/>
          <w:szCs w:val="28"/>
        </w:rPr>
      </w:pPr>
    </w:p>
    <w:p w:rsidR="0020030D" w:rsidRDefault="0020030D" w:rsidP="0020030D">
      <w:pPr>
        <w:spacing w:line="360" w:lineRule="auto"/>
        <w:jc w:val="both"/>
        <w:rPr>
          <w:b/>
          <w:sz w:val="28"/>
          <w:szCs w:val="28"/>
        </w:rPr>
      </w:pPr>
      <w:r w:rsidRPr="00A20E3F">
        <w:rPr>
          <w:b/>
          <w:sz w:val="28"/>
          <w:szCs w:val="28"/>
        </w:rPr>
        <w:t>У студента должны быть сформированы общие компетенции:</w:t>
      </w:r>
    </w:p>
    <w:p w:rsidR="008D4697" w:rsidRPr="001E3E71" w:rsidRDefault="008D4697" w:rsidP="008D469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ОК 1. </w:t>
      </w:r>
      <w:r w:rsidRPr="001E3E71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8D4697" w:rsidRPr="001E3E71" w:rsidRDefault="008D4697" w:rsidP="008D469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ОК 2. </w:t>
      </w:r>
      <w:r w:rsidRPr="001E3E71">
        <w:rPr>
          <w:sz w:val="28"/>
          <w:szCs w:val="28"/>
        </w:rPr>
        <w:t>Организовывать собственную деятельность, выбирая типовые методы и способы выполнения профессиональных задач, оценивать их эффективность и качество.</w:t>
      </w:r>
    </w:p>
    <w:p w:rsidR="008D4697" w:rsidRPr="008D4697" w:rsidRDefault="008D4697" w:rsidP="008D469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ОК 3. </w:t>
      </w:r>
      <w:r w:rsidRPr="001E3E71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20030D" w:rsidRDefault="0016573D" w:rsidP="0020030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 </w:t>
      </w:r>
      <w:r w:rsidR="009B2C63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9B2C63">
        <w:rPr>
          <w:sz w:val="28"/>
          <w:szCs w:val="28"/>
        </w:rPr>
        <w:t>Осуществлять поиск и использование информации, необходимой для э</w:t>
      </w:r>
      <w:r w:rsidR="009B2C63">
        <w:rPr>
          <w:sz w:val="28"/>
          <w:szCs w:val="28"/>
        </w:rPr>
        <w:t>ф</w:t>
      </w:r>
      <w:r w:rsidR="009B2C63">
        <w:rPr>
          <w:sz w:val="28"/>
          <w:szCs w:val="28"/>
        </w:rPr>
        <w:t>фективного выполнения профессиональных задач, профессионального личнос</w:t>
      </w:r>
      <w:r w:rsidR="009B2C63">
        <w:rPr>
          <w:sz w:val="28"/>
          <w:szCs w:val="28"/>
        </w:rPr>
        <w:t>т</w:t>
      </w:r>
      <w:r w:rsidR="009B2C63">
        <w:rPr>
          <w:sz w:val="28"/>
          <w:szCs w:val="28"/>
        </w:rPr>
        <w:t>ного развития.</w:t>
      </w:r>
    </w:p>
    <w:p w:rsidR="0016573D" w:rsidRDefault="0016573D" w:rsidP="001657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ОК 5</w:t>
      </w:r>
      <w:r>
        <w:rPr>
          <w:sz w:val="28"/>
          <w:szCs w:val="28"/>
        </w:rPr>
        <w:t xml:space="preserve">. </w:t>
      </w:r>
      <w:r w:rsidRPr="001E3E71">
        <w:rPr>
          <w:sz w:val="28"/>
          <w:szCs w:val="28"/>
        </w:rPr>
        <w:t>Использовать информационно-коммуникационные технологии в профе</w:t>
      </w:r>
      <w:r w:rsidRPr="001E3E71">
        <w:rPr>
          <w:sz w:val="28"/>
          <w:szCs w:val="28"/>
        </w:rPr>
        <w:t>с</w:t>
      </w:r>
      <w:r w:rsidRPr="001E3E71">
        <w:rPr>
          <w:sz w:val="28"/>
          <w:szCs w:val="28"/>
        </w:rPr>
        <w:t>сиональной деятельности.</w:t>
      </w:r>
    </w:p>
    <w:p w:rsidR="0016573D" w:rsidRDefault="0020030D" w:rsidP="0016573D">
      <w:pPr>
        <w:spacing w:line="360" w:lineRule="auto"/>
        <w:jc w:val="both"/>
        <w:rPr>
          <w:sz w:val="28"/>
          <w:szCs w:val="28"/>
        </w:rPr>
      </w:pPr>
      <w:r w:rsidRPr="00DD1A4E">
        <w:rPr>
          <w:b/>
          <w:sz w:val="28"/>
          <w:szCs w:val="28"/>
        </w:rPr>
        <w:t>ОК 6</w:t>
      </w:r>
      <w:r>
        <w:rPr>
          <w:sz w:val="28"/>
          <w:szCs w:val="28"/>
        </w:rPr>
        <w:t>. Работать в коллективе и в команде, эффективно общаться с коллегами,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ководством, потребителями.</w:t>
      </w:r>
    </w:p>
    <w:p w:rsidR="0016573D" w:rsidRDefault="0016573D" w:rsidP="0020030D">
      <w:pPr>
        <w:spacing w:line="360" w:lineRule="auto"/>
        <w:jc w:val="both"/>
        <w:rPr>
          <w:sz w:val="28"/>
          <w:szCs w:val="28"/>
        </w:rPr>
      </w:pPr>
      <w:r w:rsidRPr="00DD1A4E">
        <w:rPr>
          <w:b/>
          <w:sz w:val="28"/>
          <w:szCs w:val="28"/>
        </w:rPr>
        <w:t xml:space="preserve">ОК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1E3E71">
        <w:rPr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360E32" w:rsidRDefault="00360E32" w:rsidP="0020030D">
      <w:pPr>
        <w:spacing w:line="360" w:lineRule="auto"/>
        <w:jc w:val="both"/>
        <w:rPr>
          <w:sz w:val="28"/>
          <w:szCs w:val="28"/>
        </w:rPr>
      </w:pPr>
    </w:p>
    <w:p w:rsidR="00360E32" w:rsidRPr="00360E32" w:rsidRDefault="00360E32" w:rsidP="0020030D">
      <w:pPr>
        <w:spacing w:line="360" w:lineRule="auto"/>
        <w:jc w:val="both"/>
        <w:rPr>
          <w:sz w:val="28"/>
          <w:szCs w:val="28"/>
        </w:rPr>
      </w:pPr>
    </w:p>
    <w:p w:rsidR="0020030D" w:rsidRDefault="0020030D" w:rsidP="0020030D">
      <w:pPr>
        <w:spacing w:line="360" w:lineRule="auto"/>
        <w:jc w:val="both"/>
        <w:rPr>
          <w:b/>
          <w:sz w:val="32"/>
          <w:szCs w:val="32"/>
        </w:rPr>
      </w:pPr>
      <w:r w:rsidRPr="00A20E3F">
        <w:rPr>
          <w:b/>
          <w:sz w:val="28"/>
          <w:szCs w:val="28"/>
        </w:rPr>
        <w:t>У студента должны быть с</w:t>
      </w:r>
      <w:r>
        <w:rPr>
          <w:b/>
          <w:sz w:val="28"/>
          <w:szCs w:val="28"/>
        </w:rPr>
        <w:t>формированы профессиональные</w:t>
      </w:r>
      <w:r w:rsidRPr="00A20E3F">
        <w:rPr>
          <w:b/>
          <w:sz w:val="28"/>
          <w:szCs w:val="28"/>
        </w:rPr>
        <w:t xml:space="preserve"> компетенции:</w:t>
      </w:r>
    </w:p>
    <w:p w:rsidR="0020030D" w:rsidRDefault="0020030D" w:rsidP="0020030D">
      <w:pPr>
        <w:spacing w:line="360" w:lineRule="auto"/>
        <w:jc w:val="both"/>
        <w:rPr>
          <w:sz w:val="28"/>
          <w:szCs w:val="28"/>
        </w:rPr>
      </w:pPr>
      <w:r w:rsidRPr="0020030D">
        <w:rPr>
          <w:b/>
          <w:sz w:val="28"/>
          <w:szCs w:val="28"/>
        </w:rPr>
        <w:t>ПК 1.2</w:t>
      </w:r>
      <w:proofErr w:type="gramStart"/>
      <w:r w:rsidRPr="0020030D">
        <w:rPr>
          <w:sz w:val="28"/>
          <w:szCs w:val="28"/>
        </w:rPr>
        <w:t xml:space="preserve"> </w:t>
      </w:r>
      <w:r w:rsidR="00B0553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тпускать лекарственные средства населению, в том числе по льготным рецептам и по требованиям учреждений здравоохранения.</w:t>
      </w:r>
    </w:p>
    <w:p w:rsidR="0020030D" w:rsidRDefault="0020030D" w:rsidP="0020030D">
      <w:pPr>
        <w:spacing w:line="360" w:lineRule="auto"/>
        <w:jc w:val="both"/>
        <w:rPr>
          <w:sz w:val="28"/>
          <w:szCs w:val="28"/>
        </w:rPr>
      </w:pPr>
      <w:r w:rsidRPr="00DD1A4E">
        <w:rPr>
          <w:b/>
          <w:sz w:val="28"/>
          <w:szCs w:val="28"/>
        </w:rPr>
        <w:t>ПК 1.3</w:t>
      </w:r>
      <w:proofErr w:type="gramStart"/>
      <w:r>
        <w:rPr>
          <w:sz w:val="28"/>
          <w:szCs w:val="28"/>
        </w:rPr>
        <w:t xml:space="preserve"> </w:t>
      </w:r>
      <w:r w:rsidR="00B0553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родавать изделия медицинского назначения и другие товары аптечного ассортимента.</w:t>
      </w:r>
    </w:p>
    <w:p w:rsidR="0020030D" w:rsidRDefault="0020030D" w:rsidP="0020030D">
      <w:pPr>
        <w:spacing w:line="360" w:lineRule="auto"/>
        <w:jc w:val="both"/>
        <w:rPr>
          <w:sz w:val="28"/>
          <w:szCs w:val="28"/>
        </w:rPr>
      </w:pPr>
      <w:r w:rsidRPr="00DD1A4E">
        <w:rPr>
          <w:b/>
          <w:sz w:val="28"/>
          <w:szCs w:val="28"/>
        </w:rPr>
        <w:t>ПК 1.5</w:t>
      </w:r>
      <w:proofErr w:type="gramStart"/>
      <w:r w:rsidR="00B055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нформировать население, медицинских работников учреждений здр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воохранения о товарах аптечного ассортимента.</w:t>
      </w:r>
    </w:p>
    <w:p w:rsidR="005552CB" w:rsidRDefault="005552CB" w:rsidP="005552CB">
      <w:pPr>
        <w:spacing w:line="360" w:lineRule="auto"/>
        <w:ind w:left="720"/>
        <w:jc w:val="both"/>
        <w:rPr>
          <w:b/>
          <w:bCs/>
          <w:sz w:val="28"/>
          <w:szCs w:val="28"/>
          <w:u w:val="single"/>
        </w:rPr>
      </w:pPr>
    </w:p>
    <w:p w:rsidR="005552CB" w:rsidRPr="005552CB" w:rsidRDefault="005552CB" w:rsidP="005552C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Вид занятия:</w:t>
      </w:r>
      <w:r w:rsidR="00360E32">
        <w:rPr>
          <w:sz w:val="28"/>
          <w:szCs w:val="28"/>
        </w:rPr>
        <w:t xml:space="preserve"> </w:t>
      </w:r>
      <w:proofErr w:type="gramStart"/>
      <w:r w:rsidR="00830C13">
        <w:rPr>
          <w:sz w:val="28"/>
          <w:szCs w:val="28"/>
        </w:rPr>
        <w:t>практическое</w:t>
      </w:r>
      <w:proofErr w:type="gramEnd"/>
      <w:r>
        <w:rPr>
          <w:sz w:val="28"/>
          <w:szCs w:val="28"/>
        </w:rPr>
        <w:t>.</w:t>
      </w:r>
    </w:p>
    <w:p w:rsidR="0020030D" w:rsidRPr="00B365FB" w:rsidRDefault="005552CB" w:rsidP="00B365FB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Тип занятия:</w:t>
      </w:r>
      <w:r w:rsidRPr="005552CB">
        <w:rPr>
          <w:b/>
          <w:bCs/>
          <w:sz w:val="28"/>
          <w:szCs w:val="28"/>
        </w:rPr>
        <w:t xml:space="preserve">  </w:t>
      </w:r>
      <w:r w:rsidR="00242504" w:rsidRPr="00847844">
        <w:rPr>
          <w:sz w:val="28"/>
          <w:szCs w:val="28"/>
        </w:rPr>
        <w:t>обобщение</w:t>
      </w:r>
      <w:r w:rsidR="00242504" w:rsidRPr="00F44E5E">
        <w:rPr>
          <w:sz w:val="28"/>
          <w:szCs w:val="28"/>
        </w:rPr>
        <w:t>,</w:t>
      </w:r>
      <w:r w:rsidR="00242504" w:rsidRPr="00847844">
        <w:rPr>
          <w:sz w:val="28"/>
          <w:szCs w:val="28"/>
        </w:rPr>
        <w:t xml:space="preserve"> систематизация</w:t>
      </w:r>
      <w:r w:rsidR="00242504" w:rsidRPr="00F44E5E">
        <w:rPr>
          <w:sz w:val="28"/>
          <w:szCs w:val="28"/>
        </w:rPr>
        <w:t>,</w:t>
      </w:r>
      <w:r w:rsidR="00242504" w:rsidRPr="00847844">
        <w:rPr>
          <w:sz w:val="28"/>
          <w:szCs w:val="28"/>
        </w:rPr>
        <w:t xml:space="preserve"> закрепление знаний и умений по изученному материалу.</w:t>
      </w:r>
    </w:p>
    <w:p w:rsidR="00B365FB" w:rsidRDefault="00B365FB" w:rsidP="0020030D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5552CB" w:rsidRDefault="005552CB" w:rsidP="0020030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bCs/>
          <w:sz w:val="28"/>
          <w:szCs w:val="28"/>
          <w:u w:val="single"/>
        </w:rPr>
        <w:t>Методы обучения:</w:t>
      </w:r>
      <w:r w:rsidRPr="00316D1C">
        <w:rPr>
          <w:b/>
          <w:bCs/>
          <w:sz w:val="28"/>
          <w:szCs w:val="28"/>
        </w:rPr>
        <w:t xml:space="preserve">  </w:t>
      </w:r>
    </w:p>
    <w:p w:rsidR="00D243BE" w:rsidRDefault="00242504" w:rsidP="00092F01">
      <w:pPr>
        <w:pStyle w:val="ab"/>
        <w:numPr>
          <w:ilvl w:val="0"/>
          <w:numId w:val="9"/>
        </w:numPr>
        <w:spacing w:line="360" w:lineRule="auto"/>
        <w:ind w:left="709"/>
        <w:jc w:val="both"/>
        <w:rPr>
          <w:sz w:val="28"/>
          <w:szCs w:val="28"/>
        </w:rPr>
      </w:pPr>
      <w:r w:rsidRPr="00D243BE">
        <w:rPr>
          <w:sz w:val="28"/>
          <w:szCs w:val="28"/>
        </w:rPr>
        <w:t>Обучение в сотрудничестве: вариант – обучение в команде.</w:t>
      </w:r>
    </w:p>
    <w:p w:rsidR="00242504" w:rsidRPr="00D243BE" w:rsidRDefault="00242504" w:rsidP="00092F01">
      <w:pPr>
        <w:pStyle w:val="ab"/>
        <w:numPr>
          <w:ilvl w:val="0"/>
          <w:numId w:val="9"/>
        </w:numPr>
        <w:spacing w:line="360" w:lineRule="auto"/>
        <w:ind w:left="709"/>
        <w:jc w:val="both"/>
        <w:rPr>
          <w:sz w:val="28"/>
          <w:szCs w:val="28"/>
        </w:rPr>
      </w:pPr>
      <w:r w:rsidRPr="00D243BE">
        <w:rPr>
          <w:sz w:val="28"/>
          <w:szCs w:val="28"/>
        </w:rPr>
        <w:t>Практическое обучение.</w:t>
      </w:r>
    </w:p>
    <w:p w:rsidR="00242504" w:rsidRDefault="00242504" w:rsidP="00242504">
      <w:pPr>
        <w:rPr>
          <w:sz w:val="28"/>
          <w:szCs w:val="28"/>
        </w:rPr>
      </w:pPr>
    </w:p>
    <w:p w:rsidR="0020030D" w:rsidRDefault="0020030D" w:rsidP="0020030D">
      <w:pPr>
        <w:spacing w:line="360" w:lineRule="auto"/>
        <w:jc w:val="both"/>
        <w:rPr>
          <w:sz w:val="32"/>
          <w:szCs w:val="32"/>
        </w:rPr>
      </w:pPr>
      <w:r w:rsidRPr="005552CB">
        <w:rPr>
          <w:b/>
          <w:sz w:val="28"/>
          <w:szCs w:val="28"/>
          <w:u w:val="single"/>
        </w:rPr>
        <w:t>Формы работы:</w:t>
      </w:r>
      <w:r w:rsidRPr="00CE0B2D">
        <w:rPr>
          <w:b/>
          <w:sz w:val="32"/>
          <w:szCs w:val="32"/>
        </w:rPr>
        <w:t xml:space="preserve"> </w:t>
      </w:r>
      <w:r w:rsidRPr="001D7D4E">
        <w:rPr>
          <w:sz w:val="28"/>
          <w:szCs w:val="28"/>
        </w:rPr>
        <w:t>фронтальная, индивидуальная, групповая</w:t>
      </w:r>
      <w:r>
        <w:rPr>
          <w:sz w:val="32"/>
          <w:szCs w:val="32"/>
        </w:rPr>
        <w:t>.</w:t>
      </w:r>
    </w:p>
    <w:p w:rsidR="00300544" w:rsidRDefault="002A0738" w:rsidP="00300544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Методы контроля:</w:t>
      </w:r>
    </w:p>
    <w:p w:rsidR="00C4038A" w:rsidRPr="00C4038A" w:rsidRDefault="002A0738" w:rsidP="00092F01">
      <w:pPr>
        <w:pStyle w:val="ab"/>
        <w:numPr>
          <w:ilvl w:val="0"/>
          <w:numId w:val="8"/>
        </w:num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300544">
        <w:rPr>
          <w:sz w:val="28"/>
          <w:szCs w:val="28"/>
        </w:rPr>
        <w:t xml:space="preserve">методы письменного контроля – </w:t>
      </w:r>
      <w:r w:rsidR="007255A8" w:rsidRPr="00300544">
        <w:rPr>
          <w:sz w:val="28"/>
          <w:szCs w:val="28"/>
        </w:rPr>
        <w:t>кроссворд</w:t>
      </w:r>
      <w:r w:rsidRPr="00300544">
        <w:rPr>
          <w:sz w:val="28"/>
          <w:szCs w:val="28"/>
        </w:rPr>
        <w:t>;</w:t>
      </w:r>
    </w:p>
    <w:p w:rsidR="00C4038A" w:rsidRPr="00C4038A" w:rsidRDefault="00C4038A" w:rsidP="00092F01">
      <w:pPr>
        <w:pStyle w:val="ab"/>
        <w:numPr>
          <w:ilvl w:val="0"/>
          <w:numId w:val="8"/>
        </w:num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фронтальный опрос;</w:t>
      </w:r>
    </w:p>
    <w:p w:rsidR="00C4038A" w:rsidRPr="00C4038A" w:rsidRDefault="00300544" w:rsidP="00092F01">
      <w:pPr>
        <w:pStyle w:val="ab"/>
        <w:numPr>
          <w:ilvl w:val="0"/>
          <w:numId w:val="8"/>
        </w:num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C4038A">
        <w:rPr>
          <w:sz w:val="28"/>
          <w:szCs w:val="28"/>
        </w:rPr>
        <w:t>индив</w:t>
      </w:r>
      <w:r w:rsidR="00C4038A">
        <w:rPr>
          <w:sz w:val="28"/>
          <w:szCs w:val="28"/>
        </w:rPr>
        <w:t>идуальный опрос;</w:t>
      </w:r>
    </w:p>
    <w:p w:rsidR="00300544" w:rsidRDefault="00300544" w:rsidP="00092F01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C4038A">
        <w:rPr>
          <w:sz w:val="28"/>
          <w:szCs w:val="28"/>
        </w:rPr>
        <w:t>групповая</w:t>
      </w:r>
      <w:r w:rsidR="00C4038A" w:rsidRPr="00C4038A">
        <w:rPr>
          <w:sz w:val="28"/>
          <w:szCs w:val="28"/>
        </w:rPr>
        <w:t xml:space="preserve"> защита результатов.</w:t>
      </w:r>
    </w:p>
    <w:p w:rsidR="00C4038A" w:rsidRPr="00C4038A" w:rsidRDefault="00C4038A" w:rsidP="00C4038A">
      <w:pPr>
        <w:pStyle w:val="ab"/>
        <w:spacing w:line="360" w:lineRule="auto"/>
        <w:jc w:val="both"/>
        <w:rPr>
          <w:sz w:val="28"/>
          <w:szCs w:val="28"/>
        </w:rPr>
      </w:pPr>
    </w:p>
    <w:p w:rsidR="002A0738" w:rsidRDefault="002A0738" w:rsidP="005552CB">
      <w:pPr>
        <w:spacing w:line="360" w:lineRule="auto"/>
        <w:jc w:val="both"/>
        <w:rPr>
          <w:b/>
          <w:bCs/>
          <w:sz w:val="28"/>
          <w:szCs w:val="28"/>
          <w:u w:val="single"/>
          <w:lang w:val="en-US"/>
        </w:rPr>
      </w:pPr>
      <w:r w:rsidRPr="00300544">
        <w:rPr>
          <w:b/>
          <w:bCs/>
          <w:sz w:val="28"/>
          <w:szCs w:val="28"/>
          <w:u w:val="single"/>
        </w:rPr>
        <w:t>М</w:t>
      </w:r>
      <w:r>
        <w:rPr>
          <w:b/>
          <w:bCs/>
          <w:sz w:val="28"/>
          <w:szCs w:val="28"/>
          <w:u w:val="single"/>
        </w:rPr>
        <w:t xml:space="preserve">еждисциплинарные связи: </w:t>
      </w:r>
    </w:p>
    <w:p w:rsidR="00B42BBF" w:rsidRDefault="00B42BBF" w:rsidP="00B42BBF">
      <w:pPr>
        <w:spacing w:line="360" w:lineRule="auto"/>
        <w:jc w:val="both"/>
        <w:rPr>
          <w:i/>
          <w:sz w:val="28"/>
          <w:szCs w:val="28"/>
        </w:rPr>
      </w:pPr>
      <w:r w:rsidRPr="00B42BBF">
        <w:rPr>
          <w:sz w:val="28"/>
          <w:szCs w:val="28"/>
        </w:rPr>
        <w:t>1.</w:t>
      </w:r>
      <w:r>
        <w:rPr>
          <w:i/>
          <w:sz w:val="28"/>
          <w:szCs w:val="28"/>
        </w:rPr>
        <w:t xml:space="preserve"> </w:t>
      </w:r>
      <w:r w:rsidRPr="007255A8">
        <w:rPr>
          <w:i/>
          <w:sz w:val="28"/>
          <w:szCs w:val="28"/>
        </w:rPr>
        <w:t>Профессиональный модуль 01.</w:t>
      </w:r>
      <w:r>
        <w:rPr>
          <w:sz w:val="28"/>
          <w:szCs w:val="28"/>
        </w:rPr>
        <w:t xml:space="preserve"> </w:t>
      </w:r>
    </w:p>
    <w:p w:rsidR="00B42BBF" w:rsidRPr="00B42BBF" w:rsidRDefault="00B42BBF" w:rsidP="00B42BBF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-МДК 01.01. Лекарствоведение: "Фармакотерапия заболеваний органов дыхания; ЖКТ; заболеваний суставов, болевого синдрома"</w:t>
      </w:r>
      <w:r w:rsidRPr="00B42BBF">
        <w:rPr>
          <w:sz w:val="28"/>
          <w:szCs w:val="28"/>
        </w:rPr>
        <w:t>.</w:t>
      </w:r>
    </w:p>
    <w:p w:rsidR="00B42BBF" w:rsidRPr="00B42BBF" w:rsidRDefault="00B42BBF" w:rsidP="005552CB">
      <w:pPr>
        <w:spacing w:line="360" w:lineRule="auto"/>
        <w:jc w:val="both"/>
        <w:rPr>
          <w:sz w:val="28"/>
          <w:szCs w:val="28"/>
        </w:rPr>
      </w:pPr>
      <w:r w:rsidRPr="00B42BBF">
        <w:rPr>
          <w:sz w:val="28"/>
          <w:szCs w:val="28"/>
        </w:rPr>
        <w:t>2.</w:t>
      </w:r>
      <w:r>
        <w:rPr>
          <w:sz w:val="28"/>
          <w:szCs w:val="28"/>
        </w:rPr>
        <w:t xml:space="preserve"> Иностранный язык: "Инструкции по применению ЛС"</w:t>
      </w:r>
      <w:r w:rsidR="003614AB">
        <w:rPr>
          <w:sz w:val="28"/>
          <w:szCs w:val="28"/>
        </w:rPr>
        <w:t>.</w:t>
      </w:r>
    </w:p>
    <w:p w:rsidR="002A0738" w:rsidRDefault="002A0738" w:rsidP="005552CB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proofErr w:type="spellStart"/>
      <w:r w:rsidRPr="00953030">
        <w:rPr>
          <w:b/>
          <w:bCs/>
          <w:sz w:val="28"/>
          <w:szCs w:val="28"/>
          <w:u w:val="single"/>
        </w:rPr>
        <w:t>Внутридисциплинарные</w:t>
      </w:r>
      <w:proofErr w:type="spellEnd"/>
      <w:r w:rsidRPr="00953030">
        <w:rPr>
          <w:b/>
          <w:bCs/>
          <w:sz w:val="28"/>
          <w:szCs w:val="28"/>
          <w:u w:val="single"/>
        </w:rPr>
        <w:t xml:space="preserve"> связи:</w:t>
      </w:r>
    </w:p>
    <w:p w:rsidR="00C4038A" w:rsidRDefault="00C4038A" w:rsidP="00092F01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C4038A">
        <w:rPr>
          <w:sz w:val="28"/>
          <w:szCs w:val="28"/>
        </w:rPr>
        <w:t xml:space="preserve">Тестовый редактор </w:t>
      </w:r>
      <w:proofErr w:type="spellStart"/>
      <w:r w:rsidRPr="00C4038A">
        <w:rPr>
          <w:sz w:val="28"/>
          <w:szCs w:val="28"/>
        </w:rPr>
        <w:t>Microsoft</w:t>
      </w:r>
      <w:proofErr w:type="spellEnd"/>
      <w:r w:rsidRPr="00C4038A">
        <w:rPr>
          <w:sz w:val="28"/>
          <w:szCs w:val="28"/>
        </w:rPr>
        <w:t xml:space="preserve"> </w:t>
      </w:r>
      <w:proofErr w:type="spellStart"/>
      <w:r w:rsidRPr="00C4038A"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.</w:t>
      </w:r>
      <w:r w:rsidRPr="00C40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4038A" w:rsidRDefault="00C4038A" w:rsidP="00092F01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C4038A">
        <w:rPr>
          <w:sz w:val="28"/>
          <w:szCs w:val="28"/>
        </w:rPr>
        <w:t>Создание, загрузка и сохранение файлов - документов.</w:t>
      </w:r>
    </w:p>
    <w:p w:rsidR="00C4038A" w:rsidRPr="00C4038A" w:rsidRDefault="00C4038A" w:rsidP="00092F01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C4038A">
        <w:rPr>
          <w:sz w:val="28"/>
          <w:szCs w:val="28"/>
        </w:rPr>
        <w:t>Форматирование текста. Форматирование символов, копирование и вста</w:t>
      </w:r>
      <w:r w:rsidRPr="00C4038A">
        <w:rPr>
          <w:sz w:val="28"/>
          <w:szCs w:val="28"/>
        </w:rPr>
        <w:t>в</w:t>
      </w:r>
      <w:r w:rsidRPr="00C4038A">
        <w:rPr>
          <w:sz w:val="28"/>
          <w:szCs w:val="28"/>
        </w:rPr>
        <w:t>ка абзацев текста, обрамление и заливка, создание списка – перечисления.</w:t>
      </w:r>
    </w:p>
    <w:p w:rsidR="00C4038A" w:rsidRPr="00C4038A" w:rsidRDefault="00D243BE" w:rsidP="00092F01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243BE">
        <w:rPr>
          <w:sz w:val="28"/>
          <w:szCs w:val="28"/>
        </w:rPr>
        <w:t>Оформление страницы документа: разметка страницы, вставка номеров страниц, верхний и нижний колонтитулы, вставка сносок, разрыв страниц</w:t>
      </w:r>
      <w:r>
        <w:rPr>
          <w:sz w:val="28"/>
          <w:szCs w:val="28"/>
        </w:rPr>
        <w:t>.</w:t>
      </w:r>
    </w:p>
    <w:p w:rsidR="002A0738" w:rsidRDefault="002A0738" w:rsidP="00C4038A">
      <w:pPr>
        <w:spacing w:line="360" w:lineRule="auto"/>
        <w:jc w:val="both"/>
        <w:rPr>
          <w:sz w:val="28"/>
          <w:szCs w:val="28"/>
        </w:rPr>
      </w:pPr>
      <w:r w:rsidRPr="008607C1">
        <w:rPr>
          <w:b/>
          <w:bCs/>
          <w:sz w:val="28"/>
          <w:szCs w:val="28"/>
          <w:u w:val="single"/>
        </w:rPr>
        <w:t>Оснащение занятия: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D243BE" w:rsidRDefault="00D243BE" w:rsidP="00092F01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</w:t>
      </w:r>
      <w:r w:rsidRPr="00F44E5E">
        <w:rPr>
          <w:sz w:val="28"/>
          <w:szCs w:val="28"/>
        </w:rPr>
        <w:t>:</w:t>
      </w:r>
      <w:r>
        <w:rPr>
          <w:sz w:val="28"/>
          <w:szCs w:val="28"/>
        </w:rPr>
        <w:t xml:space="preserve"> ПК (4 шт.)</w:t>
      </w:r>
      <w:r w:rsidRPr="00F44E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установка.</w:t>
      </w:r>
    </w:p>
    <w:p w:rsidR="00D243BE" w:rsidRDefault="00D243BE" w:rsidP="00092F01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Наглядные пособия</w:t>
      </w:r>
      <w:r w:rsidRPr="00F44E5E">
        <w:rPr>
          <w:sz w:val="28"/>
          <w:szCs w:val="28"/>
        </w:rPr>
        <w:t>:</w:t>
      </w:r>
      <w:r>
        <w:rPr>
          <w:sz w:val="28"/>
          <w:szCs w:val="28"/>
        </w:rPr>
        <w:t xml:space="preserve"> коробки от лекарственных препаратов с аннотациями (для конкурсных заданий)</w:t>
      </w:r>
      <w:r w:rsidRPr="00F44E5E">
        <w:rPr>
          <w:sz w:val="28"/>
          <w:szCs w:val="28"/>
        </w:rPr>
        <w:t>,</w:t>
      </w:r>
      <w:r>
        <w:rPr>
          <w:sz w:val="28"/>
          <w:szCs w:val="28"/>
        </w:rPr>
        <w:t xml:space="preserve"> серия картинок по теме</w:t>
      </w:r>
      <w:r w:rsidRPr="00F44E5E">
        <w:rPr>
          <w:sz w:val="28"/>
          <w:szCs w:val="28"/>
        </w:rPr>
        <w:t xml:space="preserve">: </w:t>
      </w:r>
      <w:r>
        <w:rPr>
          <w:sz w:val="28"/>
          <w:szCs w:val="28"/>
        </w:rPr>
        <w:t>«Лекарственные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ства».</w:t>
      </w:r>
    </w:p>
    <w:p w:rsidR="00131E60" w:rsidRPr="003614AB" w:rsidRDefault="00D243BE" w:rsidP="003614AB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Дидактический материал</w:t>
      </w:r>
      <w:r w:rsidRPr="00F44E5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31E60">
        <w:rPr>
          <w:sz w:val="28"/>
          <w:szCs w:val="28"/>
        </w:rPr>
        <w:t>методические рекомендации</w:t>
      </w:r>
      <w:r>
        <w:rPr>
          <w:sz w:val="28"/>
          <w:szCs w:val="28"/>
        </w:rPr>
        <w:t xml:space="preserve"> с заданиями</w:t>
      </w:r>
      <w:r w:rsidR="00131E60">
        <w:rPr>
          <w:sz w:val="28"/>
          <w:szCs w:val="28"/>
        </w:rPr>
        <w:t>.</w:t>
      </w:r>
    </w:p>
    <w:p w:rsidR="00131E60" w:rsidRDefault="00131E60" w:rsidP="000B1BC8">
      <w:pPr>
        <w:rPr>
          <w:b/>
          <w:sz w:val="28"/>
          <w:szCs w:val="28"/>
          <w:u w:val="single"/>
        </w:rPr>
      </w:pPr>
      <w:r w:rsidRPr="00131E60">
        <w:rPr>
          <w:b/>
          <w:sz w:val="28"/>
          <w:szCs w:val="28"/>
          <w:u w:val="single"/>
        </w:rPr>
        <w:t>Литература для преподавателя</w:t>
      </w:r>
      <w:r w:rsidRPr="00D53237">
        <w:rPr>
          <w:b/>
          <w:sz w:val="28"/>
          <w:szCs w:val="28"/>
          <w:u w:val="single"/>
        </w:rPr>
        <w:t>:</w:t>
      </w:r>
    </w:p>
    <w:p w:rsidR="003614AB" w:rsidRPr="003614AB" w:rsidRDefault="003614AB" w:rsidP="000B1BC8">
      <w:pPr>
        <w:rPr>
          <w:b/>
          <w:sz w:val="28"/>
          <w:szCs w:val="28"/>
          <w:u w:val="single"/>
        </w:rPr>
      </w:pPr>
    </w:p>
    <w:p w:rsidR="003614AB" w:rsidRPr="003614AB" w:rsidRDefault="003614AB" w:rsidP="003614A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 w:rsidRPr="003614AB">
        <w:rPr>
          <w:sz w:val="28"/>
          <w:szCs w:val="28"/>
        </w:rPr>
        <w:t>Гельман</w:t>
      </w:r>
      <w:proofErr w:type="spellEnd"/>
      <w:r w:rsidRPr="003614AB">
        <w:rPr>
          <w:sz w:val="28"/>
          <w:szCs w:val="28"/>
        </w:rPr>
        <w:t xml:space="preserve"> В.Я., Медицинская информатика. Практикум. – СПб: Питер, 2008. – 468 </w:t>
      </w:r>
      <w:proofErr w:type="gramStart"/>
      <w:r w:rsidRPr="003614AB">
        <w:rPr>
          <w:sz w:val="28"/>
          <w:szCs w:val="28"/>
        </w:rPr>
        <w:t>с</w:t>
      </w:r>
      <w:proofErr w:type="gramEnd"/>
      <w:r w:rsidRPr="003614AB">
        <w:rPr>
          <w:sz w:val="28"/>
          <w:szCs w:val="28"/>
        </w:rPr>
        <w:t>.</w:t>
      </w:r>
    </w:p>
    <w:p w:rsidR="003614AB" w:rsidRPr="003614AB" w:rsidRDefault="003614AB" w:rsidP="003614A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14AB">
        <w:rPr>
          <w:sz w:val="28"/>
          <w:szCs w:val="28"/>
        </w:rPr>
        <w:t>Омельченко В.П. Практикум по медицинской информатике. – Ростов-на-Дону, 2006. – 234 с.</w:t>
      </w:r>
    </w:p>
    <w:p w:rsidR="003614AB" w:rsidRPr="003614AB" w:rsidRDefault="003614AB" w:rsidP="003614A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0C87">
        <w:rPr>
          <w:sz w:val="28"/>
          <w:szCs w:val="28"/>
        </w:rPr>
        <w:t>Интернет-ресурсы:</w:t>
      </w:r>
    </w:p>
    <w:p w:rsidR="003614AB" w:rsidRPr="003614AB" w:rsidRDefault="003614AB" w:rsidP="003614AB">
      <w:pPr>
        <w:spacing w:line="360" w:lineRule="auto"/>
        <w:ind w:left="720"/>
        <w:rPr>
          <w:sz w:val="28"/>
          <w:szCs w:val="28"/>
        </w:rPr>
      </w:pPr>
      <w:r w:rsidRPr="00075901">
        <w:rPr>
          <w:sz w:val="28"/>
          <w:szCs w:val="28"/>
        </w:rPr>
        <w:t xml:space="preserve">Научно-образовательный интернет-ресурс по тематике ИКТ </w:t>
      </w:r>
      <w:hyperlink r:id="rId8" w:tgtFrame="_blank" w:history="1">
        <w:r w:rsidRPr="003614AB">
          <w:rPr>
            <w:sz w:val="28"/>
            <w:szCs w:val="28"/>
          </w:rPr>
          <w:t>"Единое окно доступа к образовательным ресурсам"</w:t>
        </w:r>
      </w:hyperlink>
      <w:r w:rsidRPr="003614AB">
        <w:rPr>
          <w:sz w:val="28"/>
          <w:szCs w:val="28"/>
        </w:rPr>
        <w:t xml:space="preserve"> (</w:t>
      </w:r>
      <w:hyperlink r:id="rId9" w:tgtFrame="_blank" w:history="1">
        <w:r w:rsidRPr="003614AB">
          <w:rPr>
            <w:sz w:val="28"/>
            <w:szCs w:val="28"/>
          </w:rPr>
          <w:t>http://window.edu.ru</w:t>
        </w:r>
      </w:hyperlink>
      <w:r w:rsidRPr="003614AB">
        <w:rPr>
          <w:sz w:val="28"/>
          <w:szCs w:val="28"/>
        </w:rPr>
        <w:t xml:space="preserve">). Разделы: </w:t>
      </w:r>
      <w:hyperlink r:id="rId10" w:tgtFrame="_blank" w:history="1">
        <w:r w:rsidRPr="003614AB">
          <w:rPr>
            <w:sz w:val="28"/>
            <w:szCs w:val="28"/>
          </w:rPr>
          <w:t>"Общее образование: Информатика и ИКТ"</w:t>
        </w:r>
      </w:hyperlink>
      <w:r w:rsidRPr="003614AB">
        <w:rPr>
          <w:sz w:val="28"/>
          <w:szCs w:val="28"/>
        </w:rPr>
        <w:t>, "Профессиональное образов</w:t>
      </w:r>
      <w:r w:rsidRPr="003614AB">
        <w:rPr>
          <w:sz w:val="28"/>
          <w:szCs w:val="28"/>
        </w:rPr>
        <w:t>а</w:t>
      </w:r>
      <w:r w:rsidRPr="003614AB">
        <w:rPr>
          <w:sz w:val="28"/>
          <w:szCs w:val="28"/>
        </w:rPr>
        <w:t>ние: Информатика и информационные технологи</w:t>
      </w:r>
      <w:bookmarkStart w:id="0" w:name="_GoBack"/>
      <w:bookmarkEnd w:id="0"/>
    </w:p>
    <w:p w:rsidR="003614AB" w:rsidRDefault="003614AB" w:rsidP="003614AB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586D6B" w:rsidRPr="00131E60" w:rsidRDefault="002A0738" w:rsidP="00131E60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67682C">
        <w:rPr>
          <w:b/>
          <w:bCs/>
          <w:sz w:val="28"/>
          <w:szCs w:val="28"/>
          <w:u w:val="single"/>
        </w:rPr>
        <w:t>Литература для студентов:</w:t>
      </w:r>
    </w:p>
    <w:p w:rsidR="003614AB" w:rsidRPr="00980C87" w:rsidRDefault="003614AB" w:rsidP="003614AB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80C87">
        <w:rPr>
          <w:color w:val="000000"/>
          <w:sz w:val="28"/>
          <w:szCs w:val="28"/>
        </w:rPr>
        <w:t xml:space="preserve">Симонович С.В., </w:t>
      </w:r>
      <w:r w:rsidRPr="00980C87">
        <w:rPr>
          <w:bCs/>
          <w:color w:val="000000"/>
          <w:sz w:val="28"/>
          <w:szCs w:val="28"/>
        </w:rPr>
        <w:t xml:space="preserve">Евсеев Г.А., Мураховский В.И. </w:t>
      </w:r>
      <w:r w:rsidRPr="00980C87">
        <w:rPr>
          <w:color w:val="000000"/>
          <w:sz w:val="28"/>
          <w:szCs w:val="28"/>
        </w:rPr>
        <w:t xml:space="preserve">Информатика. Базовый курс: Учебное пособие. – СПб: Питер, 2009. – 640 </w:t>
      </w:r>
      <w:proofErr w:type="gramStart"/>
      <w:r w:rsidRPr="00980C87">
        <w:rPr>
          <w:color w:val="000000"/>
          <w:sz w:val="28"/>
          <w:szCs w:val="28"/>
        </w:rPr>
        <w:t>с</w:t>
      </w:r>
      <w:proofErr w:type="gramEnd"/>
      <w:r w:rsidRPr="00980C87">
        <w:rPr>
          <w:color w:val="000000"/>
          <w:sz w:val="28"/>
          <w:szCs w:val="28"/>
        </w:rPr>
        <w:t>.</w:t>
      </w:r>
    </w:p>
    <w:p w:rsidR="00586D6B" w:rsidRPr="00137221" w:rsidRDefault="003614AB" w:rsidP="00137221">
      <w:pPr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980C87">
        <w:rPr>
          <w:bCs/>
          <w:sz w:val="28"/>
          <w:szCs w:val="28"/>
        </w:rPr>
        <w:t>Глушаков</w:t>
      </w:r>
      <w:proofErr w:type="spellEnd"/>
      <w:r w:rsidRPr="00980C87">
        <w:rPr>
          <w:bCs/>
          <w:sz w:val="28"/>
          <w:szCs w:val="28"/>
        </w:rPr>
        <w:t xml:space="preserve"> С.В., </w:t>
      </w:r>
      <w:proofErr w:type="spellStart"/>
      <w:r w:rsidRPr="00980C87">
        <w:rPr>
          <w:bCs/>
          <w:sz w:val="28"/>
          <w:szCs w:val="28"/>
        </w:rPr>
        <w:t>Сурядный</w:t>
      </w:r>
      <w:proofErr w:type="spellEnd"/>
      <w:r w:rsidRPr="00980C87">
        <w:rPr>
          <w:bCs/>
          <w:sz w:val="28"/>
          <w:szCs w:val="28"/>
        </w:rPr>
        <w:t xml:space="preserve"> А.С., Смирнова О.В. Новейшая энциклопедия пользователя ПК. – М.: АСТ: АСТ Москва, 2008. – 752 </w:t>
      </w:r>
      <w:proofErr w:type="gramStart"/>
      <w:r w:rsidRPr="00980C87">
        <w:rPr>
          <w:bCs/>
          <w:sz w:val="28"/>
          <w:szCs w:val="28"/>
        </w:rPr>
        <w:t>с</w:t>
      </w:r>
      <w:proofErr w:type="gramEnd"/>
      <w:r w:rsidRPr="00980C87">
        <w:rPr>
          <w:bCs/>
          <w:sz w:val="28"/>
          <w:szCs w:val="28"/>
        </w:rPr>
        <w:t>.</w:t>
      </w:r>
    </w:p>
    <w:p w:rsidR="0041324F" w:rsidRPr="00282F87" w:rsidRDefault="0041324F" w:rsidP="0041324F">
      <w:pPr>
        <w:spacing w:line="360" w:lineRule="auto"/>
        <w:jc w:val="both"/>
        <w:rPr>
          <w:sz w:val="28"/>
          <w:szCs w:val="28"/>
        </w:rPr>
      </w:pPr>
      <w:r w:rsidRPr="00282F87">
        <w:rPr>
          <w:b/>
          <w:bCs/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  </w:t>
      </w:r>
      <w:r w:rsidR="00131E60">
        <w:rPr>
          <w:sz w:val="28"/>
          <w:szCs w:val="28"/>
        </w:rPr>
        <w:t>компьютерная аудитория</w:t>
      </w:r>
      <w:r>
        <w:rPr>
          <w:sz w:val="28"/>
          <w:szCs w:val="28"/>
        </w:rPr>
        <w:t>.</w:t>
      </w:r>
    </w:p>
    <w:p w:rsidR="0041324F" w:rsidRDefault="0041324F" w:rsidP="000B1BC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Продолжительность занятия:</w:t>
      </w:r>
      <w:r>
        <w:rPr>
          <w:sz w:val="28"/>
          <w:szCs w:val="28"/>
        </w:rPr>
        <w:t xml:space="preserve">   90 минут.</w:t>
      </w:r>
      <w:r w:rsidR="000B1BC8">
        <w:rPr>
          <w:b/>
          <w:bCs/>
          <w:sz w:val="28"/>
          <w:szCs w:val="28"/>
        </w:rPr>
        <w:br w:type="page"/>
      </w:r>
    </w:p>
    <w:p w:rsidR="002A0738" w:rsidRDefault="002A0738" w:rsidP="002A0738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3D1E54">
        <w:rPr>
          <w:b/>
          <w:bCs/>
          <w:sz w:val="28"/>
          <w:szCs w:val="28"/>
        </w:rPr>
        <w:t>СТРУКТУРА И РЕГЛАМЕНТ ЗАНЯТИЯ:</w:t>
      </w:r>
    </w:p>
    <w:p w:rsidR="002A0738" w:rsidRDefault="002A0738" w:rsidP="002A0738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A80711" w:rsidRPr="00A227D6" w:rsidRDefault="00A80711" w:rsidP="00092F0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Организационно-воспитательный момент. (2 мин)</w:t>
      </w:r>
    </w:p>
    <w:p w:rsidR="00A80711" w:rsidRPr="00A227D6" w:rsidRDefault="00A80711" w:rsidP="00092F0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Сообщение темы</w:t>
      </w:r>
      <w:r w:rsidRPr="00F44E5E">
        <w:rPr>
          <w:sz w:val="28"/>
          <w:szCs w:val="28"/>
        </w:rPr>
        <w:t>,</w:t>
      </w:r>
      <w:r>
        <w:rPr>
          <w:sz w:val="28"/>
          <w:szCs w:val="28"/>
        </w:rPr>
        <w:t xml:space="preserve"> цели и плана занятия.</w:t>
      </w:r>
      <w:r w:rsidRPr="00F44E5E">
        <w:rPr>
          <w:sz w:val="28"/>
          <w:szCs w:val="28"/>
        </w:rPr>
        <w:t xml:space="preserve"> </w:t>
      </w:r>
      <w:r>
        <w:rPr>
          <w:sz w:val="28"/>
          <w:szCs w:val="28"/>
        </w:rPr>
        <w:t>Мотивация учебной деятельности студентов. (</w:t>
      </w:r>
      <w:r w:rsidR="00AE5D7D">
        <w:rPr>
          <w:sz w:val="28"/>
          <w:szCs w:val="28"/>
        </w:rPr>
        <w:t>3</w:t>
      </w:r>
      <w:r>
        <w:rPr>
          <w:sz w:val="28"/>
          <w:szCs w:val="28"/>
        </w:rPr>
        <w:t xml:space="preserve"> мин)</w:t>
      </w:r>
    </w:p>
    <w:p w:rsidR="00A80711" w:rsidRPr="00A227D6" w:rsidRDefault="00A80711" w:rsidP="00092F0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Входной контроль</w:t>
      </w:r>
      <w:r w:rsidRPr="00F44E5E">
        <w:rPr>
          <w:sz w:val="28"/>
          <w:szCs w:val="28"/>
        </w:rPr>
        <w:t>:</w:t>
      </w:r>
      <w:r>
        <w:rPr>
          <w:sz w:val="28"/>
          <w:szCs w:val="28"/>
        </w:rPr>
        <w:t xml:space="preserve"> фронтальный опрос и </w:t>
      </w:r>
      <w:r w:rsidR="003D2CDE">
        <w:rPr>
          <w:sz w:val="28"/>
          <w:szCs w:val="28"/>
        </w:rPr>
        <w:t>письменный тест</w:t>
      </w:r>
      <w:r>
        <w:rPr>
          <w:sz w:val="28"/>
          <w:szCs w:val="28"/>
        </w:rPr>
        <w:t>. (12 – 15 мин)</w:t>
      </w:r>
    </w:p>
    <w:p w:rsidR="005D5199" w:rsidRPr="005D5199" w:rsidRDefault="005D5199" w:rsidP="00092F01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D5199">
        <w:rPr>
          <w:bCs/>
          <w:sz w:val="28"/>
          <w:szCs w:val="28"/>
        </w:rPr>
        <w:t>Краткий теоретический материал.</w:t>
      </w:r>
      <w:r w:rsidR="009419CC" w:rsidRPr="009419CC">
        <w:rPr>
          <w:sz w:val="28"/>
          <w:szCs w:val="28"/>
        </w:rPr>
        <w:t xml:space="preserve"> </w:t>
      </w:r>
      <w:r w:rsidR="009419CC">
        <w:rPr>
          <w:sz w:val="28"/>
          <w:szCs w:val="28"/>
        </w:rPr>
        <w:t>Методические рекомендации для в</w:t>
      </w:r>
      <w:r w:rsidR="009419CC">
        <w:rPr>
          <w:sz w:val="28"/>
          <w:szCs w:val="28"/>
        </w:rPr>
        <w:t>ы</w:t>
      </w:r>
      <w:r w:rsidR="009419CC">
        <w:rPr>
          <w:sz w:val="28"/>
          <w:szCs w:val="28"/>
        </w:rPr>
        <w:t>полнения практического задания</w:t>
      </w:r>
      <w:r w:rsidR="009419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(10 мин)</w:t>
      </w:r>
      <w:r w:rsidR="009419CC">
        <w:rPr>
          <w:bCs/>
          <w:sz w:val="28"/>
          <w:szCs w:val="28"/>
        </w:rPr>
        <w:t>.</w:t>
      </w:r>
    </w:p>
    <w:p w:rsidR="00A80711" w:rsidRPr="004C1D45" w:rsidRDefault="00E964C1" w:rsidP="00092F0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u w:val="single"/>
        </w:rPr>
      </w:pPr>
      <w:r w:rsidRPr="004C1D45">
        <w:rPr>
          <w:sz w:val="28"/>
          <w:szCs w:val="28"/>
        </w:rPr>
        <w:t>Выполнение практической работы</w:t>
      </w:r>
      <w:r w:rsidR="00A80711" w:rsidRPr="004C1D45">
        <w:rPr>
          <w:sz w:val="28"/>
          <w:szCs w:val="28"/>
        </w:rPr>
        <w:t>. (</w:t>
      </w:r>
      <w:r w:rsidR="00B844C1">
        <w:rPr>
          <w:sz w:val="28"/>
          <w:szCs w:val="28"/>
        </w:rPr>
        <w:t xml:space="preserve">30-35 </w:t>
      </w:r>
      <w:r w:rsidR="00A80711" w:rsidRPr="004C1D45">
        <w:rPr>
          <w:sz w:val="28"/>
          <w:szCs w:val="28"/>
        </w:rPr>
        <w:t>мин)</w:t>
      </w:r>
    </w:p>
    <w:p w:rsidR="00A80711" w:rsidRDefault="00A80711" w:rsidP="00A227D6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026D">
        <w:rPr>
          <w:sz w:val="28"/>
          <w:szCs w:val="28"/>
        </w:rPr>
        <w:t>Структурирование данных по категориям в таблицу (составление табл</w:t>
      </w:r>
      <w:r w:rsidR="005E026D">
        <w:rPr>
          <w:sz w:val="28"/>
          <w:szCs w:val="28"/>
        </w:rPr>
        <w:t>и</w:t>
      </w:r>
      <w:r w:rsidR="005E026D">
        <w:rPr>
          <w:sz w:val="28"/>
          <w:szCs w:val="28"/>
        </w:rPr>
        <w:t>цы в тетради)</w:t>
      </w:r>
    </w:p>
    <w:p w:rsidR="00A80711" w:rsidRDefault="00A80711" w:rsidP="00A227D6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Создание и редактирование </w:t>
      </w:r>
      <w:r w:rsidR="005E026D">
        <w:rPr>
          <w:sz w:val="28"/>
          <w:szCs w:val="28"/>
        </w:rPr>
        <w:t xml:space="preserve">таблицы в текстовом редакторе </w:t>
      </w:r>
      <w:r w:rsidR="005E026D" w:rsidRPr="00C4038A">
        <w:rPr>
          <w:sz w:val="28"/>
          <w:szCs w:val="28"/>
        </w:rPr>
        <w:t>M</w:t>
      </w:r>
      <w:r w:rsidR="009D3FC7">
        <w:rPr>
          <w:sz w:val="28"/>
          <w:szCs w:val="28"/>
          <w:lang w:val="en-US"/>
        </w:rPr>
        <w:t>S</w:t>
      </w:r>
      <w:r w:rsidR="009D3FC7">
        <w:rPr>
          <w:sz w:val="28"/>
          <w:szCs w:val="28"/>
        </w:rPr>
        <w:t xml:space="preserve"> </w:t>
      </w:r>
      <w:proofErr w:type="spellStart"/>
      <w:r w:rsidR="005E026D" w:rsidRPr="00C4038A">
        <w:rPr>
          <w:sz w:val="28"/>
          <w:szCs w:val="28"/>
        </w:rPr>
        <w:t>Word</w:t>
      </w:r>
      <w:proofErr w:type="spellEnd"/>
      <w:r w:rsidR="005E026D">
        <w:rPr>
          <w:sz w:val="28"/>
          <w:szCs w:val="28"/>
        </w:rPr>
        <w:t>.</w:t>
      </w:r>
    </w:p>
    <w:p w:rsidR="00A80711" w:rsidRDefault="00A80711" w:rsidP="00A227D6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27D6">
        <w:rPr>
          <w:sz w:val="28"/>
          <w:szCs w:val="28"/>
        </w:rPr>
        <w:t>Красочное оформление документа</w:t>
      </w:r>
      <w:r>
        <w:rPr>
          <w:sz w:val="28"/>
          <w:szCs w:val="28"/>
        </w:rPr>
        <w:t>.</w:t>
      </w:r>
    </w:p>
    <w:p w:rsidR="00A227D6" w:rsidRDefault="00A227D6" w:rsidP="00092F0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проделанной работе (демонстрация на </w:t>
      </w:r>
      <w:proofErr w:type="spellStart"/>
      <w:r>
        <w:rPr>
          <w:sz w:val="28"/>
          <w:szCs w:val="28"/>
        </w:rPr>
        <w:t>мультимедийном</w:t>
      </w:r>
      <w:proofErr w:type="spellEnd"/>
      <w:r>
        <w:rPr>
          <w:sz w:val="28"/>
          <w:szCs w:val="28"/>
        </w:rPr>
        <w:t xml:space="preserve"> проекторе полученный результат</w:t>
      </w:r>
      <w:r w:rsidR="008B4328">
        <w:rPr>
          <w:sz w:val="28"/>
          <w:szCs w:val="28"/>
        </w:rPr>
        <w:t xml:space="preserve">). </w:t>
      </w:r>
      <w:r w:rsidR="00FB3352">
        <w:rPr>
          <w:sz w:val="28"/>
          <w:szCs w:val="28"/>
        </w:rPr>
        <w:t xml:space="preserve"> (15-</w:t>
      </w:r>
      <w:r w:rsidR="00B844C1">
        <w:rPr>
          <w:sz w:val="28"/>
          <w:szCs w:val="28"/>
        </w:rPr>
        <w:t>18</w:t>
      </w:r>
      <w:r w:rsidR="00FB3352">
        <w:rPr>
          <w:sz w:val="28"/>
          <w:szCs w:val="28"/>
        </w:rPr>
        <w:t xml:space="preserve"> мин)</w:t>
      </w:r>
    </w:p>
    <w:p w:rsidR="00A80711" w:rsidRPr="00A227D6" w:rsidRDefault="00A80711" w:rsidP="00092F0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итогов. Выставление и комментирование оценок. (5 мин)</w:t>
      </w:r>
    </w:p>
    <w:p w:rsidR="00A80711" w:rsidRDefault="00B844C1" w:rsidP="00092F0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80711">
        <w:rPr>
          <w:sz w:val="28"/>
          <w:szCs w:val="28"/>
        </w:rPr>
        <w:t>омашнего задания. (</w:t>
      </w:r>
      <w:r w:rsidR="00FB3352">
        <w:rPr>
          <w:sz w:val="28"/>
          <w:szCs w:val="28"/>
        </w:rPr>
        <w:t>2</w:t>
      </w:r>
      <w:r w:rsidR="00A80711">
        <w:rPr>
          <w:sz w:val="28"/>
          <w:szCs w:val="28"/>
        </w:rPr>
        <w:t xml:space="preserve"> мин)</w:t>
      </w:r>
    </w:p>
    <w:p w:rsidR="002A0738" w:rsidRDefault="002A0738" w:rsidP="005A24C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Pr="00F34391">
        <w:rPr>
          <w:b/>
          <w:bCs/>
          <w:sz w:val="28"/>
          <w:szCs w:val="28"/>
          <w:u w:val="single"/>
        </w:rPr>
        <w:t>Ход занятия:</w:t>
      </w:r>
    </w:p>
    <w:p w:rsidR="002A0738" w:rsidRDefault="002A0738" w:rsidP="002A073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2A0738" w:rsidRPr="006578D2" w:rsidRDefault="006578D2" w:rsidP="006D4E56">
      <w:pPr>
        <w:numPr>
          <w:ilvl w:val="0"/>
          <w:numId w:val="4"/>
        </w:num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6578D2">
        <w:rPr>
          <w:b/>
          <w:sz w:val="28"/>
          <w:szCs w:val="28"/>
          <w:u w:val="single"/>
        </w:rPr>
        <w:t>Организационно-воспитательный момент</w:t>
      </w:r>
      <w:r w:rsidR="002A0738" w:rsidRPr="006578D2">
        <w:rPr>
          <w:b/>
          <w:bCs/>
          <w:sz w:val="28"/>
          <w:szCs w:val="28"/>
          <w:u w:val="single"/>
        </w:rPr>
        <w:t>.</w:t>
      </w:r>
    </w:p>
    <w:p w:rsidR="00B657DC" w:rsidRDefault="00B657DC" w:rsidP="00B657DC">
      <w:pPr>
        <w:spacing w:line="360" w:lineRule="auto"/>
        <w:ind w:left="720"/>
        <w:jc w:val="both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164"/>
        <w:gridCol w:w="3338"/>
      </w:tblGrid>
      <w:tr w:rsidR="002A0738" w:rsidRPr="00C642B6" w:rsidTr="004B24F7">
        <w:tc>
          <w:tcPr>
            <w:tcW w:w="3510" w:type="dxa"/>
          </w:tcPr>
          <w:p w:rsidR="002A0738" w:rsidRPr="004B24F7" w:rsidRDefault="002A0738" w:rsidP="005773BD">
            <w:pPr>
              <w:spacing w:line="360" w:lineRule="auto"/>
              <w:jc w:val="both"/>
              <w:rPr>
                <w:b/>
              </w:rPr>
            </w:pPr>
            <w:r w:rsidRPr="004B24F7">
              <w:rPr>
                <w:b/>
              </w:rPr>
              <w:t>Деятельность преподавателя</w:t>
            </w:r>
          </w:p>
        </w:tc>
        <w:tc>
          <w:tcPr>
            <w:tcW w:w="3164" w:type="dxa"/>
          </w:tcPr>
          <w:p w:rsidR="002A0738" w:rsidRPr="004B24F7" w:rsidRDefault="002A0738" w:rsidP="005773BD">
            <w:pPr>
              <w:spacing w:line="360" w:lineRule="auto"/>
              <w:jc w:val="center"/>
              <w:rPr>
                <w:b/>
              </w:rPr>
            </w:pPr>
            <w:r w:rsidRPr="004B24F7">
              <w:rPr>
                <w:b/>
              </w:rPr>
              <w:t>Деятельность студентов</w:t>
            </w:r>
          </w:p>
        </w:tc>
        <w:tc>
          <w:tcPr>
            <w:tcW w:w="3338" w:type="dxa"/>
          </w:tcPr>
          <w:p w:rsidR="002A0738" w:rsidRPr="004B24F7" w:rsidRDefault="002A0738" w:rsidP="005773BD">
            <w:pPr>
              <w:spacing w:line="360" w:lineRule="auto"/>
              <w:jc w:val="center"/>
              <w:rPr>
                <w:b/>
              </w:rPr>
            </w:pPr>
            <w:r w:rsidRPr="004B24F7">
              <w:rPr>
                <w:b/>
              </w:rPr>
              <w:t>Методические обоснования</w:t>
            </w:r>
          </w:p>
        </w:tc>
      </w:tr>
      <w:tr w:rsidR="002A0738" w:rsidRPr="00C642B6" w:rsidTr="004B24F7">
        <w:tc>
          <w:tcPr>
            <w:tcW w:w="3510" w:type="dxa"/>
          </w:tcPr>
          <w:p w:rsidR="002A0738" w:rsidRPr="00C642B6" w:rsidRDefault="002A0738" w:rsidP="005773BD">
            <w:pPr>
              <w:jc w:val="both"/>
              <w:rPr>
                <w:sz w:val="28"/>
                <w:szCs w:val="28"/>
              </w:rPr>
            </w:pPr>
            <w:r w:rsidRPr="00C642B6">
              <w:rPr>
                <w:sz w:val="28"/>
                <w:szCs w:val="28"/>
              </w:rPr>
              <w:t>Приветствует студентов. Принимает рапорт дежу</w:t>
            </w:r>
            <w:r w:rsidRPr="00C642B6">
              <w:rPr>
                <w:sz w:val="28"/>
                <w:szCs w:val="28"/>
              </w:rPr>
              <w:t>р</w:t>
            </w:r>
            <w:r w:rsidRPr="00C642B6">
              <w:rPr>
                <w:sz w:val="28"/>
                <w:szCs w:val="28"/>
              </w:rPr>
              <w:t>ного. Проверяет гото</w:t>
            </w:r>
            <w:r w:rsidRPr="00C642B6">
              <w:rPr>
                <w:sz w:val="28"/>
                <w:szCs w:val="28"/>
              </w:rPr>
              <w:t>в</w:t>
            </w:r>
            <w:r w:rsidRPr="00C642B6">
              <w:rPr>
                <w:sz w:val="28"/>
                <w:szCs w:val="28"/>
              </w:rPr>
              <w:t>ность группы и аудитории к занятию. Отмечает о</w:t>
            </w:r>
            <w:r w:rsidRPr="00C642B6">
              <w:rPr>
                <w:sz w:val="28"/>
                <w:szCs w:val="28"/>
              </w:rPr>
              <w:t>т</w:t>
            </w:r>
            <w:r w:rsidRPr="00C642B6">
              <w:rPr>
                <w:sz w:val="28"/>
                <w:szCs w:val="28"/>
              </w:rPr>
              <w:t xml:space="preserve">сутствующих, заполняет журнал. </w:t>
            </w:r>
          </w:p>
        </w:tc>
        <w:tc>
          <w:tcPr>
            <w:tcW w:w="3164" w:type="dxa"/>
          </w:tcPr>
          <w:p w:rsidR="002A0738" w:rsidRPr="00C642B6" w:rsidRDefault="002A0738" w:rsidP="005773BD">
            <w:pPr>
              <w:jc w:val="both"/>
              <w:rPr>
                <w:sz w:val="28"/>
                <w:szCs w:val="28"/>
              </w:rPr>
            </w:pPr>
            <w:r w:rsidRPr="00C642B6">
              <w:rPr>
                <w:sz w:val="28"/>
                <w:szCs w:val="28"/>
              </w:rPr>
              <w:t>Приветствуют препод</w:t>
            </w:r>
            <w:r w:rsidRPr="00C642B6">
              <w:rPr>
                <w:sz w:val="28"/>
                <w:szCs w:val="28"/>
              </w:rPr>
              <w:t>а</w:t>
            </w:r>
            <w:r w:rsidRPr="00C642B6">
              <w:rPr>
                <w:sz w:val="28"/>
                <w:szCs w:val="28"/>
              </w:rPr>
              <w:t>вателя. Занимают раб</w:t>
            </w:r>
            <w:r w:rsidRPr="00C642B6">
              <w:rPr>
                <w:sz w:val="28"/>
                <w:szCs w:val="28"/>
              </w:rPr>
              <w:t>о</w:t>
            </w:r>
            <w:r w:rsidRPr="00C642B6">
              <w:rPr>
                <w:sz w:val="28"/>
                <w:szCs w:val="28"/>
              </w:rPr>
              <w:t>чие места. Внимательно слушают преподават</w:t>
            </w:r>
            <w:r w:rsidRPr="00C642B6">
              <w:rPr>
                <w:sz w:val="28"/>
                <w:szCs w:val="28"/>
              </w:rPr>
              <w:t>е</w:t>
            </w:r>
            <w:r w:rsidRPr="00C642B6">
              <w:rPr>
                <w:sz w:val="28"/>
                <w:szCs w:val="28"/>
              </w:rPr>
              <w:t>ля.</w:t>
            </w:r>
          </w:p>
        </w:tc>
        <w:tc>
          <w:tcPr>
            <w:tcW w:w="3338" w:type="dxa"/>
          </w:tcPr>
          <w:p w:rsidR="002A0738" w:rsidRPr="00C642B6" w:rsidRDefault="002A0738" w:rsidP="005773BD">
            <w:pPr>
              <w:jc w:val="both"/>
              <w:rPr>
                <w:sz w:val="28"/>
                <w:szCs w:val="28"/>
              </w:rPr>
            </w:pPr>
            <w:r w:rsidRPr="00C642B6">
              <w:rPr>
                <w:sz w:val="28"/>
                <w:szCs w:val="28"/>
              </w:rPr>
              <w:t>Организационно-психологический момент дисциплинирует студе</w:t>
            </w:r>
            <w:r w:rsidRPr="00C642B6">
              <w:rPr>
                <w:sz w:val="28"/>
                <w:szCs w:val="28"/>
              </w:rPr>
              <w:t>н</w:t>
            </w:r>
            <w:r w:rsidRPr="00C642B6">
              <w:rPr>
                <w:sz w:val="28"/>
                <w:szCs w:val="28"/>
              </w:rPr>
              <w:t>тов. Воспитывает акк</w:t>
            </w:r>
            <w:r w:rsidRPr="00C642B6">
              <w:rPr>
                <w:sz w:val="28"/>
                <w:szCs w:val="28"/>
              </w:rPr>
              <w:t>у</w:t>
            </w:r>
            <w:r w:rsidRPr="00C642B6">
              <w:rPr>
                <w:sz w:val="28"/>
                <w:szCs w:val="28"/>
              </w:rPr>
              <w:t xml:space="preserve">ратность, обеспечивает самоконтроль. </w:t>
            </w:r>
          </w:p>
        </w:tc>
      </w:tr>
    </w:tbl>
    <w:p w:rsidR="002A0738" w:rsidRDefault="002A0738" w:rsidP="002A0738">
      <w:pPr>
        <w:spacing w:line="360" w:lineRule="auto"/>
        <w:ind w:left="360"/>
        <w:jc w:val="both"/>
        <w:rPr>
          <w:b/>
          <w:bCs/>
          <w:sz w:val="28"/>
          <w:szCs w:val="28"/>
          <w:u w:val="single"/>
        </w:rPr>
      </w:pPr>
    </w:p>
    <w:p w:rsidR="002A0738" w:rsidRPr="00137221" w:rsidRDefault="002A0738" w:rsidP="00137221">
      <w:pPr>
        <w:pStyle w:val="ab"/>
        <w:numPr>
          <w:ilvl w:val="0"/>
          <w:numId w:val="4"/>
        </w:numPr>
        <w:spacing w:line="360" w:lineRule="auto"/>
        <w:ind w:hanging="153"/>
        <w:jc w:val="center"/>
        <w:rPr>
          <w:b/>
          <w:bCs/>
          <w:sz w:val="28"/>
          <w:szCs w:val="28"/>
          <w:u w:val="single"/>
        </w:rPr>
      </w:pPr>
      <w:r w:rsidRPr="00137221">
        <w:rPr>
          <w:b/>
          <w:bCs/>
          <w:sz w:val="28"/>
          <w:szCs w:val="28"/>
          <w:u w:val="single"/>
        </w:rPr>
        <w:t>Сообщение темы, целей, плана занятия. Мотивация деятельн</w:t>
      </w:r>
      <w:r w:rsidRPr="00137221">
        <w:rPr>
          <w:b/>
          <w:bCs/>
          <w:sz w:val="28"/>
          <w:szCs w:val="28"/>
          <w:u w:val="single"/>
        </w:rPr>
        <w:t>о</w:t>
      </w:r>
      <w:r w:rsidRPr="00137221">
        <w:rPr>
          <w:b/>
          <w:bCs/>
          <w:sz w:val="28"/>
          <w:szCs w:val="28"/>
          <w:u w:val="single"/>
        </w:rPr>
        <w:t>сти студентов.</w:t>
      </w:r>
    </w:p>
    <w:p w:rsidR="00B657DC" w:rsidRDefault="00B657DC" w:rsidP="00B657DC">
      <w:pPr>
        <w:spacing w:line="360" w:lineRule="auto"/>
        <w:ind w:left="720"/>
        <w:jc w:val="both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164"/>
        <w:gridCol w:w="3338"/>
      </w:tblGrid>
      <w:tr w:rsidR="002A0738" w:rsidRPr="00C642B6" w:rsidTr="004B24F7">
        <w:tc>
          <w:tcPr>
            <w:tcW w:w="3510" w:type="dxa"/>
          </w:tcPr>
          <w:p w:rsidR="002A0738" w:rsidRPr="004B24F7" w:rsidRDefault="002A0738" w:rsidP="005773BD">
            <w:pPr>
              <w:spacing w:line="360" w:lineRule="auto"/>
              <w:jc w:val="both"/>
              <w:rPr>
                <w:b/>
              </w:rPr>
            </w:pPr>
            <w:r w:rsidRPr="004B24F7">
              <w:rPr>
                <w:b/>
              </w:rPr>
              <w:t>Деятельность преподавателя</w:t>
            </w:r>
          </w:p>
        </w:tc>
        <w:tc>
          <w:tcPr>
            <w:tcW w:w="3164" w:type="dxa"/>
          </w:tcPr>
          <w:p w:rsidR="002A0738" w:rsidRPr="004B24F7" w:rsidRDefault="002A0738" w:rsidP="005773BD">
            <w:pPr>
              <w:spacing w:line="360" w:lineRule="auto"/>
              <w:jc w:val="center"/>
              <w:rPr>
                <w:b/>
              </w:rPr>
            </w:pPr>
            <w:r w:rsidRPr="004B24F7">
              <w:rPr>
                <w:b/>
              </w:rPr>
              <w:t>Деятельность студентов</w:t>
            </w:r>
          </w:p>
        </w:tc>
        <w:tc>
          <w:tcPr>
            <w:tcW w:w="3338" w:type="dxa"/>
          </w:tcPr>
          <w:p w:rsidR="002A0738" w:rsidRPr="004B24F7" w:rsidRDefault="002A0738" w:rsidP="005773BD">
            <w:pPr>
              <w:spacing w:line="360" w:lineRule="auto"/>
              <w:jc w:val="center"/>
              <w:rPr>
                <w:b/>
              </w:rPr>
            </w:pPr>
            <w:r w:rsidRPr="004B24F7">
              <w:rPr>
                <w:b/>
              </w:rPr>
              <w:t>Методические обоснования</w:t>
            </w:r>
          </w:p>
        </w:tc>
      </w:tr>
      <w:tr w:rsidR="002A0738" w:rsidRPr="00C642B6" w:rsidTr="004B24F7">
        <w:tc>
          <w:tcPr>
            <w:tcW w:w="3510" w:type="dxa"/>
          </w:tcPr>
          <w:p w:rsidR="002A0738" w:rsidRPr="00E8541F" w:rsidRDefault="002A0738" w:rsidP="005773BD">
            <w:pPr>
              <w:jc w:val="both"/>
              <w:rPr>
                <w:sz w:val="28"/>
                <w:szCs w:val="28"/>
              </w:rPr>
            </w:pPr>
            <w:r w:rsidRPr="00C642B6">
              <w:rPr>
                <w:sz w:val="28"/>
                <w:szCs w:val="28"/>
              </w:rPr>
              <w:t>Сообщает тему, цели, план занятия</w:t>
            </w:r>
            <w:r w:rsidR="00E8541F" w:rsidRPr="00E8541F">
              <w:rPr>
                <w:sz w:val="28"/>
                <w:szCs w:val="28"/>
              </w:rPr>
              <w:t>.</w:t>
            </w:r>
          </w:p>
          <w:p w:rsidR="002A0738" w:rsidRPr="00C642B6" w:rsidRDefault="002A0738" w:rsidP="005773BD">
            <w:pPr>
              <w:jc w:val="both"/>
              <w:rPr>
                <w:sz w:val="28"/>
                <w:szCs w:val="28"/>
              </w:rPr>
            </w:pPr>
            <w:r w:rsidRPr="00C642B6">
              <w:rPr>
                <w:sz w:val="28"/>
                <w:szCs w:val="28"/>
              </w:rPr>
              <w:t>Отмечает значение данн</w:t>
            </w:r>
            <w:r w:rsidRPr="00C642B6">
              <w:rPr>
                <w:sz w:val="28"/>
                <w:szCs w:val="28"/>
              </w:rPr>
              <w:t>о</w:t>
            </w:r>
            <w:r w:rsidRPr="00C642B6">
              <w:rPr>
                <w:sz w:val="28"/>
                <w:szCs w:val="28"/>
              </w:rPr>
              <w:t>го занятия для будущей практической деятельн</w:t>
            </w:r>
            <w:r w:rsidRPr="00C642B6">
              <w:rPr>
                <w:sz w:val="28"/>
                <w:szCs w:val="28"/>
              </w:rPr>
              <w:t>о</w:t>
            </w:r>
            <w:r w:rsidRPr="00C642B6">
              <w:rPr>
                <w:sz w:val="28"/>
                <w:szCs w:val="28"/>
              </w:rPr>
              <w:t>сти и междисциплинарные связи, возникающие в пр</w:t>
            </w:r>
            <w:r w:rsidRPr="00C642B6">
              <w:rPr>
                <w:sz w:val="28"/>
                <w:szCs w:val="28"/>
              </w:rPr>
              <w:t>о</w:t>
            </w:r>
            <w:r w:rsidRPr="00C642B6">
              <w:rPr>
                <w:sz w:val="28"/>
                <w:szCs w:val="28"/>
              </w:rPr>
              <w:t xml:space="preserve">цессе изучения данного материала. </w:t>
            </w:r>
          </w:p>
        </w:tc>
        <w:tc>
          <w:tcPr>
            <w:tcW w:w="3164" w:type="dxa"/>
          </w:tcPr>
          <w:p w:rsidR="002A0738" w:rsidRPr="00C642B6" w:rsidRDefault="002A0738" w:rsidP="005773BD">
            <w:pPr>
              <w:jc w:val="both"/>
              <w:rPr>
                <w:sz w:val="28"/>
                <w:szCs w:val="28"/>
              </w:rPr>
            </w:pPr>
            <w:r w:rsidRPr="00C642B6">
              <w:rPr>
                <w:sz w:val="28"/>
                <w:szCs w:val="28"/>
              </w:rPr>
              <w:t>Осмысливают место данного занятия в си</w:t>
            </w:r>
            <w:r w:rsidRPr="00C642B6">
              <w:rPr>
                <w:sz w:val="28"/>
                <w:szCs w:val="28"/>
              </w:rPr>
              <w:t>с</w:t>
            </w:r>
            <w:r w:rsidRPr="00C642B6">
              <w:rPr>
                <w:sz w:val="28"/>
                <w:szCs w:val="28"/>
              </w:rPr>
              <w:t>теме всех занятий. Ст</w:t>
            </w:r>
            <w:r w:rsidRPr="00C642B6">
              <w:rPr>
                <w:sz w:val="28"/>
                <w:szCs w:val="28"/>
              </w:rPr>
              <w:t>а</w:t>
            </w:r>
            <w:r w:rsidRPr="00C642B6">
              <w:rPr>
                <w:sz w:val="28"/>
                <w:szCs w:val="28"/>
              </w:rPr>
              <w:t>вят перед собой цели, настраиваются на раб</w:t>
            </w:r>
            <w:r w:rsidRPr="00C642B6">
              <w:rPr>
                <w:sz w:val="28"/>
                <w:szCs w:val="28"/>
              </w:rPr>
              <w:t>о</w:t>
            </w:r>
            <w:r w:rsidRPr="00C642B6">
              <w:rPr>
                <w:sz w:val="28"/>
                <w:szCs w:val="28"/>
              </w:rPr>
              <w:t>ту во время занятия.</w:t>
            </w:r>
          </w:p>
        </w:tc>
        <w:tc>
          <w:tcPr>
            <w:tcW w:w="3338" w:type="dxa"/>
          </w:tcPr>
          <w:p w:rsidR="002A0738" w:rsidRPr="00C642B6" w:rsidRDefault="002A0738" w:rsidP="00D76F4D">
            <w:pPr>
              <w:jc w:val="both"/>
              <w:rPr>
                <w:sz w:val="28"/>
                <w:szCs w:val="28"/>
              </w:rPr>
            </w:pPr>
            <w:r w:rsidRPr="00C642B6">
              <w:rPr>
                <w:sz w:val="28"/>
                <w:szCs w:val="28"/>
              </w:rPr>
              <w:t>У студентов формируется целостное представление о целях занятия</w:t>
            </w:r>
            <w:r w:rsidRPr="000931AA">
              <w:rPr>
                <w:sz w:val="28"/>
                <w:szCs w:val="28"/>
              </w:rPr>
              <w:t>, месте данной темы в  общей системе занятий по ра</w:t>
            </w:r>
            <w:r w:rsidRPr="000931AA">
              <w:rPr>
                <w:sz w:val="28"/>
                <w:szCs w:val="28"/>
              </w:rPr>
              <w:t>з</w:t>
            </w:r>
            <w:r w:rsidRPr="000931AA">
              <w:rPr>
                <w:sz w:val="28"/>
                <w:szCs w:val="28"/>
              </w:rPr>
              <w:t>делу</w:t>
            </w:r>
            <w:r w:rsidR="00D76F4D">
              <w:rPr>
                <w:sz w:val="28"/>
                <w:szCs w:val="28"/>
              </w:rPr>
              <w:t xml:space="preserve"> "Текстовый реда</w:t>
            </w:r>
            <w:r w:rsidR="00D76F4D">
              <w:rPr>
                <w:sz w:val="28"/>
                <w:szCs w:val="28"/>
              </w:rPr>
              <w:t>к</w:t>
            </w:r>
            <w:r w:rsidR="00D76F4D">
              <w:rPr>
                <w:sz w:val="28"/>
                <w:szCs w:val="28"/>
              </w:rPr>
              <w:t xml:space="preserve">тор </w:t>
            </w:r>
            <w:r w:rsidR="00D76F4D" w:rsidRPr="00C4038A">
              <w:rPr>
                <w:sz w:val="28"/>
                <w:szCs w:val="28"/>
              </w:rPr>
              <w:t>M</w:t>
            </w:r>
            <w:r w:rsidR="00D76F4D">
              <w:rPr>
                <w:sz w:val="28"/>
                <w:szCs w:val="28"/>
                <w:lang w:val="en-US"/>
              </w:rPr>
              <w:t>S</w:t>
            </w:r>
            <w:r w:rsidR="00D76F4D">
              <w:rPr>
                <w:sz w:val="28"/>
                <w:szCs w:val="28"/>
              </w:rPr>
              <w:t xml:space="preserve"> </w:t>
            </w:r>
            <w:proofErr w:type="spellStart"/>
            <w:r w:rsidR="00D76F4D" w:rsidRPr="00C4038A">
              <w:rPr>
                <w:sz w:val="28"/>
                <w:szCs w:val="28"/>
              </w:rPr>
              <w:t>Word</w:t>
            </w:r>
            <w:proofErr w:type="spellEnd"/>
            <w:r w:rsidR="00D76F4D">
              <w:rPr>
                <w:sz w:val="28"/>
                <w:szCs w:val="28"/>
              </w:rPr>
              <w:t>"</w:t>
            </w:r>
            <w:r w:rsidRPr="000931AA">
              <w:rPr>
                <w:sz w:val="28"/>
                <w:szCs w:val="28"/>
              </w:rPr>
              <w:t xml:space="preserve">  в дисци</w:t>
            </w:r>
            <w:r w:rsidRPr="000931AA">
              <w:rPr>
                <w:sz w:val="28"/>
                <w:szCs w:val="28"/>
              </w:rPr>
              <w:t>п</w:t>
            </w:r>
            <w:r w:rsidRPr="000931AA">
              <w:rPr>
                <w:sz w:val="28"/>
                <w:szCs w:val="28"/>
              </w:rPr>
              <w:t xml:space="preserve">лине </w:t>
            </w:r>
            <w:r w:rsidRPr="00C642B6">
              <w:rPr>
                <w:sz w:val="28"/>
                <w:szCs w:val="28"/>
              </w:rPr>
              <w:t>«</w:t>
            </w:r>
            <w:r w:rsidR="00D76F4D">
              <w:rPr>
                <w:sz w:val="28"/>
                <w:szCs w:val="28"/>
              </w:rPr>
              <w:t>Информатика</w:t>
            </w:r>
            <w:r w:rsidRPr="00C642B6">
              <w:rPr>
                <w:sz w:val="28"/>
                <w:szCs w:val="28"/>
              </w:rPr>
              <w:t>». Мотивация настраивает студентов на целенапра</w:t>
            </w:r>
            <w:r w:rsidRPr="00C642B6">
              <w:rPr>
                <w:sz w:val="28"/>
                <w:szCs w:val="28"/>
              </w:rPr>
              <w:t>в</w:t>
            </w:r>
            <w:r w:rsidRPr="00C642B6">
              <w:rPr>
                <w:sz w:val="28"/>
                <w:szCs w:val="28"/>
              </w:rPr>
              <w:t>ленную деятельность. Формирует познавател</w:t>
            </w:r>
            <w:r w:rsidRPr="00C642B6">
              <w:rPr>
                <w:sz w:val="28"/>
                <w:szCs w:val="28"/>
              </w:rPr>
              <w:t>ь</w:t>
            </w:r>
            <w:r w:rsidRPr="00C642B6">
              <w:rPr>
                <w:sz w:val="28"/>
                <w:szCs w:val="28"/>
              </w:rPr>
              <w:t>ный интерес к занятию, данной дисциплине.</w:t>
            </w:r>
          </w:p>
        </w:tc>
      </w:tr>
    </w:tbl>
    <w:p w:rsidR="006D4E56" w:rsidRDefault="006D4E56" w:rsidP="008C0B84">
      <w:pPr>
        <w:spacing w:line="360" w:lineRule="auto"/>
        <w:ind w:firstLine="360"/>
        <w:jc w:val="both"/>
        <w:rPr>
          <w:bCs/>
          <w:color w:val="000000" w:themeColor="text1"/>
          <w:sz w:val="28"/>
          <w:szCs w:val="28"/>
        </w:rPr>
      </w:pPr>
    </w:p>
    <w:p w:rsidR="006A7247" w:rsidRDefault="00D76C32" w:rsidP="008C0B84">
      <w:pPr>
        <w:spacing w:line="360" w:lineRule="auto"/>
        <w:ind w:firstLine="360"/>
        <w:jc w:val="both"/>
        <w:rPr>
          <w:bCs/>
          <w:color w:val="000000" w:themeColor="text1"/>
          <w:sz w:val="28"/>
          <w:szCs w:val="28"/>
        </w:rPr>
      </w:pPr>
      <w:r w:rsidRPr="006A7247">
        <w:rPr>
          <w:bCs/>
          <w:color w:val="000000" w:themeColor="text1"/>
          <w:sz w:val="28"/>
          <w:szCs w:val="28"/>
        </w:rPr>
        <w:t>Тема нашего занятия</w:t>
      </w:r>
      <w:r w:rsidRPr="00B03897">
        <w:rPr>
          <w:bCs/>
          <w:color w:val="000000" w:themeColor="text1"/>
          <w:sz w:val="28"/>
          <w:szCs w:val="28"/>
        </w:rPr>
        <w:t xml:space="preserve">: </w:t>
      </w:r>
      <w:r w:rsidR="00B03897" w:rsidRPr="00B03897">
        <w:rPr>
          <w:sz w:val="28"/>
          <w:szCs w:val="28"/>
        </w:rPr>
        <w:t xml:space="preserve">«Работа с таблицами в </w:t>
      </w:r>
      <w:r w:rsidR="00B03897" w:rsidRPr="00B03897">
        <w:rPr>
          <w:sz w:val="28"/>
          <w:szCs w:val="28"/>
          <w:lang w:val="en-US"/>
        </w:rPr>
        <w:t>Microsoft</w:t>
      </w:r>
      <w:r w:rsidR="00B03897" w:rsidRPr="00B03897">
        <w:rPr>
          <w:sz w:val="28"/>
          <w:szCs w:val="28"/>
        </w:rPr>
        <w:t xml:space="preserve">  </w:t>
      </w:r>
      <w:r w:rsidR="00B03897" w:rsidRPr="00B03897">
        <w:rPr>
          <w:sz w:val="28"/>
          <w:szCs w:val="28"/>
          <w:lang w:val="en-US"/>
        </w:rPr>
        <w:t>Word</w:t>
      </w:r>
      <w:r w:rsidR="00B03897" w:rsidRPr="00B03897">
        <w:rPr>
          <w:sz w:val="28"/>
          <w:szCs w:val="28"/>
        </w:rPr>
        <w:t>»</w:t>
      </w:r>
      <w:r w:rsidR="00DA5769" w:rsidRPr="00B03897">
        <w:rPr>
          <w:bCs/>
          <w:color w:val="000000" w:themeColor="text1"/>
          <w:sz w:val="28"/>
          <w:szCs w:val="28"/>
        </w:rPr>
        <w:t>.</w:t>
      </w:r>
      <w:r w:rsidR="00DA5769" w:rsidRPr="006A7247">
        <w:rPr>
          <w:bCs/>
          <w:color w:val="000000" w:themeColor="text1"/>
          <w:sz w:val="28"/>
          <w:szCs w:val="28"/>
        </w:rPr>
        <w:t xml:space="preserve"> </w:t>
      </w:r>
      <w:r w:rsidR="00B03897">
        <w:rPr>
          <w:bCs/>
          <w:color w:val="000000" w:themeColor="text1"/>
          <w:sz w:val="28"/>
          <w:szCs w:val="28"/>
        </w:rPr>
        <w:t>С данной т</w:t>
      </w:r>
      <w:r w:rsidR="00B03897">
        <w:rPr>
          <w:bCs/>
          <w:color w:val="000000" w:themeColor="text1"/>
          <w:sz w:val="28"/>
          <w:szCs w:val="28"/>
        </w:rPr>
        <w:t>е</w:t>
      </w:r>
      <w:r w:rsidR="00B03897">
        <w:rPr>
          <w:bCs/>
          <w:color w:val="000000" w:themeColor="text1"/>
          <w:sz w:val="28"/>
          <w:szCs w:val="28"/>
        </w:rPr>
        <w:t>мой мы уже встречались на 1 курсе, где учились создавать и редактировать та</w:t>
      </w:r>
      <w:r w:rsidR="00B03897">
        <w:rPr>
          <w:bCs/>
          <w:color w:val="000000" w:themeColor="text1"/>
          <w:sz w:val="28"/>
          <w:szCs w:val="28"/>
        </w:rPr>
        <w:t>б</w:t>
      </w:r>
      <w:r w:rsidR="00B03897">
        <w:rPr>
          <w:bCs/>
          <w:color w:val="000000" w:themeColor="text1"/>
          <w:sz w:val="28"/>
          <w:szCs w:val="28"/>
        </w:rPr>
        <w:t xml:space="preserve">лицы в </w:t>
      </w:r>
      <w:r w:rsidR="00B03897" w:rsidRPr="00C4038A">
        <w:rPr>
          <w:sz w:val="28"/>
          <w:szCs w:val="28"/>
        </w:rPr>
        <w:t>M</w:t>
      </w:r>
      <w:r w:rsidR="00B03897">
        <w:rPr>
          <w:sz w:val="28"/>
          <w:szCs w:val="28"/>
          <w:lang w:val="en-US"/>
        </w:rPr>
        <w:t>S</w:t>
      </w:r>
      <w:r w:rsidR="00B03897">
        <w:rPr>
          <w:sz w:val="28"/>
          <w:szCs w:val="28"/>
        </w:rPr>
        <w:t xml:space="preserve"> </w:t>
      </w:r>
      <w:proofErr w:type="spellStart"/>
      <w:r w:rsidR="00B03897" w:rsidRPr="00C4038A">
        <w:rPr>
          <w:sz w:val="28"/>
          <w:szCs w:val="28"/>
        </w:rPr>
        <w:t>Word</w:t>
      </w:r>
      <w:proofErr w:type="spellEnd"/>
      <w:r w:rsidR="00B03897">
        <w:rPr>
          <w:sz w:val="28"/>
          <w:szCs w:val="28"/>
        </w:rPr>
        <w:t>.</w:t>
      </w:r>
      <w:r w:rsidR="00B03897" w:rsidRPr="006A7247">
        <w:rPr>
          <w:bCs/>
          <w:color w:val="000000" w:themeColor="text1"/>
          <w:sz w:val="28"/>
          <w:szCs w:val="28"/>
        </w:rPr>
        <w:t xml:space="preserve"> </w:t>
      </w:r>
      <w:r w:rsidR="00CC6EBC">
        <w:rPr>
          <w:bCs/>
          <w:color w:val="000000" w:themeColor="text1"/>
          <w:sz w:val="28"/>
          <w:szCs w:val="28"/>
        </w:rPr>
        <w:t>Сегодня мы с вами научимся структурировать текстовые да</w:t>
      </w:r>
      <w:r w:rsidR="00CC6EBC">
        <w:rPr>
          <w:bCs/>
          <w:color w:val="000000" w:themeColor="text1"/>
          <w:sz w:val="28"/>
          <w:szCs w:val="28"/>
        </w:rPr>
        <w:t>н</w:t>
      </w:r>
      <w:r w:rsidR="00CC6EBC">
        <w:rPr>
          <w:bCs/>
          <w:color w:val="000000" w:themeColor="text1"/>
          <w:sz w:val="28"/>
          <w:szCs w:val="28"/>
        </w:rPr>
        <w:t>ные в виде таблицы</w:t>
      </w:r>
      <w:r w:rsidR="00251F8B">
        <w:rPr>
          <w:bCs/>
          <w:color w:val="000000" w:themeColor="text1"/>
          <w:sz w:val="28"/>
          <w:szCs w:val="28"/>
        </w:rPr>
        <w:t xml:space="preserve"> на примере аннотаций к лекарственным препаратам</w:t>
      </w:r>
      <w:r w:rsidR="00CC6EBC">
        <w:rPr>
          <w:bCs/>
          <w:color w:val="000000" w:themeColor="text1"/>
          <w:sz w:val="28"/>
          <w:szCs w:val="28"/>
        </w:rPr>
        <w:t xml:space="preserve">. </w:t>
      </w:r>
      <w:r w:rsidR="00DA5769" w:rsidRPr="006A7247">
        <w:rPr>
          <w:bCs/>
          <w:color w:val="000000" w:themeColor="text1"/>
          <w:sz w:val="28"/>
          <w:szCs w:val="28"/>
        </w:rPr>
        <w:t>Эта т</w:t>
      </w:r>
      <w:r w:rsidR="00DA5769" w:rsidRPr="006A7247">
        <w:rPr>
          <w:bCs/>
          <w:color w:val="000000" w:themeColor="text1"/>
          <w:sz w:val="28"/>
          <w:szCs w:val="28"/>
        </w:rPr>
        <w:t>е</w:t>
      </w:r>
      <w:r w:rsidR="00DA5769" w:rsidRPr="006A7247">
        <w:rPr>
          <w:bCs/>
          <w:color w:val="000000" w:themeColor="text1"/>
          <w:sz w:val="28"/>
          <w:szCs w:val="28"/>
        </w:rPr>
        <w:t xml:space="preserve">ма имеет </w:t>
      </w:r>
      <w:r w:rsidR="006A7247">
        <w:rPr>
          <w:bCs/>
          <w:color w:val="000000" w:themeColor="text1"/>
          <w:sz w:val="28"/>
          <w:szCs w:val="28"/>
        </w:rPr>
        <w:t>большое</w:t>
      </w:r>
      <w:r w:rsidRPr="006A7247">
        <w:rPr>
          <w:bCs/>
          <w:color w:val="000000" w:themeColor="text1"/>
          <w:sz w:val="28"/>
          <w:szCs w:val="28"/>
        </w:rPr>
        <w:t xml:space="preserve"> значение для вас, для будущих фармацевтов, потому что </w:t>
      </w:r>
      <w:r w:rsidR="00251F8B">
        <w:rPr>
          <w:bCs/>
          <w:color w:val="000000" w:themeColor="text1"/>
          <w:sz w:val="28"/>
          <w:szCs w:val="28"/>
        </w:rPr>
        <w:t xml:space="preserve">вы будете не однократно обращаться </w:t>
      </w:r>
      <w:r w:rsidR="00AE5D7D">
        <w:rPr>
          <w:bCs/>
          <w:color w:val="000000" w:themeColor="text1"/>
          <w:sz w:val="28"/>
          <w:szCs w:val="28"/>
        </w:rPr>
        <w:t>к аннотациям на ЛС, их формам выпуска и с</w:t>
      </w:r>
      <w:r w:rsidR="00AE5D7D">
        <w:rPr>
          <w:bCs/>
          <w:color w:val="000000" w:themeColor="text1"/>
          <w:sz w:val="28"/>
          <w:szCs w:val="28"/>
        </w:rPr>
        <w:t>о</w:t>
      </w:r>
      <w:r w:rsidR="00AE5D7D">
        <w:rPr>
          <w:bCs/>
          <w:color w:val="000000" w:themeColor="text1"/>
          <w:sz w:val="28"/>
          <w:szCs w:val="28"/>
        </w:rPr>
        <w:t>держания действующего вещества.</w:t>
      </w:r>
    </w:p>
    <w:p w:rsidR="00CF3408" w:rsidRDefault="00CF3408" w:rsidP="008C0B84">
      <w:pPr>
        <w:spacing w:line="360" w:lineRule="auto"/>
        <w:ind w:firstLine="36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 итогам занятия каждый из вас получит оценку, которая будет сформир</w:t>
      </w:r>
      <w:r>
        <w:rPr>
          <w:bCs/>
          <w:color w:val="000000" w:themeColor="text1"/>
          <w:sz w:val="28"/>
          <w:szCs w:val="28"/>
        </w:rPr>
        <w:t>о</w:t>
      </w:r>
      <w:r>
        <w:rPr>
          <w:bCs/>
          <w:color w:val="000000" w:themeColor="text1"/>
          <w:sz w:val="28"/>
          <w:szCs w:val="28"/>
        </w:rPr>
        <w:t xml:space="preserve">вана из </w:t>
      </w:r>
      <w:r w:rsidR="001B6FBD">
        <w:rPr>
          <w:bCs/>
          <w:color w:val="000000" w:themeColor="text1"/>
          <w:sz w:val="28"/>
          <w:szCs w:val="28"/>
        </w:rPr>
        <w:t xml:space="preserve">баллов </w:t>
      </w:r>
      <w:r>
        <w:rPr>
          <w:bCs/>
          <w:color w:val="000000" w:themeColor="text1"/>
          <w:sz w:val="28"/>
          <w:szCs w:val="28"/>
        </w:rPr>
        <w:t xml:space="preserve">отдельных этапов урока: </w:t>
      </w:r>
    </w:p>
    <w:p w:rsidR="00CF3408" w:rsidRPr="00CF3408" w:rsidRDefault="00CF3408" w:rsidP="00092F01">
      <w:pPr>
        <w:pStyle w:val="ab"/>
        <w:numPr>
          <w:ilvl w:val="0"/>
          <w:numId w:val="17"/>
        </w:numPr>
        <w:spacing w:line="360" w:lineRule="auto"/>
        <w:jc w:val="both"/>
        <w:rPr>
          <w:rFonts w:ascii="Arial" w:eastAsiaTheme="majorEastAsia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CF3408">
        <w:rPr>
          <w:bCs/>
          <w:color w:val="000000" w:themeColor="text1"/>
          <w:sz w:val="28"/>
          <w:szCs w:val="28"/>
        </w:rPr>
        <w:t>устный фронтальный вопрос</w:t>
      </w:r>
      <w:r>
        <w:rPr>
          <w:bCs/>
          <w:color w:val="000000" w:themeColor="text1"/>
          <w:sz w:val="28"/>
          <w:szCs w:val="28"/>
        </w:rPr>
        <w:t>;</w:t>
      </w:r>
    </w:p>
    <w:p w:rsidR="00CF3408" w:rsidRPr="00CF3408" w:rsidRDefault="00CF3408" w:rsidP="00092F01">
      <w:pPr>
        <w:pStyle w:val="ab"/>
        <w:numPr>
          <w:ilvl w:val="0"/>
          <w:numId w:val="17"/>
        </w:numPr>
        <w:spacing w:line="360" w:lineRule="auto"/>
        <w:jc w:val="both"/>
        <w:rPr>
          <w:rFonts w:ascii="Arial" w:eastAsiaTheme="majorEastAsia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</w:rPr>
        <w:t>письменный индивидуальный тест;</w:t>
      </w:r>
    </w:p>
    <w:p w:rsidR="00CF3408" w:rsidRPr="00CF3408" w:rsidRDefault="00CF3408" w:rsidP="00092F01">
      <w:pPr>
        <w:pStyle w:val="ab"/>
        <w:numPr>
          <w:ilvl w:val="0"/>
          <w:numId w:val="17"/>
        </w:numPr>
        <w:spacing w:line="360" w:lineRule="auto"/>
        <w:jc w:val="both"/>
        <w:rPr>
          <w:rFonts w:ascii="Arial" w:eastAsiaTheme="majorEastAsia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</w:rPr>
        <w:t>практическая работа в малых группах;</w:t>
      </w:r>
    </w:p>
    <w:p w:rsidR="00CF3408" w:rsidRPr="00CF3408" w:rsidRDefault="00CF3408" w:rsidP="00092F01">
      <w:pPr>
        <w:pStyle w:val="ab"/>
        <w:numPr>
          <w:ilvl w:val="0"/>
          <w:numId w:val="17"/>
        </w:numPr>
        <w:spacing w:line="360" w:lineRule="auto"/>
        <w:jc w:val="both"/>
        <w:rPr>
          <w:rStyle w:val="10"/>
          <w:rFonts w:ascii="Arial" w:hAnsi="Arial" w:cs="Arial"/>
          <w:color w:val="000000"/>
          <w:shd w:val="clear" w:color="auto" w:fill="FFFFFF"/>
        </w:rPr>
      </w:pPr>
      <w:r>
        <w:rPr>
          <w:bCs/>
          <w:color w:val="000000" w:themeColor="text1"/>
          <w:sz w:val="28"/>
          <w:szCs w:val="28"/>
        </w:rPr>
        <w:t>отчет о проделанной работе, демонстрация на экране получившихся таблиц.</w:t>
      </w:r>
    </w:p>
    <w:p w:rsidR="00B657DC" w:rsidRPr="00874463" w:rsidRDefault="00874463" w:rsidP="00B657DC">
      <w:pPr>
        <w:spacing w:line="360" w:lineRule="auto"/>
        <w:jc w:val="both"/>
        <w:rPr>
          <w:bCs/>
          <w:sz w:val="28"/>
          <w:szCs w:val="28"/>
        </w:rPr>
      </w:pPr>
      <w:r w:rsidRPr="00874463">
        <w:rPr>
          <w:bCs/>
          <w:sz w:val="28"/>
          <w:szCs w:val="28"/>
        </w:rPr>
        <w:t>Максималь</w:t>
      </w:r>
      <w:r>
        <w:rPr>
          <w:bCs/>
          <w:sz w:val="28"/>
          <w:szCs w:val="28"/>
        </w:rPr>
        <w:t>ный балл за каждый этап - 5</w:t>
      </w:r>
      <w:r w:rsidRPr="00874463">
        <w:rPr>
          <w:bCs/>
          <w:sz w:val="28"/>
          <w:szCs w:val="28"/>
        </w:rPr>
        <w:t>.</w:t>
      </w:r>
    </w:p>
    <w:p w:rsidR="00674EFF" w:rsidRPr="006578D2" w:rsidRDefault="006578D2" w:rsidP="006D4E56">
      <w:pPr>
        <w:pStyle w:val="ab"/>
        <w:numPr>
          <w:ilvl w:val="0"/>
          <w:numId w:val="4"/>
        </w:num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6578D2">
        <w:rPr>
          <w:b/>
          <w:sz w:val="28"/>
          <w:szCs w:val="28"/>
          <w:u w:val="single"/>
        </w:rPr>
        <w:t>Входной контроль: фронтальный опрос и решение кроссворда.</w:t>
      </w:r>
    </w:p>
    <w:p w:rsidR="00B657DC" w:rsidRDefault="00B657DC" w:rsidP="00B657DC">
      <w:pPr>
        <w:pStyle w:val="ab"/>
        <w:spacing w:line="360" w:lineRule="auto"/>
        <w:ind w:left="0" w:firstLine="72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164"/>
        <w:gridCol w:w="3338"/>
      </w:tblGrid>
      <w:tr w:rsidR="00E8541F" w:rsidRPr="00F34391" w:rsidTr="004B24F7">
        <w:tc>
          <w:tcPr>
            <w:tcW w:w="3510" w:type="dxa"/>
          </w:tcPr>
          <w:p w:rsidR="00E8541F" w:rsidRPr="004B24F7" w:rsidRDefault="00E8541F" w:rsidP="00B657DC">
            <w:pPr>
              <w:spacing w:line="360" w:lineRule="auto"/>
              <w:jc w:val="both"/>
              <w:rPr>
                <w:b/>
              </w:rPr>
            </w:pPr>
            <w:r w:rsidRPr="004B24F7">
              <w:rPr>
                <w:b/>
              </w:rPr>
              <w:t>Деятельность преподавателя</w:t>
            </w:r>
          </w:p>
        </w:tc>
        <w:tc>
          <w:tcPr>
            <w:tcW w:w="3164" w:type="dxa"/>
          </w:tcPr>
          <w:p w:rsidR="00E8541F" w:rsidRPr="004B24F7" w:rsidRDefault="00E8541F" w:rsidP="00B657DC">
            <w:pPr>
              <w:spacing w:line="360" w:lineRule="auto"/>
              <w:jc w:val="both"/>
              <w:rPr>
                <w:b/>
              </w:rPr>
            </w:pPr>
            <w:r w:rsidRPr="004B24F7">
              <w:rPr>
                <w:b/>
              </w:rPr>
              <w:t>Деятельность студентов</w:t>
            </w:r>
          </w:p>
        </w:tc>
        <w:tc>
          <w:tcPr>
            <w:tcW w:w="3338" w:type="dxa"/>
          </w:tcPr>
          <w:p w:rsidR="00E8541F" w:rsidRPr="004B24F7" w:rsidRDefault="00E8541F" w:rsidP="00B657DC">
            <w:pPr>
              <w:spacing w:line="360" w:lineRule="auto"/>
              <w:jc w:val="both"/>
              <w:rPr>
                <w:b/>
              </w:rPr>
            </w:pPr>
            <w:r w:rsidRPr="004B24F7">
              <w:rPr>
                <w:b/>
              </w:rPr>
              <w:t>Методические обоснования</w:t>
            </w:r>
          </w:p>
        </w:tc>
      </w:tr>
      <w:tr w:rsidR="002C3DED" w:rsidRPr="00C642B6" w:rsidTr="003D2CDE">
        <w:trPr>
          <w:trHeight w:val="1069"/>
        </w:trPr>
        <w:tc>
          <w:tcPr>
            <w:tcW w:w="3510" w:type="dxa"/>
          </w:tcPr>
          <w:p w:rsidR="006D4E56" w:rsidRDefault="002C3DED" w:rsidP="00657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этап – проводит фронтальный опрос.</w:t>
            </w:r>
          </w:p>
          <w:p w:rsidR="002C3DED" w:rsidRDefault="002C3DED" w:rsidP="006578D2">
            <w:pPr>
              <w:rPr>
                <w:i/>
                <w:sz w:val="28"/>
                <w:szCs w:val="28"/>
              </w:rPr>
            </w:pPr>
            <w:r w:rsidRPr="00CA0D5A">
              <w:rPr>
                <w:i/>
                <w:sz w:val="28"/>
                <w:szCs w:val="28"/>
              </w:rPr>
              <w:t xml:space="preserve"> </w:t>
            </w:r>
            <w:r w:rsidRPr="00836063">
              <w:rPr>
                <w:b/>
                <w:i/>
                <w:sz w:val="28"/>
                <w:szCs w:val="28"/>
              </w:rPr>
              <w:t>Приложение №1</w:t>
            </w:r>
            <w:r w:rsidRPr="00F44E5E">
              <w:rPr>
                <w:b/>
                <w:i/>
                <w:sz w:val="28"/>
                <w:szCs w:val="28"/>
              </w:rPr>
              <w:t>,</w:t>
            </w:r>
            <w:r w:rsidRPr="00836063">
              <w:rPr>
                <w:b/>
                <w:i/>
                <w:sz w:val="28"/>
                <w:szCs w:val="28"/>
              </w:rPr>
              <w:t xml:space="preserve"> №2.</w:t>
            </w:r>
          </w:p>
          <w:p w:rsidR="002C3DED" w:rsidRPr="00C642B6" w:rsidRDefault="002C3DED" w:rsidP="003D2CDE">
            <w:pPr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2C3DED" w:rsidRPr="00C642B6" w:rsidRDefault="002C3DED" w:rsidP="00B65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 на вопросы фронтального опроса.</w:t>
            </w:r>
          </w:p>
        </w:tc>
        <w:tc>
          <w:tcPr>
            <w:tcW w:w="3338" w:type="dxa"/>
            <w:vMerge w:val="restart"/>
          </w:tcPr>
          <w:p w:rsidR="002C3DED" w:rsidRPr="002C3DED" w:rsidRDefault="002C3DED" w:rsidP="002C3DED">
            <w:pPr>
              <w:rPr>
                <w:sz w:val="28"/>
                <w:szCs w:val="28"/>
              </w:rPr>
            </w:pPr>
            <w:r w:rsidRPr="002C3DED">
              <w:rPr>
                <w:sz w:val="28"/>
                <w:szCs w:val="28"/>
              </w:rPr>
              <w:t>Контроль знаний по т</w:t>
            </w:r>
            <w:r w:rsidRPr="002C3DED">
              <w:rPr>
                <w:sz w:val="28"/>
                <w:szCs w:val="28"/>
              </w:rPr>
              <w:t>е</w:t>
            </w:r>
            <w:r w:rsidRPr="002C3DED">
              <w:rPr>
                <w:sz w:val="28"/>
                <w:szCs w:val="28"/>
              </w:rPr>
              <w:t xml:space="preserve">мам «Тестовый редактор </w:t>
            </w:r>
            <w:proofErr w:type="spellStart"/>
            <w:r w:rsidRPr="002C3DED">
              <w:rPr>
                <w:sz w:val="28"/>
                <w:szCs w:val="28"/>
              </w:rPr>
              <w:t>Microsoft</w:t>
            </w:r>
            <w:proofErr w:type="spellEnd"/>
            <w:r w:rsidRPr="002C3DED">
              <w:rPr>
                <w:sz w:val="28"/>
                <w:szCs w:val="28"/>
              </w:rPr>
              <w:t xml:space="preserve"> </w:t>
            </w:r>
            <w:proofErr w:type="spellStart"/>
            <w:r w:rsidRPr="002C3DED">
              <w:rPr>
                <w:sz w:val="28"/>
                <w:szCs w:val="28"/>
              </w:rPr>
              <w:t>Word</w:t>
            </w:r>
            <w:proofErr w:type="spellEnd"/>
            <w:r w:rsidRPr="002C3DED">
              <w:rPr>
                <w:sz w:val="28"/>
                <w:szCs w:val="28"/>
              </w:rPr>
              <w:t>», «Созд</w:t>
            </w:r>
            <w:r w:rsidRPr="002C3DED">
              <w:rPr>
                <w:sz w:val="28"/>
                <w:szCs w:val="28"/>
              </w:rPr>
              <w:t>а</w:t>
            </w:r>
            <w:r w:rsidRPr="002C3DED">
              <w:rPr>
                <w:sz w:val="28"/>
                <w:szCs w:val="28"/>
              </w:rPr>
              <w:t>ние, загрузка и сохран</w:t>
            </w:r>
            <w:r w:rsidRPr="002C3DED">
              <w:rPr>
                <w:sz w:val="28"/>
                <w:szCs w:val="28"/>
              </w:rPr>
              <w:t>е</w:t>
            </w:r>
            <w:r w:rsidRPr="002C3DED">
              <w:rPr>
                <w:sz w:val="28"/>
                <w:szCs w:val="28"/>
              </w:rPr>
              <w:t>ние файлов - докуме</w:t>
            </w:r>
            <w:r w:rsidRPr="002C3DED">
              <w:rPr>
                <w:sz w:val="28"/>
                <w:szCs w:val="28"/>
              </w:rPr>
              <w:t>н</w:t>
            </w:r>
            <w:r w:rsidRPr="002C3DED">
              <w:rPr>
                <w:sz w:val="28"/>
                <w:szCs w:val="28"/>
              </w:rPr>
              <w:t>тов». Развитие способн</w:t>
            </w:r>
            <w:r w:rsidRPr="002C3DED">
              <w:rPr>
                <w:sz w:val="28"/>
                <w:szCs w:val="28"/>
              </w:rPr>
              <w:t>о</w:t>
            </w:r>
            <w:r w:rsidRPr="002C3DED">
              <w:rPr>
                <w:sz w:val="28"/>
                <w:szCs w:val="28"/>
              </w:rPr>
              <w:t>стей применять знания, полученные на разли</w:t>
            </w:r>
            <w:r w:rsidRPr="002C3DED">
              <w:rPr>
                <w:sz w:val="28"/>
                <w:szCs w:val="28"/>
              </w:rPr>
              <w:t>ч</w:t>
            </w:r>
            <w:r w:rsidRPr="002C3DED">
              <w:rPr>
                <w:sz w:val="28"/>
                <w:szCs w:val="28"/>
              </w:rPr>
              <w:t>ных дисциплинах,  для решения конкретных з</w:t>
            </w:r>
            <w:r w:rsidRPr="002C3DED">
              <w:rPr>
                <w:sz w:val="28"/>
                <w:szCs w:val="28"/>
              </w:rPr>
              <w:t>а</w:t>
            </w:r>
            <w:r w:rsidRPr="002C3DED">
              <w:rPr>
                <w:sz w:val="28"/>
                <w:szCs w:val="28"/>
              </w:rPr>
              <w:t>даний.</w:t>
            </w:r>
          </w:p>
        </w:tc>
      </w:tr>
      <w:tr w:rsidR="002C3DED" w:rsidRPr="00C642B6" w:rsidTr="004B24F7">
        <w:tc>
          <w:tcPr>
            <w:tcW w:w="3510" w:type="dxa"/>
          </w:tcPr>
          <w:p w:rsidR="006D4E56" w:rsidRDefault="002C3DED" w:rsidP="003D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этап – письменный тест.</w:t>
            </w:r>
          </w:p>
          <w:p w:rsidR="002C3DED" w:rsidRDefault="002C3DED" w:rsidP="003D2CDE">
            <w:pPr>
              <w:rPr>
                <w:i/>
                <w:sz w:val="28"/>
                <w:szCs w:val="28"/>
              </w:rPr>
            </w:pPr>
            <w:r w:rsidRPr="00836063">
              <w:rPr>
                <w:b/>
                <w:i/>
                <w:sz w:val="28"/>
                <w:szCs w:val="28"/>
              </w:rPr>
              <w:t>Приложение №3.</w:t>
            </w:r>
          </w:p>
          <w:p w:rsidR="002C3DED" w:rsidRDefault="002C3DED" w:rsidP="006578D2">
            <w:pPr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2C3DED" w:rsidRDefault="002C3DED" w:rsidP="00B65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отв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чают на вопросы теста.</w:t>
            </w:r>
          </w:p>
        </w:tc>
        <w:tc>
          <w:tcPr>
            <w:tcW w:w="3338" w:type="dxa"/>
            <w:vMerge/>
          </w:tcPr>
          <w:p w:rsidR="002C3DED" w:rsidRPr="00C642B6" w:rsidRDefault="002C3DED" w:rsidP="00B657DC">
            <w:pPr>
              <w:jc w:val="both"/>
              <w:rPr>
                <w:sz w:val="28"/>
                <w:szCs w:val="28"/>
              </w:rPr>
            </w:pPr>
          </w:p>
        </w:tc>
      </w:tr>
    </w:tbl>
    <w:p w:rsidR="00704D31" w:rsidRDefault="00704D31" w:rsidP="00B657DC">
      <w:pPr>
        <w:spacing w:line="360" w:lineRule="auto"/>
        <w:jc w:val="both"/>
        <w:rPr>
          <w:sz w:val="28"/>
          <w:szCs w:val="28"/>
        </w:rPr>
      </w:pPr>
    </w:p>
    <w:p w:rsidR="007C09E4" w:rsidRDefault="007C09E4" w:rsidP="00B657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</w:t>
      </w:r>
      <w:r w:rsidR="00016938">
        <w:rPr>
          <w:sz w:val="28"/>
          <w:szCs w:val="28"/>
        </w:rPr>
        <w:t xml:space="preserve">емя проведения: </w:t>
      </w:r>
      <w:r w:rsidR="003931DE">
        <w:rPr>
          <w:sz w:val="28"/>
          <w:szCs w:val="28"/>
        </w:rPr>
        <w:t>12 – 15 мин</w:t>
      </w:r>
    </w:p>
    <w:p w:rsidR="00CF3408" w:rsidRDefault="009B2C63" w:rsidP="00B657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16573D" w:rsidRPr="0016573D">
        <w:rPr>
          <w:sz w:val="28"/>
          <w:szCs w:val="28"/>
        </w:rPr>
        <w:t>ОК 1</w:t>
      </w:r>
      <w:r w:rsidR="0016573D">
        <w:rPr>
          <w:b/>
          <w:sz w:val="28"/>
          <w:szCs w:val="28"/>
        </w:rPr>
        <w:t xml:space="preserve">., </w:t>
      </w:r>
      <w:r>
        <w:rPr>
          <w:sz w:val="28"/>
          <w:szCs w:val="28"/>
        </w:rPr>
        <w:t>ОК 4</w:t>
      </w:r>
      <w:r w:rsidR="007C09E4">
        <w:rPr>
          <w:sz w:val="28"/>
          <w:szCs w:val="28"/>
        </w:rPr>
        <w:t>.</w:t>
      </w:r>
    </w:p>
    <w:p w:rsidR="00CF3408" w:rsidRPr="00CF3408" w:rsidRDefault="00CF3408" w:rsidP="00B657DC">
      <w:pPr>
        <w:spacing w:line="360" w:lineRule="auto"/>
        <w:jc w:val="both"/>
        <w:rPr>
          <w:sz w:val="28"/>
          <w:szCs w:val="28"/>
        </w:rPr>
      </w:pPr>
    </w:p>
    <w:p w:rsidR="00297CB6" w:rsidRPr="005D5199" w:rsidRDefault="00C955EB" w:rsidP="006D4E5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A24C1">
        <w:rPr>
          <w:b/>
          <w:sz w:val="28"/>
          <w:szCs w:val="28"/>
        </w:rPr>
        <w:t xml:space="preserve">4. </w:t>
      </w:r>
      <w:r w:rsidR="005D5199" w:rsidRPr="005D5199">
        <w:rPr>
          <w:b/>
          <w:bCs/>
          <w:sz w:val="28"/>
          <w:szCs w:val="28"/>
          <w:u w:val="single"/>
        </w:rPr>
        <w:t>Краткий теоретический материал.</w:t>
      </w:r>
      <w:r w:rsidR="009419CC" w:rsidRPr="009419CC">
        <w:rPr>
          <w:b/>
          <w:sz w:val="28"/>
          <w:szCs w:val="28"/>
          <w:u w:val="single"/>
        </w:rPr>
        <w:t xml:space="preserve"> </w:t>
      </w:r>
      <w:r w:rsidR="009419CC" w:rsidRPr="004C1D45">
        <w:rPr>
          <w:b/>
          <w:sz w:val="28"/>
          <w:szCs w:val="28"/>
          <w:u w:val="single"/>
        </w:rPr>
        <w:t>Методические рекомендации для в</w:t>
      </w:r>
      <w:r w:rsidR="009419CC" w:rsidRPr="004C1D45">
        <w:rPr>
          <w:b/>
          <w:sz w:val="28"/>
          <w:szCs w:val="28"/>
          <w:u w:val="single"/>
        </w:rPr>
        <w:t>ы</w:t>
      </w:r>
      <w:r w:rsidR="009419CC" w:rsidRPr="004C1D45">
        <w:rPr>
          <w:b/>
          <w:sz w:val="28"/>
          <w:szCs w:val="28"/>
          <w:u w:val="single"/>
        </w:rPr>
        <w:t>полнения практического задания</w:t>
      </w:r>
    </w:p>
    <w:p w:rsidR="005D5199" w:rsidRPr="00AE5D7D" w:rsidRDefault="005D5199" w:rsidP="005D5199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AE5D7D">
        <w:rPr>
          <w:bCs/>
          <w:color w:val="000000" w:themeColor="text1"/>
          <w:sz w:val="28"/>
          <w:szCs w:val="28"/>
        </w:rPr>
        <w:t>Таблицы - удобная для анализа и обработки форма представления информации.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5D5199" w:rsidRPr="00AE5D7D" w:rsidRDefault="005D5199" w:rsidP="005D5199">
      <w:pPr>
        <w:spacing w:line="360" w:lineRule="auto"/>
        <w:jc w:val="both"/>
        <w:rPr>
          <w:bCs/>
          <w:i/>
          <w:color w:val="000000" w:themeColor="text1"/>
          <w:sz w:val="28"/>
          <w:szCs w:val="28"/>
        </w:rPr>
      </w:pPr>
      <w:r w:rsidRPr="00AE5D7D">
        <w:rPr>
          <w:bCs/>
          <w:i/>
          <w:color w:val="000000" w:themeColor="text1"/>
          <w:sz w:val="28"/>
          <w:szCs w:val="28"/>
        </w:rPr>
        <w:t>Таблица характеризуется</w:t>
      </w:r>
      <w:r>
        <w:rPr>
          <w:bCs/>
          <w:i/>
          <w:color w:val="000000" w:themeColor="text1"/>
          <w:sz w:val="28"/>
          <w:szCs w:val="28"/>
        </w:rPr>
        <w:t>:</w:t>
      </w:r>
    </w:p>
    <w:p w:rsidR="005D5199" w:rsidRDefault="000B1BC8" w:rsidP="00092F01">
      <w:pPr>
        <w:pStyle w:val="ab"/>
        <w:numPr>
          <w:ilvl w:val="0"/>
          <w:numId w:val="14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названием (</w:t>
      </w:r>
      <w:r w:rsidR="005D5199" w:rsidRPr="00AE5D7D">
        <w:rPr>
          <w:bCs/>
          <w:color w:val="000000" w:themeColor="text1"/>
          <w:sz w:val="28"/>
          <w:szCs w:val="28"/>
        </w:rPr>
        <w:t>если таблиц несколько, то ещё и номером)</w:t>
      </w:r>
    </w:p>
    <w:p w:rsidR="005D5199" w:rsidRDefault="005D5199" w:rsidP="00092F01">
      <w:pPr>
        <w:pStyle w:val="ab"/>
        <w:numPr>
          <w:ilvl w:val="0"/>
          <w:numId w:val="14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AE5D7D">
        <w:rPr>
          <w:bCs/>
          <w:color w:val="000000" w:themeColor="text1"/>
          <w:sz w:val="28"/>
          <w:szCs w:val="28"/>
        </w:rPr>
        <w:t>количеством столбцов и их названиями (заголовками столбцов)</w:t>
      </w:r>
    </w:p>
    <w:p w:rsidR="005D5199" w:rsidRDefault="005D5199" w:rsidP="00092F01">
      <w:pPr>
        <w:pStyle w:val="ab"/>
        <w:numPr>
          <w:ilvl w:val="0"/>
          <w:numId w:val="14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AE5D7D">
        <w:rPr>
          <w:bCs/>
          <w:color w:val="000000" w:themeColor="text1"/>
          <w:sz w:val="28"/>
          <w:szCs w:val="28"/>
        </w:rPr>
        <w:t>количеством строк и их названиями (заголовками строк)</w:t>
      </w:r>
    </w:p>
    <w:p w:rsidR="005D5199" w:rsidRPr="00AE5D7D" w:rsidRDefault="005D5199" w:rsidP="00092F01">
      <w:pPr>
        <w:pStyle w:val="ab"/>
        <w:numPr>
          <w:ilvl w:val="0"/>
          <w:numId w:val="14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AE5D7D">
        <w:rPr>
          <w:bCs/>
          <w:color w:val="000000" w:themeColor="text1"/>
          <w:sz w:val="28"/>
          <w:szCs w:val="28"/>
        </w:rPr>
        <w:t>содержимым ячеек, находящихся на пересечении столбцов и строк.</w:t>
      </w:r>
    </w:p>
    <w:p w:rsidR="005D5199" w:rsidRPr="00AE5D7D" w:rsidRDefault="005D5199" w:rsidP="005D5199">
      <w:pPr>
        <w:spacing w:line="360" w:lineRule="auto"/>
        <w:jc w:val="both"/>
        <w:rPr>
          <w:bCs/>
          <w:i/>
          <w:color w:val="000000" w:themeColor="text1"/>
          <w:sz w:val="28"/>
          <w:szCs w:val="28"/>
        </w:rPr>
      </w:pPr>
      <w:r w:rsidRPr="00AE5D7D">
        <w:rPr>
          <w:bCs/>
          <w:i/>
          <w:color w:val="000000" w:themeColor="text1"/>
          <w:sz w:val="28"/>
          <w:szCs w:val="28"/>
        </w:rPr>
        <w:t>Основные элементы таблицы:</w:t>
      </w:r>
    </w:p>
    <w:p w:rsidR="005D5199" w:rsidRDefault="005D5199" w:rsidP="00092F01">
      <w:pPr>
        <w:pStyle w:val="ab"/>
        <w:numPr>
          <w:ilvl w:val="0"/>
          <w:numId w:val="15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AE5D7D">
        <w:rPr>
          <w:bCs/>
          <w:color w:val="000000" w:themeColor="text1"/>
          <w:sz w:val="28"/>
          <w:szCs w:val="28"/>
        </w:rPr>
        <w:t>записи - строки таблицы, которые могут содержать данные разного типа, но относящиеся чаще всего к одному объекту</w:t>
      </w:r>
    </w:p>
    <w:p w:rsidR="005D5199" w:rsidRDefault="005D5199" w:rsidP="00092F01">
      <w:pPr>
        <w:pStyle w:val="ab"/>
        <w:numPr>
          <w:ilvl w:val="0"/>
          <w:numId w:val="15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AE5D7D">
        <w:rPr>
          <w:bCs/>
          <w:color w:val="000000" w:themeColor="text1"/>
          <w:sz w:val="28"/>
          <w:szCs w:val="28"/>
        </w:rPr>
        <w:t>поля - столбцы таблицы, содержащие, как правило,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AE5D7D">
        <w:rPr>
          <w:bCs/>
          <w:color w:val="000000" w:themeColor="text1"/>
          <w:sz w:val="28"/>
          <w:szCs w:val="28"/>
        </w:rPr>
        <w:t>данные одного типа</w:t>
      </w:r>
    </w:p>
    <w:p w:rsidR="005D5199" w:rsidRPr="00AE5D7D" w:rsidRDefault="005D5199" w:rsidP="00092F01">
      <w:pPr>
        <w:pStyle w:val="ab"/>
        <w:numPr>
          <w:ilvl w:val="0"/>
          <w:numId w:val="15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AE5D7D">
        <w:rPr>
          <w:bCs/>
          <w:color w:val="000000" w:themeColor="text1"/>
          <w:sz w:val="28"/>
          <w:szCs w:val="28"/>
        </w:rPr>
        <w:t>реквизиты - конкретные значения, находящиеся в ячейках таблицы</w:t>
      </w:r>
    </w:p>
    <w:p w:rsidR="005D5199" w:rsidRPr="00AE5D7D" w:rsidRDefault="005D5199" w:rsidP="005D5199">
      <w:pPr>
        <w:spacing w:line="360" w:lineRule="auto"/>
        <w:jc w:val="both"/>
        <w:rPr>
          <w:bCs/>
          <w:i/>
          <w:color w:val="000000" w:themeColor="text1"/>
          <w:sz w:val="28"/>
          <w:szCs w:val="28"/>
        </w:rPr>
      </w:pPr>
      <w:r w:rsidRPr="00AE5D7D">
        <w:rPr>
          <w:bCs/>
          <w:i/>
          <w:color w:val="000000" w:themeColor="text1"/>
          <w:sz w:val="28"/>
          <w:szCs w:val="28"/>
        </w:rPr>
        <w:t>Этапы приведения к табличному виду:</w:t>
      </w:r>
    </w:p>
    <w:p w:rsidR="005D5199" w:rsidRDefault="005D5199" w:rsidP="00092F01">
      <w:pPr>
        <w:pStyle w:val="ab"/>
        <w:numPr>
          <w:ilvl w:val="0"/>
          <w:numId w:val="16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AE5D7D">
        <w:rPr>
          <w:bCs/>
          <w:color w:val="000000" w:themeColor="text1"/>
          <w:sz w:val="28"/>
          <w:szCs w:val="28"/>
        </w:rPr>
        <w:t>анализ информации и выделение объектов, о которых идёт речь</w:t>
      </w:r>
      <w:r>
        <w:rPr>
          <w:bCs/>
          <w:color w:val="000000" w:themeColor="text1"/>
          <w:sz w:val="28"/>
          <w:szCs w:val="28"/>
        </w:rPr>
        <w:t>;</w:t>
      </w:r>
    </w:p>
    <w:p w:rsidR="005D5199" w:rsidRDefault="005D5199" w:rsidP="00092F01">
      <w:pPr>
        <w:pStyle w:val="ab"/>
        <w:numPr>
          <w:ilvl w:val="0"/>
          <w:numId w:val="16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AE5D7D">
        <w:rPr>
          <w:bCs/>
          <w:color w:val="000000" w:themeColor="text1"/>
          <w:sz w:val="28"/>
          <w:szCs w:val="28"/>
        </w:rPr>
        <w:t>выделение свойств объектов и (или) отношений между ними</w:t>
      </w:r>
      <w:r>
        <w:rPr>
          <w:bCs/>
          <w:color w:val="000000" w:themeColor="text1"/>
          <w:sz w:val="28"/>
          <w:szCs w:val="28"/>
        </w:rPr>
        <w:t>;</w:t>
      </w:r>
    </w:p>
    <w:p w:rsidR="005D5199" w:rsidRDefault="005D5199" w:rsidP="00092F01">
      <w:pPr>
        <w:pStyle w:val="ab"/>
        <w:numPr>
          <w:ilvl w:val="0"/>
          <w:numId w:val="16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AE5D7D">
        <w:rPr>
          <w:bCs/>
          <w:color w:val="000000" w:themeColor="text1"/>
          <w:sz w:val="28"/>
          <w:szCs w:val="28"/>
        </w:rPr>
        <w:t>определение того, можно ли объекты объединить в некоторые подмнож</w:t>
      </w:r>
      <w:r w:rsidRPr="00AE5D7D">
        <w:rPr>
          <w:bCs/>
          <w:color w:val="000000" w:themeColor="text1"/>
          <w:sz w:val="28"/>
          <w:szCs w:val="28"/>
        </w:rPr>
        <w:t>е</w:t>
      </w:r>
      <w:r w:rsidRPr="00AE5D7D">
        <w:rPr>
          <w:bCs/>
          <w:color w:val="000000" w:themeColor="text1"/>
          <w:sz w:val="28"/>
          <w:szCs w:val="28"/>
        </w:rPr>
        <w:t>ства, и в зависимости от этого определение количества уровней и ступеней в заголовках</w:t>
      </w:r>
      <w:r>
        <w:rPr>
          <w:bCs/>
          <w:color w:val="000000" w:themeColor="text1"/>
          <w:sz w:val="28"/>
          <w:szCs w:val="28"/>
        </w:rPr>
        <w:t>;</w:t>
      </w:r>
    </w:p>
    <w:p w:rsidR="005D5199" w:rsidRDefault="005D5199" w:rsidP="00092F01">
      <w:pPr>
        <w:pStyle w:val="ab"/>
        <w:numPr>
          <w:ilvl w:val="0"/>
          <w:numId w:val="16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AE5D7D">
        <w:rPr>
          <w:bCs/>
          <w:color w:val="000000" w:themeColor="text1"/>
          <w:sz w:val="28"/>
          <w:szCs w:val="28"/>
        </w:rPr>
        <w:t>определение общего количества столбцов и порядка их расположения</w:t>
      </w:r>
      <w:r>
        <w:rPr>
          <w:bCs/>
          <w:color w:val="000000" w:themeColor="text1"/>
          <w:sz w:val="28"/>
          <w:szCs w:val="28"/>
        </w:rPr>
        <w:t>;</w:t>
      </w:r>
    </w:p>
    <w:p w:rsidR="005D5199" w:rsidRDefault="005D5199" w:rsidP="00092F01">
      <w:pPr>
        <w:pStyle w:val="ab"/>
        <w:numPr>
          <w:ilvl w:val="0"/>
          <w:numId w:val="16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AE5D7D">
        <w:rPr>
          <w:bCs/>
          <w:color w:val="000000" w:themeColor="text1"/>
          <w:sz w:val="28"/>
          <w:szCs w:val="28"/>
        </w:rPr>
        <w:t>определение наименований столбцов и типа данных, которые там будут располагаться</w:t>
      </w:r>
      <w:r>
        <w:rPr>
          <w:bCs/>
          <w:color w:val="000000" w:themeColor="text1"/>
          <w:sz w:val="28"/>
          <w:szCs w:val="28"/>
        </w:rPr>
        <w:t>;</w:t>
      </w:r>
    </w:p>
    <w:p w:rsidR="005D5199" w:rsidRDefault="005D5199" w:rsidP="00092F01">
      <w:pPr>
        <w:pStyle w:val="ab"/>
        <w:numPr>
          <w:ilvl w:val="0"/>
          <w:numId w:val="16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AE5D7D">
        <w:rPr>
          <w:bCs/>
          <w:color w:val="000000" w:themeColor="text1"/>
          <w:sz w:val="28"/>
          <w:szCs w:val="28"/>
        </w:rPr>
        <w:t>выбор порядка размещения строк и определение названия каждой строки таблицы</w:t>
      </w:r>
      <w:r>
        <w:rPr>
          <w:bCs/>
          <w:color w:val="000000" w:themeColor="text1"/>
          <w:sz w:val="28"/>
          <w:szCs w:val="28"/>
        </w:rPr>
        <w:t>;</w:t>
      </w:r>
    </w:p>
    <w:p w:rsidR="005D5199" w:rsidRPr="00AE5D7D" w:rsidRDefault="005D5199" w:rsidP="00092F01">
      <w:pPr>
        <w:pStyle w:val="ab"/>
        <w:numPr>
          <w:ilvl w:val="0"/>
          <w:numId w:val="16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AE5D7D">
        <w:rPr>
          <w:bCs/>
          <w:color w:val="000000" w:themeColor="text1"/>
          <w:sz w:val="28"/>
          <w:szCs w:val="28"/>
        </w:rPr>
        <w:t>занесение в ячейки таблицы реквизитов - данных (построчно или по стол</w:t>
      </w:r>
      <w:r w:rsidRPr="00AE5D7D">
        <w:rPr>
          <w:bCs/>
          <w:color w:val="000000" w:themeColor="text1"/>
          <w:sz w:val="28"/>
          <w:szCs w:val="28"/>
        </w:rPr>
        <w:t>б</w:t>
      </w:r>
      <w:r w:rsidRPr="00AE5D7D">
        <w:rPr>
          <w:bCs/>
          <w:color w:val="000000" w:themeColor="text1"/>
          <w:sz w:val="28"/>
          <w:szCs w:val="28"/>
        </w:rPr>
        <w:t>цам)</w:t>
      </w:r>
      <w:r>
        <w:rPr>
          <w:bCs/>
          <w:color w:val="000000" w:themeColor="text1"/>
          <w:sz w:val="28"/>
          <w:szCs w:val="28"/>
        </w:rPr>
        <w:t>.</w:t>
      </w:r>
    </w:p>
    <w:p w:rsidR="005D5199" w:rsidRPr="00297CB6" w:rsidRDefault="005D5199" w:rsidP="006C1962">
      <w:pPr>
        <w:spacing w:line="360" w:lineRule="auto"/>
        <w:ind w:firstLine="720"/>
        <w:jc w:val="both"/>
        <w:rPr>
          <w:bCs/>
          <w:i/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164"/>
        <w:gridCol w:w="3338"/>
      </w:tblGrid>
      <w:tr w:rsidR="00297CB6" w:rsidRPr="00F34391" w:rsidTr="004B24F7">
        <w:tc>
          <w:tcPr>
            <w:tcW w:w="3510" w:type="dxa"/>
          </w:tcPr>
          <w:p w:rsidR="00297CB6" w:rsidRPr="004B24F7" w:rsidRDefault="00297CB6" w:rsidP="005773BD">
            <w:pPr>
              <w:spacing w:line="360" w:lineRule="auto"/>
              <w:jc w:val="both"/>
              <w:rPr>
                <w:b/>
              </w:rPr>
            </w:pPr>
            <w:r w:rsidRPr="004B24F7">
              <w:rPr>
                <w:b/>
              </w:rPr>
              <w:t>Деятельность преподавателя</w:t>
            </w:r>
          </w:p>
        </w:tc>
        <w:tc>
          <w:tcPr>
            <w:tcW w:w="3164" w:type="dxa"/>
          </w:tcPr>
          <w:p w:rsidR="00297CB6" w:rsidRPr="004B24F7" w:rsidRDefault="00297CB6" w:rsidP="005773BD">
            <w:pPr>
              <w:spacing w:line="360" w:lineRule="auto"/>
              <w:jc w:val="center"/>
              <w:rPr>
                <w:b/>
              </w:rPr>
            </w:pPr>
            <w:r w:rsidRPr="004B24F7">
              <w:rPr>
                <w:b/>
              </w:rPr>
              <w:t>Деятельность студентов</w:t>
            </w:r>
          </w:p>
        </w:tc>
        <w:tc>
          <w:tcPr>
            <w:tcW w:w="3338" w:type="dxa"/>
          </w:tcPr>
          <w:p w:rsidR="00297CB6" w:rsidRPr="004B24F7" w:rsidRDefault="00297CB6" w:rsidP="005773BD">
            <w:pPr>
              <w:spacing w:line="360" w:lineRule="auto"/>
              <w:jc w:val="center"/>
              <w:rPr>
                <w:b/>
              </w:rPr>
            </w:pPr>
            <w:r w:rsidRPr="004B24F7">
              <w:rPr>
                <w:b/>
              </w:rPr>
              <w:t>Методические обоснования</w:t>
            </w:r>
          </w:p>
        </w:tc>
      </w:tr>
      <w:tr w:rsidR="00297CB6" w:rsidRPr="00C642B6" w:rsidTr="004B24F7">
        <w:trPr>
          <w:trHeight w:val="211"/>
        </w:trPr>
        <w:tc>
          <w:tcPr>
            <w:tcW w:w="3510" w:type="dxa"/>
          </w:tcPr>
          <w:p w:rsidR="00297CB6" w:rsidRPr="00C642B6" w:rsidRDefault="00297CB6" w:rsidP="005D5199">
            <w:pPr>
              <w:jc w:val="both"/>
              <w:rPr>
                <w:sz w:val="28"/>
                <w:szCs w:val="28"/>
              </w:rPr>
            </w:pPr>
            <w:r w:rsidRPr="00C642B6">
              <w:rPr>
                <w:sz w:val="28"/>
                <w:szCs w:val="28"/>
              </w:rPr>
              <w:t xml:space="preserve">Объясняет </w:t>
            </w:r>
            <w:r w:rsidR="005D5199">
              <w:rPr>
                <w:sz w:val="28"/>
                <w:szCs w:val="28"/>
              </w:rPr>
              <w:t>материал</w:t>
            </w:r>
            <w:r w:rsidRPr="00C642B6">
              <w:rPr>
                <w:sz w:val="28"/>
                <w:szCs w:val="28"/>
              </w:rPr>
              <w:t>, нац</w:t>
            </w:r>
            <w:r w:rsidRPr="00C642B6">
              <w:rPr>
                <w:sz w:val="28"/>
                <w:szCs w:val="28"/>
              </w:rPr>
              <w:t>е</w:t>
            </w:r>
            <w:r w:rsidRPr="00C642B6">
              <w:rPr>
                <w:sz w:val="28"/>
                <w:szCs w:val="28"/>
              </w:rPr>
              <w:t xml:space="preserve">ливает на использование </w:t>
            </w:r>
            <w:proofErr w:type="spellStart"/>
            <w:r w:rsidRPr="00C642B6">
              <w:rPr>
                <w:sz w:val="28"/>
                <w:szCs w:val="28"/>
              </w:rPr>
              <w:t>межпредметных</w:t>
            </w:r>
            <w:proofErr w:type="spellEnd"/>
            <w:r w:rsidRPr="00C642B6">
              <w:rPr>
                <w:sz w:val="28"/>
                <w:szCs w:val="28"/>
              </w:rPr>
              <w:t xml:space="preserve"> связей</w:t>
            </w:r>
          </w:p>
        </w:tc>
        <w:tc>
          <w:tcPr>
            <w:tcW w:w="3164" w:type="dxa"/>
          </w:tcPr>
          <w:p w:rsidR="00297CB6" w:rsidRPr="009F2B7C" w:rsidRDefault="005D5199" w:rsidP="00297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Записывает в </w:t>
            </w:r>
            <w:r w:rsidR="008D4697">
              <w:rPr>
                <w:sz w:val="28"/>
                <w:szCs w:val="28"/>
              </w:rPr>
              <w:t>тетради</w:t>
            </w:r>
            <w:r w:rsidR="009419CC">
              <w:rPr>
                <w:sz w:val="28"/>
                <w:szCs w:val="28"/>
              </w:rPr>
              <w:t xml:space="preserve"> основные определения и этапы создания та</w:t>
            </w:r>
            <w:r w:rsidR="009419CC">
              <w:rPr>
                <w:sz w:val="28"/>
                <w:szCs w:val="28"/>
              </w:rPr>
              <w:t>б</w:t>
            </w:r>
            <w:r w:rsidR="009419CC">
              <w:rPr>
                <w:sz w:val="28"/>
                <w:szCs w:val="28"/>
              </w:rPr>
              <w:t>лиц.</w:t>
            </w:r>
          </w:p>
        </w:tc>
        <w:tc>
          <w:tcPr>
            <w:tcW w:w="3338" w:type="dxa"/>
          </w:tcPr>
          <w:p w:rsidR="00297CB6" w:rsidRPr="009F2B7C" w:rsidRDefault="00297CB6" w:rsidP="005773BD">
            <w:pPr>
              <w:jc w:val="both"/>
              <w:rPr>
                <w:sz w:val="28"/>
                <w:szCs w:val="28"/>
              </w:rPr>
            </w:pPr>
            <w:r w:rsidRPr="009F2B7C">
              <w:rPr>
                <w:sz w:val="28"/>
                <w:szCs w:val="28"/>
              </w:rPr>
              <w:t>Данное задание напра</w:t>
            </w:r>
            <w:r w:rsidRPr="009F2B7C">
              <w:rPr>
                <w:sz w:val="28"/>
                <w:szCs w:val="28"/>
              </w:rPr>
              <w:t>в</w:t>
            </w:r>
            <w:r w:rsidRPr="009F2B7C">
              <w:rPr>
                <w:sz w:val="28"/>
                <w:szCs w:val="28"/>
              </w:rPr>
              <w:t>ленно</w:t>
            </w:r>
            <w:r>
              <w:rPr>
                <w:sz w:val="28"/>
                <w:szCs w:val="28"/>
              </w:rPr>
              <w:t xml:space="preserve"> на формирование </w:t>
            </w:r>
            <w:r w:rsidR="008D4697">
              <w:rPr>
                <w:sz w:val="28"/>
                <w:szCs w:val="28"/>
              </w:rPr>
              <w:t xml:space="preserve">общих </w:t>
            </w:r>
            <w:r>
              <w:rPr>
                <w:sz w:val="28"/>
                <w:szCs w:val="28"/>
              </w:rPr>
              <w:t>компетенций,</w:t>
            </w:r>
            <w:r w:rsidRPr="009F2B7C">
              <w:rPr>
                <w:sz w:val="28"/>
                <w:szCs w:val="28"/>
              </w:rPr>
              <w:t xml:space="preserve"> на умение правильно и л</w:t>
            </w:r>
            <w:r w:rsidRPr="009F2B7C">
              <w:rPr>
                <w:sz w:val="28"/>
                <w:szCs w:val="28"/>
              </w:rPr>
              <w:t>о</w:t>
            </w:r>
            <w:r w:rsidRPr="009F2B7C">
              <w:rPr>
                <w:sz w:val="28"/>
                <w:szCs w:val="28"/>
              </w:rPr>
              <w:t>гично состав</w:t>
            </w:r>
            <w:r w:rsidR="00E85FC6">
              <w:rPr>
                <w:sz w:val="28"/>
                <w:szCs w:val="28"/>
              </w:rPr>
              <w:t>лять</w:t>
            </w:r>
            <w:r w:rsidRPr="009F2B7C">
              <w:rPr>
                <w:sz w:val="28"/>
                <w:szCs w:val="28"/>
              </w:rPr>
              <w:t xml:space="preserve"> </w:t>
            </w:r>
            <w:r w:rsidR="008D4697">
              <w:rPr>
                <w:sz w:val="28"/>
                <w:szCs w:val="28"/>
              </w:rPr>
              <w:t>табл</w:t>
            </w:r>
            <w:r w:rsidR="008D4697">
              <w:rPr>
                <w:sz w:val="28"/>
                <w:szCs w:val="28"/>
              </w:rPr>
              <w:t>и</w:t>
            </w:r>
            <w:r w:rsidR="008D4697">
              <w:rPr>
                <w:sz w:val="28"/>
                <w:szCs w:val="28"/>
              </w:rPr>
              <w:t>цы</w:t>
            </w:r>
            <w:r w:rsidRPr="009F2B7C">
              <w:rPr>
                <w:sz w:val="28"/>
                <w:szCs w:val="28"/>
              </w:rPr>
              <w:t>.</w:t>
            </w:r>
          </w:p>
          <w:p w:rsidR="00297CB6" w:rsidRPr="009F2B7C" w:rsidRDefault="00297CB6" w:rsidP="005773BD">
            <w:pPr>
              <w:jc w:val="both"/>
              <w:rPr>
                <w:sz w:val="28"/>
                <w:szCs w:val="28"/>
              </w:rPr>
            </w:pPr>
          </w:p>
        </w:tc>
      </w:tr>
    </w:tbl>
    <w:p w:rsidR="00704D31" w:rsidRDefault="00704D31" w:rsidP="00704D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</w:t>
      </w:r>
      <w:r w:rsidR="008D4697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минут.</w:t>
      </w:r>
    </w:p>
    <w:p w:rsidR="009419CC" w:rsidRDefault="00704D31" w:rsidP="009419C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E85FC6">
        <w:rPr>
          <w:sz w:val="28"/>
          <w:szCs w:val="28"/>
        </w:rPr>
        <w:t>ОК 3.,</w:t>
      </w:r>
      <w:r>
        <w:rPr>
          <w:sz w:val="28"/>
          <w:szCs w:val="28"/>
        </w:rPr>
        <w:t xml:space="preserve">ОК 6; </w:t>
      </w:r>
    </w:p>
    <w:p w:rsidR="00297CB6" w:rsidRPr="004C1D45" w:rsidRDefault="004C1D45" w:rsidP="006D4E5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419CC">
        <w:rPr>
          <w:b/>
          <w:bCs/>
          <w:sz w:val="28"/>
          <w:szCs w:val="28"/>
          <w:u w:val="single"/>
        </w:rPr>
        <w:t>5.</w:t>
      </w:r>
      <w:r w:rsidR="009419CC" w:rsidRPr="009419CC">
        <w:rPr>
          <w:b/>
          <w:sz w:val="28"/>
          <w:szCs w:val="28"/>
          <w:u w:val="single"/>
        </w:rPr>
        <w:t xml:space="preserve"> Выполнение практической работы.</w:t>
      </w:r>
    </w:p>
    <w:p w:rsidR="00F85A73" w:rsidRDefault="00297CB6" w:rsidP="00737C3C">
      <w:pPr>
        <w:pStyle w:val="ab"/>
        <w:spacing w:line="360" w:lineRule="auto"/>
        <w:jc w:val="both"/>
        <w:rPr>
          <w:b/>
          <w:bCs/>
          <w:sz w:val="28"/>
          <w:szCs w:val="28"/>
        </w:rPr>
      </w:pPr>
      <w:r w:rsidRPr="00297CB6">
        <w:rPr>
          <w:b/>
          <w:bCs/>
          <w:sz w:val="28"/>
          <w:szCs w:val="28"/>
        </w:rPr>
        <w:t>Краткое описание задания:</w:t>
      </w:r>
    </w:p>
    <w:p w:rsidR="00737C3C" w:rsidRPr="00737C3C" w:rsidRDefault="00737C3C" w:rsidP="005A24C1">
      <w:pPr>
        <w:pStyle w:val="ab"/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737C3C">
        <w:rPr>
          <w:bCs/>
          <w:sz w:val="28"/>
          <w:szCs w:val="28"/>
        </w:rPr>
        <w:t>У каждой группы на стол</w:t>
      </w:r>
      <w:r>
        <w:rPr>
          <w:bCs/>
          <w:sz w:val="28"/>
          <w:szCs w:val="28"/>
        </w:rPr>
        <w:t>е</w:t>
      </w:r>
      <w:r w:rsidRPr="00737C3C">
        <w:rPr>
          <w:bCs/>
          <w:sz w:val="28"/>
          <w:szCs w:val="28"/>
        </w:rPr>
        <w:t xml:space="preserve"> лежат аннотации к ЛС</w:t>
      </w:r>
      <w:r>
        <w:rPr>
          <w:bCs/>
          <w:sz w:val="28"/>
          <w:szCs w:val="28"/>
        </w:rPr>
        <w:t xml:space="preserve">. В </w:t>
      </w:r>
      <w:proofErr w:type="gramStart"/>
      <w:r>
        <w:rPr>
          <w:bCs/>
          <w:sz w:val="28"/>
          <w:szCs w:val="28"/>
        </w:rPr>
        <w:t>которых</w:t>
      </w:r>
      <w:proofErr w:type="gramEnd"/>
      <w:r>
        <w:rPr>
          <w:bCs/>
          <w:sz w:val="28"/>
          <w:szCs w:val="28"/>
        </w:rPr>
        <w:t xml:space="preserve"> содержатся информация на препараты (</w:t>
      </w:r>
      <w:proofErr w:type="spellStart"/>
      <w:r>
        <w:rPr>
          <w:bCs/>
          <w:sz w:val="28"/>
          <w:szCs w:val="28"/>
        </w:rPr>
        <w:t>Пимафуцин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Лазолван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Сумамед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Амбромене</w:t>
      </w:r>
      <w:proofErr w:type="spellEnd"/>
      <w:r>
        <w:rPr>
          <w:bCs/>
          <w:sz w:val="28"/>
          <w:szCs w:val="28"/>
        </w:rPr>
        <w:t>)</w:t>
      </w:r>
      <w:r w:rsidR="00AF719B">
        <w:rPr>
          <w:bCs/>
          <w:sz w:val="28"/>
          <w:szCs w:val="28"/>
        </w:rPr>
        <w:t>. Вам необходимо составить таблицу из имеющейся информации, определив схожие характеристики и различия.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164"/>
        <w:gridCol w:w="3338"/>
      </w:tblGrid>
      <w:tr w:rsidR="00297CB6" w:rsidRPr="00F34391" w:rsidTr="004B24F7">
        <w:tc>
          <w:tcPr>
            <w:tcW w:w="3510" w:type="dxa"/>
          </w:tcPr>
          <w:p w:rsidR="00297CB6" w:rsidRPr="004B24F7" w:rsidRDefault="00297CB6" w:rsidP="005773BD">
            <w:pPr>
              <w:spacing w:line="360" w:lineRule="auto"/>
              <w:jc w:val="both"/>
              <w:rPr>
                <w:b/>
              </w:rPr>
            </w:pPr>
            <w:r w:rsidRPr="004B24F7">
              <w:rPr>
                <w:b/>
              </w:rPr>
              <w:t>Деятельность преподавателя</w:t>
            </w:r>
          </w:p>
        </w:tc>
        <w:tc>
          <w:tcPr>
            <w:tcW w:w="3164" w:type="dxa"/>
          </w:tcPr>
          <w:p w:rsidR="00297CB6" w:rsidRPr="004B24F7" w:rsidRDefault="00297CB6" w:rsidP="005773BD">
            <w:pPr>
              <w:spacing w:line="360" w:lineRule="auto"/>
              <w:jc w:val="center"/>
              <w:rPr>
                <w:b/>
              </w:rPr>
            </w:pPr>
            <w:r w:rsidRPr="004B24F7">
              <w:rPr>
                <w:b/>
              </w:rPr>
              <w:t>Деятельность студентов</w:t>
            </w:r>
          </w:p>
        </w:tc>
        <w:tc>
          <w:tcPr>
            <w:tcW w:w="3338" w:type="dxa"/>
          </w:tcPr>
          <w:p w:rsidR="00297CB6" w:rsidRPr="004B24F7" w:rsidRDefault="00297CB6" w:rsidP="005773BD">
            <w:pPr>
              <w:spacing w:line="360" w:lineRule="auto"/>
              <w:jc w:val="center"/>
              <w:rPr>
                <w:b/>
              </w:rPr>
            </w:pPr>
            <w:r w:rsidRPr="004B24F7">
              <w:rPr>
                <w:b/>
              </w:rPr>
              <w:t>Методические обоснования</w:t>
            </w:r>
          </w:p>
        </w:tc>
      </w:tr>
      <w:tr w:rsidR="00297CB6" w:rsidRPr="00C642B6" w:rsidTr="004B24F7">
        <w:trPr>
          <w:trHeight w:val="211"/>
        </w:trPr>
        <w:tc>
          <w:tcPr>
            <w:tcW w:w="3510" w:type="dxa"/>
          </w:tcPr>
          <w:p w:rsidR="00297CB6" w:rsidRDefault="00297CB6" w:rsidP="004C1D45">
            <w:pPr>
              <w:rPr>
                <w:sz w:val="28"/>
                <w:szCs w:val="28"/>
              </w:rPr>
            </w:pPr>
            <w:r w:rsidRPr="00C642B6">
              <w:rPr>
                <w:sz w:val="28"/>
                <w:szCs w:val="28"/>
              </w:rPr>
              <w:t>Объясняет задание, нац</w:t>
            </w:r>
            <w:r w:rsidRPr="00C642B6">
              <w:rPr>
                <w:sz w:val="28"/>
                <w:szCs w:val="28"/>
              </w:rPr>
              <w:t>е</w:t>
            </w:r>
            <w:r w:rsidRPr="00C642B6">
              <w:rPr>
                <w:sz w:val="28"/>
                <w:szCs w:val="28"/>
              </w:rPr>
              <w:t xml:space="preserve">ливает на использование </w:t>
            </w:r>
            <w:proofErr w:type="spellStart"/>
            <w:r w:rsidRPr="00C642B6">
              <w:rPr>
                <w:sz w:val="28"/>
                <w:szCs w:val="28"/>
              </w:rPr>
              <w:t>межпредметных</w:t>
            </w:r>
            <w:proofErr w:type="spellEnd"/>
            <w:r w:rsidRPr="00C642B6">
              <w:rPr>
                <w:sz w:val="28"/>
                <w:szCs w:val="28"/>
              </w:rPr>
              <w:t xml:space="preserve"> связей</w:t>
            </w:r>
            <w:r w:rsidR="004C1D45">
              <w:rPr>
                <w:sz w:val="28"/>
                <w:szCs w:val="28"/>
              </w:rPr>
              <w:t>.</w:t>
            </w:r>
          </w:p>
          <w:p w:rsidR="009C5099" w:rsidRPr="009C5099" w:rsidRDefault="009C5099" w:rsidP="004C1D45">
            <w:pPr>
              <w:rPr>
                <w:b/>
                <w:i/>
                <w:sz w:val="28"/>
                <w:szCs w:val="28"/>
              </w:rPr>
            </w:pPr>
            <w:r w:rsidRPr="009C5099">
              <w:rPr>
                <w:b/>
                <w:i/>
                <w:sz w:val="28"/>
                <w:szCs w:val="28"/>
              </w:rPr>
              <w:t>Приложение 4,5,6</w:t>
            </w:r>
            <w:r>
              <w:rPr>
                <w:b/>
                <w:i/>
                <w:sz w:val="28"/>
                <w:szCs w:val="28"/>
              </w:rPr>
              <w:t>,7</w:t>
            </w:r>
            <w:r w:rsidRPr="009C5099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297CB6" w:rsidRPr="004C1D45" w:rsidRDefault="00297CB6" w:rsidP="004C1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Составляют </w:t>
            </w:r>
            <w:r w:rsidR="004C1D45">
              <w:rPr>
                <w:sz w:val="28"/>
                <w:szCs w:val="28"/>
              </w:rPr>
              <w:t xml:space="preserve">таблицы  в тетради и затем в </w:t>
            </w:r>
            <w:r w:rsidR="004C1D45">
              <w:rPr>
                <w:sz w:val="28"/>
                <w:szCs w:val="28"/>
                <w:lang w:val="en-US"/>
              </w:rPr>
              <w:t>MS</w:t>
            </w:r>
            <w:r w:rsidR="004C1D45">
              <w:rPr>
                <w:sz w:val="28"/>
                <w:szCs w:val="28"/>
              </w:rPr>
              <w:t xml:space="preserve"> </w:t>
            </w:r>
            <w:r w:rsidR="004C1D45">
              <w:rPr>
                <w:sz w:val="28"/>
                <w:szCs w:val="28"/>
                <w:lang w:val="en-US"/>
              </w:rPr>
              <w:t>Word</w:t>
            </w:r>
            <w:r w:rsidR="004C1D45">
              <w:rPr>
                <w:sz w:val="28"/>
                <w:szCs w:val="28"/>
              </w:rPr>
              <w:t>. Оформляют та</w:t>
            </w:r>
            <w:r w:rsidR="004C1D45">
              <w:rPr>
                <w:sz w:val="28"/>
                <w:szCs w:val="28"/>
              </w:rPr>
              <w:t>б</w:t>
            </w:r>
            <w:r w:rsidR="004C1D45">
              <w:rPr>
                <w:sz w:val="28"/>
                <w:szCs w:val="28"/>
              </w:rPr>
              <w:t>лицы.</w:t>
            </w:r>
          </w:p>
        </w:tc>
        <w:tc>
          <w:tcPr>
            <w:tcW w:w="3338" w:type="dxa"/>
          </w:tcPr>
          <w:p w:rsidR="004C1D45" w:rsidRPr="009F2B7C" w:rsidRDefault="004C1D45" w:rsidP="004C1D45">
            <w:pPr>
              <w:jc w:val="both"/>
              <w:rPr>
                <w:sz w:val="28"/>
                <w:szCs w:val="28"/>
              </w:rPr>
            </w:pPr>
            <w:r w:rsidRPr="009F2B7C">
              <w:rPr>
                <w:sz w:val="28"/>
                <w:szCs w:val="28"/>
              </w:rPr>
              <w:t>Данное задание напра</w:t>
            </w:r>
            <w:r w:rsidRPr="009F2B7C">
              <w:rPr>
                <w:sz w:val="28"/>
                <w:szCs w:val="28"/>
              </w:rPr>
              <w:t>в</w:t>
            </w:r>
            <w:r w:rsidRPr="009F2B7C">
              <w:rPr>
                <w:sz w:val="28"/>
                <w:szCs w:val="28"/>
              </w:rPr>
              <w:t>ленно</w:t>
            </w:r>
            <w:r>
              <w:rPr>
                <w:sz w:val="28"/>
                <w:szCs w:val="28"/>
              </w:rPr>
              <w:t xml:space="preserve"> на формирование профессиональных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петенций, на умение структурировать данные аннотаций в таблицу.</w:t>
            </w:r>
          </w:p>
          <w:p w:rsidR="00297CB6" w:rsidRPr="009F2B7C" w:rsidRDefault="00297CB6" w:rsidP="005773BD">
            <w:pPr>
              <w:jc w:val="both"/>
              <w:rPr>
                <w:sz w:val="28"/>
                <w:szCs w:val="28"/>
              </w:rPr>
            </w:pPr>
          </w:p>
        </w:tc>
      </w:tr>
    </w:tbl>
    <w:p w:rsidR="000A6796" w:rsidRDefault="000A6796" w:rsidP="000A6796">
      <w:pPr>
        <w:spacing w:line="360" w:lineRule="auto"/>
        <w:jc w:val="both"/>
        <w:rPr>
          <w:bCs/>
          <w:sz w:val="28"/>
          <w:szCs w:val="28"/>
        </w:rPr>
      </w:pPr>
    </w:p>
    <w:p w:rsidR="00704D31" w:rsidRDefault="00704D31" w:rsidP="00704D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</w:t>
      </w:r>
      <w:r w:rsidR="004C1D45">
        <w:rPr>
          <w:sz w:val="28"/>
          <w:szCs w:val="28"/>
        </w:rPr>
        <w:t>30-</w:t>
      </w:r>
      <w:r w:rsidR="009C5099">
        <w:rPr>
          <w:sz w:val="28"/>
          <w:szCs w:val="28"/>
        </w:rPr>
        <w:t>35</w:t>
      </w:r>
      <w:r>
        <w:rPr>
          <w:sz w:val="28"/>
          <w:szCs w:val="28"/>
        </w:rPr>
        <w:t>минут.</w:t>
      </w:r>
    </w:p>
    <w:p w:rsidR="00704D31" w:rsidRPr="004C1D45" w:rsidRDefault="00704D31" w:rsidP="00704D31">
      <w:pPr>
        <w:spacing w:line="360" w:lineRule="auto"/>
        <w:jc w:val="both"/>
        <w:rPr>
          <w:sz w:val="28"/>
          <w:szCs w:val="28"/>
        </w:rPr>
      </w:pPr>
      <w:r w:rsidRPr="004C1D45">
        <w:rPr>
          <w:sz w:val="28"/>
          <w:szCs w:val="28"/>
        </w:rPr>
        <w:t xml:space="preserve">Формирование </w:t>
      </w:r>
      <w:r w:rsidR="004C1D45" w:rsidRPr="004C1D45">
        <w:rPr>
          <w:sz w:val="28"/>
          <w:szCs w:val="28"/>
        </w:rPr>
        <w:t>ПК 1.5</w:t>
      </w:r>
      <w:r w:rsidR="004C1D45">
        <w:rPr>
          <w:sz w:val="28"/>
          <w:szCs w:val="28"/>
        </w:rPr>
        <w:t>.</w:t>
      </w:r>
    </w:p>
    <w:p w:rsidR="000A6796" w:rsidRDefault="004C1D45" w:rsidP="006D4E5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 w:rsidRPr="005A24C1">
        <w:rPr>
          <w:b/>
          <w:bCs/>
          <w:sz w:val="28"/>
          <w:szCs w:val="28"/>
        </w:rPr>
        <w:t>6.</w:t>
      </w:r>
      <w:r w:rsidRPr="005A24C1">
        <w:rPr>
          <w:b/>
          <w:sz w:val="28"/>
          <w:szCs w:val="28"/>
        </w:rPr>
        <w:t xml:space="preserve"> </w:t>
      </w:r>
      <w:r w:rsidR="00997DFA" w:rsidRPr="00997DFA">
        <w:rPr>
          <w:b/>
          <w:sz w:val="28"/>
          <w:szCs w:val="28"/>
          <w:u w:val="single"/>
        </w:rPr>
        <w:t xml:space="preserve">Отчет о проделанной работе (демонстрация на </w:t>
      </w:r>
      <w:proofErr w:type="spellStart"/>
      <w:r w:rsidR="00997DFA" w:rsidRPr="00997DFA">
        <w:rPr>
          <w:b/>
          <w:sz w:val="28"/>
          <w:szCs w:val="28"/>
          <w:u w:val="single"/>
        </w:rPr>
        <w:t>мультимедийном</w:t>
      </w:r>
      <w:proofErr w:type="spellEnd"/>
      <w:r w:rsidR="00997DFA" w:rsidRPr="00997DFA">
        <w:rPr>
          <w:b/>
          <w:sz w:val="28"/>
          <w:szCs w:val="28"/>
          <w:u w:val="single"/>
        </w:rPr>
        <w:t xml:space="preserve"> пр</w:t>
      </w:r>
      <w:r w:rsidR="00997DFA" w:rsidRPr="00997DFA">
        <w:rPr>
          <w:b/>
          <w:sz w:val="28"/>
          <w:szCs w:val="28"/>
          <w:u w:val="single"/>
        </w:rPr>
        <w:t>о</w:t>
      </w:r>
      <w:r w:rsidR="00997DFA" w:rsidRPr="00997DFA">
        <w:rPr>
          <w:b/>
          <w:sz w:val="28"/>
          <w:szCs w:val="28"/>
          <w:u w:val="single"/>
        </w:rPr>
        <w:t>екторе полученный результат</w:t>
      </w:r>
      <w:r w:rsidR="00997DFA">
        <w:rPr>
          <w:b/>
          <w:sz w:val="28"/>
          <w:szCs w:val="28"/>
          <w:u w:val="single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164"/>
        <w:gridCol w:w="3338"/>
      </w:tblGrid>
      <w:tr w:rsidR="00997DFA" w:rsidRPr="00F34391" w:rsidTr="00023752">
        <w:tc>
          <w:tcPr>
            <w:tcW w:w="3510" w:type="dxa"/>
          </w:tcPr>
          <w:p w:rsidR="00997DFA" w:rsidRPr="004B24F7" w:rsidRDefault="00997DFA" w:rsidP="00023752">
            <w:pPr>
              <w:spacing w:line="360" w:lineRule="auto"/>
              <w:jc w:val="both"/>
              <w:rPr>
                <w:b/>
              </w:rPr>
            </w:pPr>
            <w:r w:rsidRPr="004B24F7">
              <w:rPr>
                <w:b/>
              </w:rPr>
              <w:t>Деятельность преподавателя</w:t>
            </w:r>
          </w:p>
        </w:tc>
        <w:tc>
          <w:tcPr>
            <w:tcW w:w="3164" w:type="dxa"/>
          </w:tcPr>
          <w:p w:rsidR="00997DFA" w:rsidRPr="004B24F7" w:rsidRDefault="00997DFA" w:rsidP="00023752">
            <w:pPr>
              <w:spacing w:line="360" w:lineRule="auto"/>
              <w:jc w:val="center"/>
              <w:rPr>
                <w:b/>
              </w:rPr>
            </w:pPr>
            <w:r w:rsidRPr="004B24F7">
              <w:rPr>
                <w:b/>
              </w:rPr>
              <w:t>Деятельность студентов</w:t>
            </w:r>
          </w:p>
        </w:tc>
        <w:tc>
          <w:tcPr>
            <w:tcW w:w="3338" w:type="dxa"/>
          </w:tcPr>
          <w:p w:rsidR="00997DFA" w:rsidRPr="004B24F7" w:rsidRDefault="00997DFA" w:rsidP="00023752">
            <w:pPr>
              <w:spacing w:line="360" w:lineRule="auto"/>
              <w:jc w:val="center"/>
              <w:rPr>
                <w:b/>
              </w:rPr>
            </w:pPr>
            <w:r w:rsidRPr="004B24F7">
              <w:rPr>
                <w:b/>
              </w:rPr>
              <w:t>Методические обоснования</w:t>
            </w:r>
          </w:p>
        </w:tc>
      </w:tr>
      <w:tr w:rsidR="00997DFA" w:rsidRPr="00C642B6" w:rsidTr="00023752">
        <w:trPr>
          <w:trHeight w:val="211"/>
        </w:trPr>
        <w:tc>
          <w:tcPr>
            <w:tcW w:w="3510" w:type="dxa"/>
          </w:tcPr>
          <w:p w:rsidR="00997DFA" w:rsidRDefault="00997DFA" w:rsidP="00023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Просматривает вместе со студентами готовые та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лицы.</w:t>
            </w:r>
            <w:r w:rsidR="00E30BBE">
              <w:rPr>
                <w:sz w:val="28"/>
                <w:szCs w:val="28"/>
              </w:rPr>
              <w:t xml:space="preserve"> </w:t>
            </w:r>
          </w:p>
          <w:p w:rsidR="00997DFA" w:rsidRPr="009C5099" w:rsidRDefault="00997DFA" w:rsidP="0002375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Приложение </w:t>
            </w:r>
            <w:r w:rsidR="00CC5120">
              <w:rPr>
                <w:b/>
                <w:i/>
                <w:sz w:val="28"/>
                <w:szCs w:val="28"/>
              </w:rPr>
              <w:t xml:space="preserve">№ </w:t>
            </w:r>
            <w:r>
              <w:rPr>
                <w:b/>
                <w:i/>
                <w:sz w:val="28"/>
                <w:szCs w:val="28"/>
              </w:rPr>
              <w:t>8,9,10,11</w:t>
            </w:r>
            <w:r w:rsidRPr="009C5099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997DFA" w:rsidRPr="004C1D45" w:rsidRDefault="00997DFA" w:rsidP="00997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Каждая группа </w:t>
            </w:r>
            <w:proofErr w:type="gramStart"/>
            <w:r>
              <w:rPr>
                <w:sz w:val="28"/>
                <w:szCs w:val="28"/>
              </w:rPr>
              <w:t>отчит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вается о</w:t>
            </w:r>
            <w:proofErr w:type="gramEnd"/>
            <w:r>
              <w:rPr>
                <w:sz w:val="28"/>
                <w:szCs w:val="28"/>
              </w:rPr>
              <w:t xml:space="preserve"> проделанной работе.</w:t>
            </w:r>
          </w:p>
        </w:tc>
        <w:tc>
          <w:tcPr>
            <w:tcW w:w="3338" w:type="dxa"/>
          </w:tcPr>
          <w:p w:rsidR="00997DFA" w:rsidRPr="009F2B7C" w:rsidRDefault="00997DFA" w:rsidP="00023752">
            <w:pPr>
              <w:jc w:val="both"/>
              <w:rPr>
                <w:sz w:val="28"/>
                <w:szCs w:val="28"/>
              </w:rPr>
            </w:pPr>
            <w:r w:rsidRPr="009F2B7C">
              <w:rPr>
                <w:sz w:val="28"/>
                <w:szCs w:val="28"/>
              </w:rPr>
              <w:t>Данное задание напра</w:t>
            </w:r>
            <w:r w:rsidRPr="009F2B7C">
              <w:rPr>
                <w:sz w:val="28"/>
                <w:szCs w:val="28"/>
              </w:rPr>
              <w:t>в</w:t>
            </w:r>
            <w:r w:rsidRPr="009F2B7C">
              <w:rPr>
                <w:sz w:val="28"/>
                <w:szCs w:val="28"/>
              </w:rPr>
              <w:t>ленно</w:t>
            </w:r>
            <w:r>
              <w:rPr>
                <w:sz w:val="28"/>
                <w:szCs w:val="28"/>
              </w:rPr>
              <w:t xml:space="preserve"> на формирование общих</w:t>
            </w:r>
            <w:r w:rsidR="00F9004F">
              <w:rPr>
                <w:sz w:val="28"/>
                <w:szCs w:val="28"/>
              </w:rPr>
              <w:t xml:space="preserve"> и профессионал</w:t>
            </w:r>
            <w:r w:rsidR="00F9004F">
              <w:rPr>
                <w:sz w:val="28"/>
                <w:szCs w:val="28"/>
              </w:rPr>
              <w:t>ь</w:t>
            </w:r>
            <w:r w:rsidR="00F9004F">
              <w:rPr>
                <w:sz w:val="28"/>
                <w:szCs w:val="28"/>
              </w:rPr>
              <w:t>ных</w:t>
            </w:r>
            <w:r>
              <w:rPr>
                <w:sz w:val="28"/>
                <w:szCs w:val="28"/>
              </w:rPr>
              <w:t xml:space="preserve"> компетенций</w:t>
            </w:r>
            <w:r w:rsidR="00F9004F">
              <w:rPr>
                <w:sz w:val="28"/>
                <w:szCs w:val="28"/>
              </w:rPr>
              <w:t>.</w:t>
            </w:r>
          </w:p>
          <w:p w:rsidR="00997DFA" w:rsidRPr="009F2B7C" w:rsidRDefault="00997DFA" w:rsidP="00023752">
            <w:pPr>
              <w:jc w:val="both"/>
              <w:rPr>
                <w:sz w:val="28"/>
                <w:szCs w:val="28"/>
              </w:rPr>
            </w:pPr>
          </w:p>
        </w:tc>
      </w:tr>
    </w:tbl>
    <w:p w:rsidR="00F9004F" w:rsidRDefault="00F9004F" w:rsidP="005A24C1">
      <w:pPr>
        <w:spacing w:line="360" w:lineRule="auto"/>
        <w:jc w:val="both"/>
        <w:rPr>
          <w:sz w:val="28"/>
          <w:szCs w:val="28"/>
        </w:rPr>
      </w:pPr>
    </w:p>
    <w:p w:rsidR="005A24C1" w:rsidRDefault="005A24C1" w:rsidP="005A24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15-18 минут.</w:t>
      </w:r>
    </w:p>
    <w:p w:rsidR="00CC5120" w:rsidRPr="00CC5120" w:rsidRDefault="005A24C1" w:rsidP="00CC5120">
      <w:pPr>
        <w:spacing w:line="360" w:lineRule="auto"/>
        <w:jc w:val="both"/>
        <w:rPr>
          <w:sz w:val="28"/>
          <w:szCs w:val="28"/>
        </w:rPr>
      </w:pPr>
      <w:r w:rsidRPr="004C1D45">
        <w:rPr>
          <w:sz w:val="28"/>
          <w:szCs w:val="28"/>
        </w:rPr>
        <w:t xml:space="preserve">Формирование </w:t>
      </w:r>
      <w:r w:rsidR="00F9004F">
        <w:rPr>
          <w:sz w:val="28"/>
          <w:szCs w:val="28"/>
        </w:rPr>
        <w:t xml:space="preserve">ОК 1,3,4,7. </w:t>
      </w:r>
      <w:r w:rsidRPr="004C1D45">
        <w:rPr>
          <w:sz w:val="28"/>
          <w:szCs w:val="28"/>
        </w:rPr>
        <w:t>ПК 1.5</w:t>
      </w:r>
      <w:r>
        <w:rPr>
          <w:sz w:val="28"/>
          <w:szCs w:val="28"/>
        </w:rPr>
        <w:t>.</w:t>
      </w:r>
    </w:p>
    <w:p w:rsidR="00997DFA" w:rsidRDefault="005A24C1" w:rsidP="006D4E5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 w:rsidRPr="00F9004F">
        <w:rPr>
          <w:b/>
          <w:sz w:val="28"/>
          <w:szCs w:val="28"/>
        </w:rPr>
        <w:t xml:space="preserve">7. </w:t>
      </w:r>
      <w:r w:rsidRPr="00F9004F">
        <w:rPr>
          <w:b/>
          <w:sz w:val="28"/>
          <w:szCs w:val="28"/>
          <w:u w:val="single"/>
        </w:rPr>
        <w:t>Подведение итогов. Выставление и комментирование оценок</w:t>
      </w:r>
      <w:r w:rsidR="00CC5120">
        <w:rPr>
          <w:b/>
          <w:sz w:val="28"/>
          <w:szCs w:val="28"/>
          <w:u w:val="single"/>
        </w:rPr>
        <w:t>.</w:t>
      </w:r>
    </w:p>
    <w:p w:rsidR="00CC5120" w:rsidRPr="00CC5120" w:rsidRDefault="00CC5120" w:rsidP="004C1D45">
      <w:pPr>
        <w:spacing w:line="360" w:lineRule="auto"/>
        <w:ind w:left="360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164"/>
        <w:gridCol w:w="3338"/>
      </w:tblGrid>
      <w:tr w:rsidR="000A6796" w:rsidRPr="00C642B6" w:rsidTr="004B24F7">
        <w:tc>
          <w:tcPr>
            <w:tcW w:w="3510" w:type="dxa"/>
          </w:tcPr>
          <w:p w:rsidR="000A6796" w:rsidRPr="004B24F7" w:rsidRDefault="000A6796" w:rsidP="005773BD">
            <w:pPr>
              <w:spacing w:line="360" w:lineRule="auto"/>
              <w:jc w:val="both"/>
              <w:rPr>
                <w:b/>
              </w:rPr>
            </w:pPr>
            <w:r w:rsidRPr="004B24F7">
              <w:rPr>
                <w:b/>
              </w:rPr>
              <w:t>Деятельность преподавателя</w:t>
            </w:r>
          </w:p>
        </w:tc>
        <w:tc>
          <w:tcPr>
            <w:tcW w:w="3164" w:type="dxa"/>
          </w:tcPr>
          <w:p w:rsidR="000A6796" w:rsidRPr="004B24F7" w:rsidRDefault="000A6796" w:rsidP="005773BD">
            <w:pPr>
              <w:spacing w:line="360" w:lineRule="auto"/>
              <w:jc w:val="center"/>
              <w:rPr>
                <w:b/>
              </w:rPr>
            </w:pPr>
            <w:r w:rsidRPr="004B24F7">
              <w:rPr>
                <w:b/>
              </w:rPr>
              <w:t>Деятельность студентов</w:t>
            </w:r>
          </w:p>
        </w:tc>
        <w:tc>
          <w:tcPr>
            <w:tcW w:w="3338" w:type="dxa"/>
          </w:tcPr>
          <w:p w:rsidR="000A6796" w:rsidRPr="004B24F7" w:rsidRDefault="000A6796" w:rsidP="005773BD">
            <w:pPr>
              <w:spacing w:line="360" w:lineRule="auto"/>
              <w:jc w:val="center"/>
              <w:rPr>
                <w:b/>
              </w:rPr>
            </w:pPr>
            <w:r w:rsidRPr="004B24F7">
              <w:rPr>
                <w:b/>
              </w:rPr>
              <w:t>Методические обоснования</w:t>
            </w:r>
          </w:p>
        </w:tc>
      </w:tr>
      <w:tr w:rsidR="000A6796" w:rsidRPr="00C642B6" w:rsidTr="004B24F7">
        <w:tc>
          <w:tcPr>
            <w:tcW w:w="3510" w:type="dxa"/>
          </w:tcPr>
          <w:p w:rsidR="000A6796" w:rsidRPr="00C642B6" w:rsidRDefault="000A6796" w:rsidP="005773BD">
            <w:pPr>
              <w:jc w:val="both"/>
              <w:rPr>
                <w:sz w:val="28"/>
                <w:szCs w:val="28"/>
              </w:rPr>
            </w:pPr>
            <w:r w:rsidRPr="00C642B6">
              <w:rPr>
                <w:sz w:val="28"/>
                <w:szCs w:val="28"/>
              </w:rPr>
              <w:t>Фиксирует новое содерж</w:t>
            </w:r>
            <w:r w:rsidRPr="00C642B6">
              <w:rPr>
                <w:sz w:val="28"/>
                <w:szCs w:val="28"/>
              </w:rPr>
              <w:t>а</w:t>
            </w:r>
            <w:r w:rsidRPr="00C642B6">
              <w:rPr>
                <w:sz w:val="28"/>
                <w:szCs w:val="28"/>
              </w:rPr>
              <w:t>ние, изученное на занятии, организуется самооценка студентами собственной учебной деятельности.</w:t>
            </w:r>
          </w:p>
          <w:p w:rsidR="000A6796" w:rsidRPr="00C642B6" w:rsidRDefault="000A6796" w:rsidP="005773BD">
            <w:pPr>
              <w:jc w:val="both"/>
              <w:rPr>
                <w:sz w:val="28"/>
                <w:szCs w:val="28"/>
              </w:rPr>
            </w:pPr>
            <w:r w:rsidRPr="00C642B6">
              <w:rPr>
                <w:sz w:val="28"/>
                <w:szCs w:val="28"/>
              </w:rPr>
              <w:t>Соотносит цель учебной деятельности и ее резул</w:t>
            </w:r>
            <w:r w:rsidRPr="00C642B6">
              <w:rPr>
                <w:sz w:val="28"/>
                <w:szCs w:val="28"/>
              </w:rPr>
              <w:t>ь</w:t>
            </w:r>
            <w:r w:rsidRPr="00C642B6">
              <w:rPr>
                <w:sz w:val="28"/>
                <w:szCs w:val="28"/>
              </w:rPr>
              <w:t>таты, фиксирует степень их соответствия и намеч</w:t>
            </w:r>
            <w:r w:rsidRPr="00C642B6">
              <w:rPr>
                <w:sz w:val="28"/>
                <w:szCs w:val="28"/>
              </w:rPr>
              <w:t>а</w:t>
            </w:r>
            <w:r w:rsidRPr="00C642B6">
              <w:rPr>
                <w:sz w:val="28"/>
                <w:szCs w:val="28"/>
              </w:rPr>
              <w:t>ет дальнейшие цели де</w:t>
            </w:r>
            <w:r w:rsidRPr="00C642B6">
              <w:rPr>
                <w:sz w:val="28"/>
                <w:szCs w:val="28"/>
              </w:rPr>
              <w:t>я</w:t>
            </w:r>
            <w:r w:rsidRPr="00C642B6">
              <w:rPr>
                <w:sz w:val="28"/>
                <w:szCs w:val="28"/>
              </w:rPr>
              <w:t>тельности.</w:t>
            </w:r>
          </w:p>
          <w:p w:rsidR="00CC5120" w:rsidRDefault="000A6796" w:rsidP="005773BD">
            <w:pPr>
              <w:jc w:val="both"/>
              <w:rPr>
                <w:sz w:val="28"/>
                <w:szCs w:val="28"/>
              </w:rPr>
            </w:pPr>
            <w:r w:rsidRPr="00C642B6">
              <w:rPr>
                <w:sz w:val="28"/>
                <w:szCs w:val="28"/>
              </w:rPr>
              <w:t>Анализирует работу ст</w:t>
            </w:r>
            <w:r w:rsidRPr="00C642B6">
              <w:rPr>
                <w:sz w:val="28"/>
                <w:szCs w:val="28"/>
              </w:rPr>
              <w:t>у</w:t>
            </w:r>
            <w:r w:rsidRPr="00C642B6">
              <w:rPr>
                <w:sz w:val="28"/>
                <w:szCs w:val="28"/>
              </w:rPr>
              <w:t>дентов на занятии. Отм</w:t>
            </w:r>
            <w:r w:rsidRPr="00C642B6">
              <w:rPr>
                <w:sz w:val="28"/>
                <w:szCs w:val="28"/>
              </w:rPr>
              <w:t>е</w:t>
            </w:r>
            <w:r w:rsidRPr="00C642B6">
              <w:rPr>
                <w:sz w:val="28"/>
                <w:szCs w:val="28"/>
              </w:rPr>
              <w:t>чает положительные ст</w:t>
            </w:r>
            <w:r w:rsidRPr="00C642B6">
              <w:rPr>
                <w:sz w:val="28"/>
                <w:szCs w:val="28"/>
              </w:rPr>
              <w:t>о</w:t>
            </w:r>
            <w:r w:rsidRPr="00C642B6">
              <w:rPr>
                <w:sz w:val="28"/>
                <w:szCs w:val="28"/>
              </w:rPr>
              <w:t>роны в работе студентов, их активность, умение применять знания, пол</w:t>
            </w:r>
            <w:r w:rsidRPr="00C642B6">
              <w:rPr>
                <w:sz w:val="28"/>
                <w:szCs w:val="28"/>
              </w:rPr>
              <w:t>у</w:t>
            </w:r>
            <w:r w:rsidRPr="00C642B6">
              <w:rPr>
                <w:sz w:val="28"/>
                <w:szCs w:val="28"/>
              </w:rPr>
              <w:t>ченные при изучении др</w:t>
            </w:r>
            <w:r w:rsidRPr="00C642B6">
              <w:rPr>
                <w:sz w:val="28"/>
                <w:szCs w:val="28"/>
              </w:rPr>
              <w:t>у</w:t>
            </w:r>
            <w:r w:rsidRPr="00C642B6">
              <w:rPr>
                <w:sz w:val="28"/>
                <w:szCs w:val="28"/>
              </w:rPr>
              <w:t>гих дисциплин в решении конкретных задач на зан</w:t>
            </w:r>
            <w:r w:rsidRPr="00C642B6">
              <w:rPr>
                <w:sz w:val="28"/>
                <w:szCs w:val="28"/>
              </w:rPr>
              <w:t>я</w:t>
            </w:r>
            <w:r w:rsidRPr="00C642B6">
              <w:rPr>
                <w:sz w:val="28"/>
                <w:szCs w:val="28"/>
              </w:rPr>
              <w:t>тии.</w:t>
            </w:r>
          </w:p>
          <w:p w:rsidR="000A6796" w:rsidRPr="00C642B6" w:rsidRDefault="000A6796" w:rsidP="00CC5120">
            <w:pPr>
              <w:jc w:val="both"/>
              <w:rPr>
                <w:sz w:val="28"/>
                <w:szCs w:val="28"/>
              </w:rPr>
            </w:pPr>
            <w:r w:rsidRPr="00C642B6">
              <w:rPr>
                <w:sz w:val="28"/>
                <w:szCs w:val="28"/>
              </w:rPr>
              <w:t xml:space="preserve"> </w:t>
            </w:r>
            <w:r w:rsidR="00CC5120">
              <w:rPr>
                <w:b/>
                <w:i/>
                <w:sz w:val="28"/>
                <w:szCs w:val="28"/>
              </w:rPr>
              <w:t>Приложение № 12</w:t>
            </w:r>
          </w:p>
        </w:tc>
        <w:tc>
          <w:tcPr>
            <w:tcW w:w="3164" w:type="dxa"/>
          </w:tcPr>
          <w:p w:rsidR="000A6796" w:rsidRPr="00C642B6" w:rsidRDefault="000A6796" w:rsidP="005773BD">
            <w:pPr>
              <w:jc w:val="both"/>
              <w:rPr>
                <w:sz w:val="28"/>
                <w:szCs w:val="28"/>
              </w:rPr>
            </w:pPr>
            <w:r w:rsidRPr="00C642B6">
              <w:rPr>
                <w:sz w:val="28"/>
                <w:szCs w:val="28"/>
              </w:rPr>
              <w:t>Слушают преподават</w:t>
            </w:r>
            <w:r w:rsidRPr="00C642B6">
              <w:rPr>
                <w:sz w:val="28"/>
                <w:szCs w:val="28"/>
              </w:rPr>
              <w:t>е</w:t>
            </w:r>
            <w:r w:rsidRPr="00C642B6">
              <w:rPr>
                <w:sz w:val="28"/>
                <w:szCs w:val="28"/>
              </w:rPr>
              <w:t>ля, осмысливают ск</w:t>
            </w:r>
            <w:r w:rsidRPr="00C642B6">
              <w:rPr>
                <w:sz w:val="28"/>
                <w:szCs w:val="28"/>
              </w:rPr>
              <w:t>а</w:t>
            </w:r>
            <w:r w:rsidRPr="00C642B6">
              <w:rPr>
                <w:sz w:val="28"/>
                <w:szCs w:val="28"/>
              </w:rPr>
              <w:t>занное, оценивают вм</w:t>
            </w:r>
            <w:r w:rsidRPr="00C642B6">
              <w:rPr>
                <w:sz w:val="28"/>
                <w:szCs w:val="28"/>
              </w:rPr>
              <w:t>е</w:t>
            </w:r>
            <w:r w:rsidRPr="00C642B6">
              <w:rPr>
                <w:sz w:val="28"/>
                <w:szCs w:val="28"/>
              </w:rPr>
              <w:t>сте с преподавателем свою работу.</w:t>
            </w:r>
          </w:p>
        </w:tc>
        <w:tc>
          <w:tcPr>
            <w:tcW w:w="3338" w:type="dxa"/>
          </w:tcPr>
          <w:p w:rsidR="000A6796" w:rsidRPr="00C642B6" w:rsidRDefault="000A6796" w:rsidP="005773BD">
            <w:pPr>
              <w:jc w:val="both"/>
              <w:rPr>
                <w:sz w:val="28"/>
                <w:szCs w:val="28"/>
              </w:rPr>
            </w:pPr>
            <w:r w:rsidRPr="00C642B6">
              <w:rPr>
                <w:sz w:val="28"/>
                <w:szCs w:val="28"/>
              </w:rPr>
              <w:t>Контроль и оценка пр</w:t>
            </w:r>
            <w:r w:rsidRPr="00C642B6">
              <w:rPr>
                <w:sz w:val="28"/>
                <w:szCs w:val="28"/>
              </w:rPr>
              <w:t>о</w:t>
            </w:r>
            <w:r w:rsidRPr="00C642B6">
              <w:rPr>
                <w:sz w:val="28"/>
                <w:szCs w:val="28"/>
              </w:rPr>
              <w:t>цесса и результатов де</w:t>
            </w:r>
            <w:r w:rsidRPr="00C642B6">
              <w:rPr>
                <w:sz w:val="28"/>
                <w:szCs w:val="28"/>
              </w:rPr>
              <w:t>я</w:t>
            </w:r>
            <w:r w:rsidRPr="00C642B6">
              <w:rPr>
                <w:sz w:val="28"/>
                <w:szCs w:val="28"/>
              </w:rPr>
              <w:t>тельности.</w:t>
            </w:r>
          </w:p>
          <w:p w:rsidR="000A6796" w:rsidRPr="00C642B6" w:rsidRDefault="000A6796" w:rsidP="005773BD">
            <w:pPr>
              <w:jc w:val="both"/>
              <w:rPr>
                <w:sz w:val="28"/>
                <w:szCs w:val="28"/>
              </w:rPr>
            </w:pPr>
            <w:r w:rsidRPr="00C642B6">
              <w:rPr>
                <w:sz w:val="28"/>
                <w:szCs w:val="28"/>
              </w:rPr>
              <w:t>Самооценка на основе критерия успешности.</w:t>
            </w:r>
          </w:p>
          <w:p w:rsidR="000A6796" w:rsidRPr="00C642B6" w:rsidRDefault="000A6796" w:rsidP="005773BD">
            <w:pPr>
              <w:jc w:val="both"/>
              <w:rPr>
                <w:sz w:val="28"/>
                <w:szCs w:val="28"/>
              </w:rPr>
            </w:pPr>
            <w:r w:rsidRPr="00C642B6">
              <w:rPr>
                <w:sz w:val="28"/>
                <w:szCs w:val="28"/>
              </w:rPr>
              <w:t>Адекватное понимание причин успеха/ неуспеха в учебной деятельности.</w:t>
            </w:r>
          </w:p>
          <w:p w:rsidR="000A6796" w:rsidRPr="00C642B6" w:rsidRDefault="000A6796" w:rsidP="005773BD">
            <w:pPr>
              <w:jc w:val="both"/>
              <w:rPr>
                <w:sz w:val="28"/>
                <w:szCs w:val="28"/>
              </w:rPr>
            </w:pPr>
          </w:p>
          <w:p w:rsidR="000A6796" w:rsidRPr="00C642B6" w:rsidRDefault="000A6796" w:rsidP="005773BD">
            <w:pPr>
              <w:jc w:val="both"/>
              <w:rPr>
                <w:sz w:val="28"/>
                <w:szCs w:val="28"/>
              </w:rPr>
            </w:pPr>
            <w:r w:rsidRPr="00C642B6">
              <w:rPr>
                <w:sz w:val="28"/>
                <w:szCs w:val="28"/>
              </w:rPr>
              <w:t>Развитие у студентов умения анализировать свои ошибки.</w:t>
            </w:r>
          </w:p>
        </w:tc>
      </w:tr>
    </w:tbl>
    <w:p w:rsidR="00BD730C" w:rsidRDefault="00BD730C" w:rsidP="00B657DC">
      <w:pPr>
        <w:spacing w:line="360" w:lineRule="auto"/>
        <w:jc w:val="both"/>
        <w:rPr>
          <w:sz w:val="28"/>
          <w:szCs w:val="28"/>
        </w:rPr>
      </w:pPr>
    </w:p>
    <w:p w:rsidR="000A6796" w:rsidRPr="00B657DC" w:rsidRDefault="00704D31" w:rsidP="00B657DC">
      <w:pPr>
        <w:spacing w:line="360" w:lineRule="auto"/>
        <w:jc w:val="both"/>
        <w:rPr>
          <w:sz w:val="28"/>
          <w:szCs w:val="28"/>
        </w:rPr>
      </w:pPr>
      <w:r w:rsidRPr="00B657DC">
        <w:rPr>
          <w:sz w:val="28"/>
          <w:szCs w:val="28"/>
        </w:rPr>
        <w:t xml:space="preserve">Время проведения: </w:t>
      </w:r>
      <w:r w:rsidR="00CC5120">
        <w:rPr>
          <w:sz w:val="28"/>
          <w:szCs w:val="28"/>
        </w:rPr>
        <w:t>5</w:t>
      </w:r>
      <w:r w:rsidRPr="00B657DC">
        <w:rPr>
          <w:sz w:val="28"/>
          <w:szCs w:val="28"/>
        </w:rPr>
        <w:t xml:space="preserve"> минут.</w:t>
      </w:r>
    </w:p>
    <w:p w:rsidR="00BD730C" w:rsidRDefault="00BD730C" w:rsidP="00CC5120">
      <w:pPr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2A0738" w:rsidRPr="00060080" w:rsidRDefault="00CC5120" w:rsidP="00CC5120">
      <w:pPr>
        <w:spacing w:line="360" w:lineRule="auto"/>
        <w:ind w:left="360"/>
        <w:jc w:val="both"/>
        <w:rPr>
          <w:b/>
          <w:bCs/>
          <w:sz w:val="28"/>
          <w:szCs w:val="28"/>
          <w:u w:val="single"/>
        </w:rPr>
      </w:pPr>
      <w:r w:rsidRPr="00CC5120">
        <w:rPr>
          <w:b/>
          <w:bCs/>
          <w:sz w:val="28"/>
          <w:szCs w:val="28"/>
        </w:rPr>
        <w:t xml:space="preserve">8. </w:t>
      </w:r>
      <w:r w:rsidR="002A0738">
        <w:rPr>
          <w:b/>
          <w:bCs/>
          <w:sz w:val="28"/>
          <w:szCs w:val="28"/>
          <w:u w:val="single"/>
        </w:rPr>
        <w:t>Дома</w:t>
      </w:r>
      <w:r w:rsidR="00704D31">
        <w:rPr>
          <w:b/>
          <w:bCs/>
          <w:sz w:val="28"/>
          <w:szCs w:val="28"/>
          <w:u w:val="single"/>
        </w:rPr>
        <w:t>шнее задание</w:t>
      </w:r>
      <w:r w:rsidR="002A0738">
        <w:rPr>
          <w:b/>
          <w:bCs/>
          <w:sz w:val="28"/>
          <w:szCs w:val="28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164"/>
        <w:gridCol w:w="3338"/>
      </w:tblGrid>
      <w:tr w:rsidR="002A0738" w:rsidRPr="00C642B6" w:rsidTr="004B24F7">
        <w:tc>
          <w:tcPr>
            <w:tcW w:w="3510" w:type="dxa"/>
          </w:tcPr>
          <w:p w:rsidR="002A0738" w:rsidRPr="004B24F7" w:rsidRDefault="002A0738" w:rsidP="005773BD">
            <w:pPr>
              <w:spacing w:line="360" w:lineRule="auto"/>
              <w:jc w:val="both"/>
              <w:rPr>
                <w:b/>
              </w:rPr>
            </w:pPr>
            <w:r w:rsidRPr="004B24F7">
              <w:rPr>
                <w:b/>
              </w:rPr>
              <w:t>Деятельность преподавателя</w:t>
            </w:r>
          </w:p>
        </w:tc>
        <w:tc>
          <w:tcPr>
            <w:tcW w:w="3164" w:type="dxa"/>
          </w:tcPr>
          <w:p w:rsidR="002A0738" w:rsidRPr="004B24F7" w:rsidRDefault="002A0738" w:rsidP="005773BD">
            <w:pPr>
              <w:spacing w:line="360" w:lineRule="auto"/>
              <w:jc w:val="center"/>
              <w:rPr>
                <w:b/>
              </w:rPr>
            </w:pPr>
            <w:r w:rsidRPr="004B24F7">
              <w:rPr>
                <w:b/>
              </w:rPr>
              <w:t>Деятельность студентов</w:t>
            </w:r>
          </w:p>
        </w:tc>
        <w:tc>
          <w:tcPr>
            <w:tcW w:w="3338" w:type="dxa"/>
          </w:tcPr>
          <w:p w:rsidR="002A0738" w:rsidRPr="004B24F7" w:rsidRDefault="002A0738" w:rsidP="005773BD">
            <w:pPr>
              <w:spacing w:line="360" w:lineRule="auto"/>
              <w:jc w:val="center"/>
              <w:rPr>
                <w:b/>
              </w:rPr>
            </w:pPr>
            <w:r w:rsidRPr="004B24F7">
              <w:rPr>
                <w:b/>
              </w:rPr>
              <w:t>Методические обоснования</w:t>
            </w:r>
          </w:p>
        </w:tc>
      </w:tr>
      <w:tr w:rsidR="002A0738" w:rsidRPr="00C642B6" w:rsidTr="004B24F7">
        <w:tc>
          <w:tcPr>
            <w:tcW w:w="3510" w:type="dxa"/>
          </w:tcPr>
          <w:p w:rsidR="002A0738" w:rsidRPr="00C642B6" w:rsidRDefault="002A0738" w:rsidP="005773BD">
            <w:pPr>
              <w:jc w:val="both"/>
              <w:rPr>
                <w:sz w:val="28"/>
                <w:szCs w:val="28"/>
              </w:rPr>
            </w:pPr>
            <w:r w:rsidRPr="00C642B6">
              <w:rPr>
                <w:sz w:val="28"/>
                <w:szCs w:val="28"/>
              </w:rPr>
              <w:t>Озвучивает домашнее з</w:t>
            </w:r>
            <w:r w:rsidRPr="00C642B6">
              <w:rPr>
                <w:sz w:val="28"/>
                <w:szCs w:val="28"/>
              </w:rPr>
              <w:t>а</w:t>
            </w:r>
            <w:r w:rsidRPr="00C642B6">
              <w:rPr>
                <w:sz w:val="28"/>
                <w:szCs w:val="28"/>
              </w:rPr>
              <w:t>дание.</w:t>
            </w:r>
          </w:p>
          <w:p w:rsidR="002A0738" w:rsidRPr="00C642B6" w:rsidRDefault="002A0738" w:rsidP="005773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2A0738" w:rsidRPr="00C642B6" w:rsidRDefault="002A0738" w:rsidP="005773BD">
            <w:pPr>
              <w:jc w:val="both"/>
              <w:rPr>
                <w:sz w:val="28"/>
                <w:szCs w:val="28"/>
              </w:rPr>
            </w:pPr>
            <w:r w:rsidRPr="00C642B6">
              <w:rPr>
                <w:sz w:val="28"/>
                <w:szCs w:val="28"/>
              </w:rPr>
              <w:t>Записывают домашнее задание.</w:t>
            </w:r>
          </w:p>
          <w:p w:rsidR="002A0738" w:rsidRPr="00C642B6" w:rsidRDefault="002A0738" w:rsidP="005773BD">
            <w:pPr>
              <w:jc w:val="both"/>
              <w:rPr>
                <w:sz w:val="28"/>
                <w:szCs w:val="28"/>
              </w:rPr>
            </w:pPr>
            <w:r w:rsidRPr="00C642B6">
              <w:rPr>
                <w:sz w:val="28"/>
                <w:szCs w:val="28"/>
              </w:rPr>
              <w:t>Планируют учебное с</w:t>
            </w:r>
            <w:r w:rsidRPr="00C642B6">
              <w:rPr>
                <w:sz w:val="28"/>
                <w:szCs w:val="28"/>
              </w:rPr>
              <w:t>о</w:t>
            </w:r>
            <w:r w:rsidRPr="00C642B6">
              <w:rPr>
                <w:sz w:val="28"/>
                <w:szCs w:val="28"/>
              </w:rPr>
              <w:t>трудничество.</w:t>
            </w:r>
          </w:p>
        </w:tc>
        <w:tc>
          <w:tcPr>
            <w:tcW w:w="3338" w:type="dxa"/>
          </w:tcPr>
          <w:p w:rsidR="002A0738" w:rsidRPr="00C642B6" w:rsidRDefault="002A0738" w:rsidP="005773BD">
            <w:pPr>
              <w:jc w:val="both"/>
              <w:rPr>
                <w:sz w:val="28"/>
                <w:szCs w:val="28"/>
              </w:rPr>
            </w:pPr>
            <w:r w:rsidRPr="00C642B6">
              <w:rPr>
                <w:sz w:val="28"/>
                <w:szCs w:val="28"/>
              </w:rPr>
              <w:t>Формирование умений самостоятельного сове</w:t>
            </w:r>
            <w:r w:rsidRPr="00C642B6">
              <w:rPr>
                <w:sz w:val="28"/>
                <w:szCs w:val="28"/>
              </w:rPr>
              <w:t>р</w:t>
            </w:r>
            <w:r w:rsidRPr="00C642B6">
              <w:rPr>
                <w:sz w:val="28"/>
                <w:szCs w:val="28"/>
              </w:rPr>
              <w:t xml:space="preserve">шенствования </w:t>
            </w:r>
            <w:r w:rsidR="00CC5120">
              <w:rPr>
                <w:sz w:val="28"/>
                <w:szCs w:val="28"/>
              </w:rPr>
              <w:t>компь</w:t>
            </w:r>
            <w:r w:rsidR="00CC5120">
              <w:rPr>
                <w:sz w:val="28"/>
                <w:szCs w:val="28"/>
              </w:rPr>
              <w:t>ю</w:t>
            </w:r>
            <w:r w:rsidR="00CC5120">
              <w:rPr>
                <w:sz w:val="28"/>
                <w:szCs w:val="28"/>
              </w:rPr>
              <w:t>терной грамотности</w:t>
            </w:r>
            <w:r w:rsidRPr="00C642B6">
              <w:rPr>
                <w:sz w:val="28"/>
                <w:szCs w:val="28"/>
              </w:rPr>
              <w:t xml:space="preserve">. </w:t>
            </w:r>
          </w:p>
          <w:p w:rsidR="002A0738" w:rsidRPr="00C642B6" w:rsidRDefault="002A0738" w:rsidP="005773BD">
            <w:pPr>
              <w:jc w:val="both"/>
              <w:rPr>
                <w:sz w:val="28"/>
                <w:szCs w:val="28"/>
              </w:rPr>
            </w:pPr>
            <w:r w:rsidRPr="00C642B6">
              <w:rPr>
                <w:sz w:val="28"/>
                <w:szCs w:val="28"/>
              </w:rPr>
              <w:t>Планирование самосто</w:t>
            </w:r>
            <w:r w:rsidRPr="00C642B6">
              <w:rPr>
                <w:sz w:val="28"/>
                <w:szCs w:val="28"/>
              </w:rPr>
              <w:t>я</w:t>
            </w:r>
            <w:r w:rsidRPr="00C642B6">
              <w:rPr>
                <w:sz w:val="28"/>
                <w:szCs w:val="28"/>
              </w:rPr>
              <w:t>тельной учебной де</w:t>
            </w:r>
            <w:r w:rsidRPr="00C642B6">
              <w:rPr>
                <w:sz w:val="28"/>
                <w:szCs w:val="28"/>
              </w:rPr>
              <w:t>я</w:t>
            </w:r>
            <w:r w:rsidRPr="00C642B6">
              <w:rPr>
                <w:sz w:val="28"/>
                <w:szCs w:val="28"/>
              </w:rPr>
              <w:t>тельности.</w:t>
            </w:r>
          </w:p>
        </w:tc>
      </w:tr>
    </w:tbl>
    <w:p w:rsidR="002E512E" w:rsidRDefault="002E512E" w:rsidP="002E512E">
      <w:pPr>
        <w:spacing w:line="360" w:lineRule="auto"/>
        <w:rPr>
          <w:sz w:val="28"/>
          <w:szCs w:val="28"/>
        </w:rPr>
      </w:pPr>
    </w:p>
    <w:p w:rsidR="00AC53AD" w:rsidRPr="00AC53AD" w:rsidRDefault="00704D31" w:rsidP="00AC53A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</w:t>
      </w:r>
      <w:r w:rsidR="00CC5120">
        <w:rPr>
          <w:sz w:val="28"/>
          <w:szCs w:val="28"/>
        </w:rPr>
        <w:t>2</w:t>
      </w:r>
      <w:r w:rsidR="00ED6A04">
        <w:rPr>
          <w:sz w:val="28"/>
          <w:szCs w:val="28"/>
        </w:rPr>
        <w:t xml:space="preserve"> минуты</w:t>
      </w:r>
      <w:r>
        <w:rPr>
          <w:sz w:val="28"/>
          <w:szCs w:val="28"/>
        </w:rPr>
        <w:t>.</w:t>
      </w:r>
      <w:r w:rsidR="00AC53AD">
        <w:rPr>
          <w:sz w:val="28"/>
          <w:szCs w:val="28"/>
        </w:rPr>
        <w:br w:type="page"/>
      </w:r>
    </w:p>
    <w:p w:rsidR="00BC6AB5" w:rsidRPr="00AC53AD" w:rsidRDefault="002A0738" w:rsidP="00AC53AD">
      <w:pPr>
        <w:spacing w:line="360" w:lineRule="auto"/>
        <w:jc w:val="right"/>
        <w:rPr>
          <w:color w:val="FF6600"/>
          <w:sz w:val="28"/>
          <w:szCs w:val="28"/>
        </w:rPr>
      </w:pPr>
      <w:r w:rsidRPr="00BC6AB5">
        <w:rPr>
          <w:b/>
          <w:i/>
          <w:iCs/>
          <w:sz w:val="28"/>
          <w:szCs w:val="28"/>
        </w:rPr>
        <w:t>Приложение № 1</w:t>
      </w:r>
    </w:p>
    <w:p w:rsidR="00BC6AB5" w:rsidRPr="00BC6AB5" w:rsidRDefault="00BC6AB5" w:rsidP="00BC6AB5">
      <w:pPr>
        <w:spacing w:line="360" w:lineRule="auto"/>
        <w:jc w:val="right"/>
        <w:rPr>
          <w:b/>
          <w:i/>
          <w:iCs/>
          <w:sz w:val="36"/>
          <w:szCs w:val="36"/>
        </w:rPr>
      </w:pPr>
    </w:p>
    <w:p w:rsidR="00BC6AB5" w:rsidRDefault="000830B7" w:rsidP="00BC6AB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Вопросы для фронтального опроса.</w:t>
      </w:r>
    </w:p>
    <w:p w:rsidR="00BC6AB5" w:rsidRDefault="00BC6AB5" w:rsidP="00BC6AB5">
      <w:pPr>
        <w:jc w:val="center"/>
        <w:rPr>
          <w:b/>
          <w:sz w:val="32"/>
          <w:szCs w:val="32"/>
          <w:u w:val="single"/>
        </w:rPr>
      </w:pPr>
    </w:p>
    <w:p w:rsidR="00BC6AB5" w:rsidRDefault="00BC6AB5" w:rsidP="00AC47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50DB">
        <w:rPr>
          <w:sz w:val="28"/>
          <w:szCs w:val="28"/>
        </w:rPr>
        <w:t xml:space="preserve">К какому типу программ относится </w:t>
      </w:r>
      <w:r w:rsidR="00AA50DB">
        <w:rPr>
          <w:sz w:val="28"/>
          <w:szCs w:val="28"/>
          <w:lang w:val="en-US"/>
        </w:rPr>
        <w:t>MS</w:t>
      </w:r>
      <w:r w:rsidR="00AA50DB" w:rsidRPr="00AA50DB">
        <w:rPr>
          <w:sz w:val="28"/>
          <w:szCs w:val="28"/>
        </w:rPr>
        <w:t xml:space="preserve"> </w:t>
      </w:r>
      <w:r w:rsidR="00AA50DB">
        <w:rPr>
          <w:sz w:val="28"/>
          <w:szCs w:val="28"/>
          <w:lang w:val="en-US"/>
        </w:rPr>
        <w:t>Word</w:t>
      </w:r>
      <w:r w:rsidRPr="00F44E5E">
        <w:rPr>
          <w:sz w:val="28"/>
          <w:szCs w:val="28"/>
        </w:rPr>
        <w:t>?</w:t>
      </w:r>
    </w:p>
    <w:p w:rsidR="00BC6AB5" w:rsidRDefault="00BC6AB5" w:rsidP="00AC47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30B7">
        <w:rPr>
          <w:sz w:val="28"/>
          <w:szCs w:val="28"/>
        </w:rPr>
        <w:t xml:space="preserve">Назовите базовые операции </w:t>
      </w:r>
      <w:proofErr w:type="spellStart"/>
      <w:r w:rsidR="000830B7">
        <w:rPr>
          <w:sz w:val="28"/>
          <w:szCs w:val="28"/>
        </w:rPr>
        <w:t>редактирования\форматикрования</w:t>
      </w:r>
      <w:proofErr w:type="spellEnd"/>
      <w:r w:rsidR="000830B7">
        <w:rPr>
          <w:sz w:val="28"/>
          <w:szCs w:val="28"/>
        </w:rPr>
        <w:t xml:space="preserve"> текста</w:t>
      </w:r>
      <w:r w:rsidRPr="00F44E5E">
        <w:rPr>
          <w:sz w:val="28"/>
          <w:szCs w:val="28"/>
        </w:rPr>
        <w:t>?</w:t>
      </w:r>
    </w:p>
    <w:p w:rsidR="00BC6AB5" w:rsidRDefault="00BC6AB5" w:rsidP="00AC47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50DB">
        <w:rPr>
          <w:sz w:val="28"/>
          <w:szCs w:val="28"/>
        </w:rPr>
        <w:t>Дополнительные вкладки программы по работе с таблицами.</w:t>
      </w:r>
    </w:p>
    <w:p w:rsidR="00BC6AB5" w:rsidRDefault="00BC6AB5" w:rsidP="00AC47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A50DB" w:rsidRPr="00AA50DB">
        <w:rPr>
          <w:rFonts w:ascii="Verdana" w:hAnsi="Verdana"/>
          <w:color w:val="000000"/>
          <w:sz w:val="16"/>
          <w:szCs w:val="16"/>
        </w:rPr>
        <w:t xml:space="preserve"> </w:t>
      </w:r>
      <w:r w:rsidR="00AA50DB" w:rsidRPr="00AA50DB">
        <w:rPr>
          <w:sz w:val="28"/>
          <w:szCs w:val="28"/>
        </w:rPr>
        <w:t xml:space="preserve">Как в текстовом редакторе напечатать </w:t>
      </w:r>
      <w:proofErr w:type="gramStart"/>
      <w:r w:rsidR="00AA50DB" w:rsidRPr="00AA50DB">
        <w:rPr>
          <w:sz w:val="28"/>
          <w:szCs w:val="28"/>
        </w:rPr>
        <w:t>символ</w:t>
      </w:r>
      <w:proofErr w:type="gramEnd"/>
      <w:r w:rsidR="00AA50DB" w:rsidRPr="00AA50DB">
        <w:rPr>
          <w:sz w:val="28"/>
          <w:szCs w:val="28"/>
        </w:rPr>
        <w:t xml:space="preserve"> которого нет на клавиатуре?</w:t>
      </w:r>
    </w:p>
    <w:p w:rsidR="00AA50DB" w:rsidRDefault="00AA50DB" w:rsidP="00AC47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Чем отличается форматирование текста, от его редактирования?</w:t>
      </w:r>
    </w:p>
    <w:p w:rsidR="00AC47DE" w:rsidRDefault="00AA50D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AA50DB">
        <w:rPr>
          <w:b/>
        </w:rPr>
        <w:t xml:space="preserve"> </w:t>
      </w:r>
      <w:r w:rsidRPr="00AA50DB">
        <w:rPr>
          <w:sz w:val="28"/>
          <w:szCs w:val="28"/>
        </w:rPr>
        <w:t>Какая команда помещает выделенный фрагмент текста в буфер без удаления</w:t>
      </w:r>
      <w:r w:rsidR="00AC47DE">
        <w:rPr>
          <w:sz w:val="28"/>
          <w:szCs w:val="28"/>
        </w:rPr>
        <w:t>?</w:t>
      </w:r>
      <w:r w:rsidR="00AC47DE">
        <w:rPr>
          <w:sz w:val="28"/>
          <w:szCs w:val="28"/>
        </w:rPr>
        <w:br w:type="page"/>
      </w:r>
    </w:p>
    <w:p w:rsidR="00AC47DE" w:rsidRDefault="00AC47DE" w:rsidP="00AC47DE">
      <w:pPr>
        <w:spacing w:line="360" w:lineRule="auto"/>
        <w:jc w:val="right"/>
        <w:rPr>
          <w:b/>
          <w:i/>
          <w:iCs/>
          <w:sz w:val="28"/>
          <w:szCs w:val="28"/>
        </w:rPr>
      </w:pPr>
      <w:r w:rsidRPr="00BC6AB5">
        <w:rPr>
          <w:b/>
          <w:i/>
          <w:iCs/>
          <w:sz w:val="28"/>
          <w:szCs w:val="28"/>
        </w:rPr>
        <w:t xml:space="preserve">Приложение № </w:t>
      </w:r>
      <w:r>
        <w:rPr>
          <w:b/>
          <w:i/>
          <w:iCs/>
          <w:sz w:val="28"/>
          <w:szCs w:val="28"/>
        </w:rPr>
        <w:t>2</w:t>
      </w:r>
    </w:p>
    <w:p w:rsidR="00AC47DE" w:rsidRPr="00BC6AB5" w:rsidRDefault="00AC47DE" w:rsidP="00AC47DE">
      <w:pPr>
        <w:spacing w:line="360" w:lineRule="auto"/>
        <w:jc w:val="right"/>
        <w:rPr>
          <w:b/>
          <w:i/>
          <w:iCs/>
          <w:sz w:val="36"/>
          <w:szCs w:val="36"/>
        </w:rPr>
      </w:pPr>
    </w:p>
    <w:p w:rsidR="00AC47DE" w:rsidRDefault="00AC47DE" w:rsidP="00AC47D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Ответы на вопросы фронтального опроса.</w:t>
      </w:r>
    </w:p>
    <w:p w:rsidR="00AC47DE" w:rsidRDefault="00AC47DE" w:rsidP="00AC47DE">
      <w:pPr>
        <w:jc w:val="center"/>
        <w:rPr>
          <w:b/>
          <w:sz w:val="32"/>
          <w:szCs w:val="32"/>
          <w:u w:val="single"/>
        </w:rPr>
      </w:pPr>
    </w:p>
    <w:p w:rsidR="00AC47DE" w:rsidRPr="000830B7" w:rsidRDefault="00AC47DE" w:rsidP="00AC47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  <w:lang w:val="en-US"/>
        </w:rPr>
        <w:t>MS</w:t>
      </w:r>
      <w:r w:rsidRPr="00AA50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="000830B7">
        <w:rPr>
          <w:sz w:val="28"/>
          <w:szCs w:val="28"/>
        </w:rPr>
        <w:t xml:space="preserve"> относится в прикладным программам.</w:t>
      </w:r>
      <w:proofErr w:type="gramEnd"/>
      <w:r w:rsidR="000830B7">
        <w:rPr>
          <w:sz w:val="28"/>
          <w:szCs w:val="28"/>
        </w:rPr>
        <w:t xml:space="preserve"> Входит в пакет программ </w:t>
      </w:r>
      <w:r w:rsidR="000830B7">
        <w:rPr>
          <w:sz w:val="28"/>
          <w:szCs w:val="28"/>
          <w:lang w:val="en-US"/>
        </w:rPr>
        <w:t>MS</w:t>
      </w:r>
      <w:r w:rsidR="000830B7" w:rsidRPr="000830B7">
        <w:rPr>
          <w:sz w:val="28"/>
          <w:szCs w:val="28"/>
        </w:rPr>
        <w:t xml:space="preserve"> </w:t>
      </w:r>
      <w:r w:rsidR="000830B7">
        <w:rPr>
          <w:sz w:val="28"/>
          <w:szCs w:val="28"/>
          <w:lang w:val="en-US"/>
        </w:rPr>
        <w:t>Office</w:t>
      </w:r>
      <w:r w:rsidR="000830B7">
        <w:rPr>
          <w:sz w:val="28"/>
          <w:szCs w:val="28"/>
        </w:rPr>
        <w:t>.</w:t>
      </w:r>
    </w:p>
    <w:p w:rsidR="000830B7" w:rsidRDefault="00AC47DE" w:rsidP="00AC47DE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 xml:space="preserve">2. </w:t>
      </w:r>
      <w:r w:rsidR="000830B7" w:rsidRPr="000830B7">
        <w:rPr>
          <w:color w:val="000000"/>
          <w:sz w:val="28"/>
          <w:szCs w:val="28"/>
        </w:rPr>
        <w:t xml:space="preserve">Базовые операции редактирования: </w:t>
      </w:r>
    </w:p>
    <w:p w:rsidR="000830B7" w:rsidRPr="000830B7" w:rsidRDefault="000830B7" w:rsidP="00092F01">
      <w:pPr>
        <w:pStyle w:val="ab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0830B7">
        <w:rPr>
          <w:color w:val="000000"/>
          <w:sz w:val="28"/>
          <w:szCs w:val="28"/>
        </w:rPr>
        <w:t>редактирование строки текста с вставкой,</w:t>
      </w:r>
      <w:r>
        <w:rPr>
          <w:color w:val="000000"/>
          <w:sz w:val="28"/>
          <w:szCs w:val="28"/>
        </w:rPr>
        <w:t xml:space="preserve"> заменой и удалением символов; </w:t>
      </w:r>
    </w:p>
    <w:p w:rsidR="000830B7" w:rsidRPr="000830B7" w:rsidRDefault="000830B7" w:rsidP="00092F01">
      <w:pPr>
        <w:pStyle w:val="ab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0830B7">
        <w:rPr>
          <w:color w:val="000000"/>
          <w:sz w:val="28"/>
          <w:szCs w:val="28"/>
        </w:rPr>
        <w:t>удаление символов, строк, блоков;  пои</w:t>
      </w:r>
      <w:r>
        <w:rPr>
          <w:color w:val="000000"/>
          <w:sz w:val="28"/>
          <w:szCs w:val="28"/>
        </w:rPr>
        <w:t xml:space="preserve">ск и замена фрагментов текста; </w:t>
      </w:r>
    </w:p>
    <w:p w:rsidR="000830B7" w:rsidRPr="000830B7" w:rsidRDefault="000830B7" w:rsidP="00092F01">
      <w:pPr>
        <w:pStyle w:val="ab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0830B7">
        <w:rPr>
          <w:color w:val="000000"/>
          <w:sz w:val="28"/>
          <w:szCs w:val="28"/>
        </w:rPr>
        <w:t>перемещение, копирование элементов текста;  изменение начертания си</w:t>
      </w:r>
      <w:r w:rsidRPr="000830B7">
        <w:rPr>
          <w:color w:val="000000"/>
          <w:sz w:val="28"/>
          <w:szCs w:val="28"/>
        </w:rPr>
        <w:t>м</w:t>
      </w:r>
      <w:r w:rsidRPr="000830B7">
        <w:rPr>
          <w:color w:val="000000"/>
          <w:sz w:val="28"/>
          <w:szCs w:val="28"/>
        </w:rPr>
        <w:t xml:space="preserve">волов: светлое, полужирное, курсив, с подчеркиванием (дополнительные возможности изменения шрифта); </w:t>
      </w:r>
    </w:p>
    <w:p w:rsidR="000830B7" w:rsidRPr="000830B7" w:rsidRDefault="000830B7" w:rsidP="00092F01">
      <w:pPr>
        <w:pStyle w:val="ab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0830B7">
        <w:rPr>
          <w:color w:val="000000"/>
          <w:sz w:val="28"/>
          <w:szCs w:val="28"/>
        </w:rPr>
        <w:t> автоматический перенос текста на новую строку</w:t>
      </w:r>
      <w:r>
        <w:rPr>
          <w:color w:val="000000"/>
          <w:sz w:val="28"/>
          <w:szCs w:val="28"/>
        </w:rPr>
        <w:t>;  создание таблиц и ди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грамм;</w:t>
      </w:r>
    </w:p>
    <w:p w:rsidR="00AC47DE" w:rsidRPr="000830B7" w:rsidRDefault="000830B7" w:rsidP="00092F01">
      <w:pPr>
        <w:pStyle w:val="ab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0830B7">
        <w:rPr>
          <w:color w:val="000000"/>
          <w:sz w:val="28"/>
          <w:szCs w:val="28"/>
        </w:rPr>
        <w:t>форматирование абзацев и разметка страниц;  построение оглавлений и указателей;  проверка правописания;  просмотр перед печатью образа те</w:t>
      </w:r>
      <w:r w:rsidRPr="000830B7">
        <w:rPr>
          <w:color w:val="000000"/>
          <w:sz w:val="28"/>
          <w:szCs w:val="28"/>
        </w:rPr>
        <w:t>к</w:t>
      </w:r>
      <w:r w:rsidRPr="000830B7">
        <w:rPr>
          <w:color w:val="000000"/>
          <w:sz w:val="28"/>
          <w:szCs w:val="28"/>
        </w:rPr>
        <w:t>ста на экране, смена шрифта печати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AC47DE" w:rsidRDefault="00AC47DE" w:rsidP="00AC47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Дополнительные вкладки</w:t>
      </w:r>
      <w:r w:rsidR="000830B7">
        <w:rPr>
          <w:sz w:val="28"/>
          <w:szCs w:val="28"/>
        </w:rPr>
        <w:t xml:space="preserve"> программы по работе </w:t>
      </w:r>
      <w:proofErr w:type="gramStart"/>
      <w:r w:rsidR="000830B7">
        <w:rPr>
          <w:sz w:val="28"/>
          <w:szCs w:val="28"/>
        </w:rPr>
        <w:t>с</w:t>
      </w:r>
      <w:proofErr w:type="gramEnd"/>
      <w:r w:rsidR="000830B7">
        <w:rPr>
          <w:sz w:val="28"/>
          <w:szCs w:val="28"/>
        </w:rPr>
        <w:t xml:space="preserve"> </w:t>
      </w:r>
      <w:proofErr w:type="gramStart"/>
      <w:r w:rsidR="000830B7">
        <w:rPr>
          <w:sz w:val="28"/>
          <w:szCs w:val="28"/>
        </w:rPr>
        <w:t>таблицам</w:t>
      </w:r>
      <w:proofErr w:type="gramEnd"/>
      <w:r w:rsidR="000830B7">
        <w:rPr>
          <w:sz w:val="28"/>
          <w:szCs w:val="28"/>
        </w:rPr>
        <w:t>: конструктор и м</w:t>
      </w:r>
      <w:r w:rsidR="000830B7">
        <w:rPr>
          <w:sz w:val="28"/>
          <w:szCs w:val="28"/>
        </w:rPr>
        <w:t>а</w:t>
      </w:r>
      <w:r w:rsidR="000830B7">
        <w:rPr>
          <w:sz w:val="28"/>
          <w:szCs w:val="28"/>
        </w:rPr>
        <w:t xml:space="preserve">кет. Данные вкладки появляются только </w:t>
      </w:r>
      <w:r w:rsidR="006C4D61">
        <w:rPr>
          <w:sz w:val="28"/>
          <w:szCs w:val="28"/>
        </w:rPr>
        <w:t>п</w:t>
      </w:r>
      <w:r w:rsidR="000830B7">
        <w:rPr>
          <w:sz w:val="28"/>
          <w:szCs w:val="28"/>
        </w:rPr>
        <w:t>ри выделении таблицы.</w:t>
      </w:r>
    </w:p>
    <w:p w:rsidR="00AC47DE" w:rsidRDefault="00AC47DE" w:rsidP="00AC47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A50DB">
        <w:rPr>
          <w:rFonts w:ascii="Verdana" w:hAnsi="Verdana"/>
          <w:color w:val="000000"/>
          <w:sz w:val="16"/>
          <w:szCs w:val="16"/>
        </w:rPr>
        <w:t xml:space="preserve"> </w:t>
      </w:r>
      <w:r w:rsidR="006C4D61">
        <w:rPr>
          <w:sz w:val="28"/>
          <w:szCs w:val="28"/>
        </w:rPr>
        <w:t>Символ можно вставить с помощью вкладки "Вставк</w:t>
      </w:r>
      <w:proofErr w:type="gramStart"/>
      <w:r w:rsidR="006C4D61">
        <w:rPr>
          <w:sz w:val="28"/>
          <w:szCs w:val="28"/>
        </w:rPr>
        <w:t>а-</w:t>
      </w:r>
      <w:proofErr w:type="gramEnd"/>
      <w:r w:rsidR="006C4D61">
        <w:rPr>
          <w:sz w:val="28"/>
          <w:szCs w:val="28"/>
        </w:rPr>
        <w:t xml:space="preserve"> Символы".</w:t>
      </w:r>
    </w:p>
    <w:p w:rsidR="006C4D61" w:rsidRPr="006C4D61" w:rsidRDefault="00AC47DE" w:rsidP="006C4D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C4D61" w:rsidRPr="006C4D61">
        <w:rPr>
          <w:i/>
          <w:sz w:val="28"/>
          <w:szCs w:val="28"/>
        </w:rPr>
        <w:t>Форматирование текста</w:t>
      </w:r>
      <w:r w:rsidR="006C4D61" w:rsidRPr="006C4D61">
        <w:rPr>
          <w:sz w:val="28"/>
          <w:szCs w:val="28"/>
        </w:rPr>
        <w:t> – процесс изменения его внешнего вида в соотве</w:t>
      </w:r>
      <w:r w:rsidR="006C4D61" w:rsidRPr="006C4D61">
        <w:rPr>
          <w:sz w:val="28"/>
          <w:szCs w:val="28"/>
        </w:rPr>
        <w:t>т</w:t>
      </w:r>
      <w:r w:rsidR="006C4D61" w:rsidRPr="006C4D61">
        <w:rPr>
          <w:sz w:val="28"/>
          <w:szCs w:val="28"/>
        </w:rPr>
        <w:t>ствии с требованиями или желанием автора.</w:t>
      </w:r>
    </w:p>
    <w:p w:rsidR="00AC47DE" w:rsidRDefault="006C4D61" w:rsidP="00AC47DE">
      <w:pPr>
        <w:spacing w:line="360" w:lineRule="auto"/>
        <w:jc w:val="both"/>
        <w:rPr>
          <w:sz w:val="28"/>
          <w:szCs w:val="28"/>
        </w:rPr>
      </w:pPr>
      <w:r w:rsidRPr="006C4D61">
        <w:rPr>
          <w:i/>
          <w:sz w:val="28"/>
          <w:szCs w:val="28"/>
        </w:rPr>
        <w:t>Редактирование текста</w:t>
      </w:r>
      <w:r w:rsidRPr="006C4D61">
        <w:rPr>
          <w:sz w:val="28"/>
          <w:szCs w:val="28"/>
        </w:rPr>
        <w:t> – процесс изменения его структуры, формы, содерж</w:t>
      </w:r>
      <w:r w:rsidRPr="006C4D61">
        <w:rPr>
          <w:sz w:val="28"/>
          <w:szCs w:val="28"/>
        </w:rPr>
        <w:t>а</w:t>
      </w:r>
      <w:r w:rsidRPr="006C4D61">
        <w:rPr>
          <w:sz w:val="28"/>
          <w:szCs w:val="28"/>
        </w:rPr>
        <w:t xml:space="preserve">ния. </w:t>
      </w:r>
    </w:p>
    <w:p w:rsidR="00B768DD" w:rsidRDefault="00AC47D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AA50DB">
        <w:rPr>
          <w:b/>
        </w:rPr>
        <w:t xml:space="preserve"> </w:t>
      </w:r>
      <w:r w:rsidR="006C4D61">
        <w:rPr>
          <w:sz w:val="28"/>
          <w:szCs w:val="28"/>
        </w:rPr>
        <w:t>Команда "Копировать" помещает выделенный объект  в буфер без удаления.</w:t>
      </w:r>
      <w:r w:rsidR="00B768DD">
        <w:rPr>
          <w:sz w:val="28"/>
          <w:szCs w:val="28"/>
        </w:rPr>
        <w:br w:type="page"/>
      </w:r>
    </w:p>
    <w:p w:rsidR="00B768DD" w:rsidRPr="00B768DD" w:rsidRDefault="00B768DD" w:rsidP="00B768DD">
      <w:pPr>
        <w:jc w:val="right"/>
        <w:rPr>
          <w:b/>
          <w:i/>
          <w:sz w:val="28"/>
          <w:szCs w:val="28"/>
        </w:rPr>
      </w:pPr>
      <w:r w:rsidRPr="00B768DD">
        <w:rPr>
          <w:b/>
          <w:i/>
          <w:sz w:val="28"/>
          <w:szCs w:val="28"/>
        </w:rPr>
        <w:t>Приложение № 3</w:t>
      </w:r>
    </w:p>
    <w:p w:rsidR="00B768DD" w:rsidRPr="0050119C" w:rsidRDefault="00B768DD" w:rsidP="00B768DD">
      <w:pPr>
        <w:jc w:val="center"/>
      </w:pPr>
      <w:r>
        <w:rPr>
          <w:b/>
        </w:rPr>
        <w:t>Тест</w:t>
      </w:r>
      <w:r w:rsidRPr="00B768DD">
        <w:t xml:space="preserve"> </w:t>
      </w:r>
    </w:p>
    <w:p w:rsidR="00B768DD" w:rsidRPr="008E0F78" w:rsidRDefault="00B768DD" w:rsidP="00B768DD">
      <w:pPr>
        <w:jc w:val="center"/>
      </w:pPr>
      <w:r w:rsidRPr="00B768DD">
        <w:t xml:space="preserve">1 </w:t>
      </w:r>
      <w:r>
        <w:t>В</w:t>
      </w:r>
      <w:r w:rsidRPr="009843F4">
        <w:t>ариант</w:t>
      </w:r>
    </w:p>
    <w:p w:rsidR="00B768DD" w:rsidRPr="00847627" w:rsidRDefault="00B768DD" w:rsidP="00B768DD">
      <w:pPr>
        <w:spacing w:line="276" w:lineRule="auto"/>
        <w:rPr>
          <w:b/>
        </w:rPr>
      </w:pPr>
      <w:r w:rsidRPr="00B768DD">
        <w:rPr>
          <w:b/>
        </w:rPr>
        <w:t xml:space="preserve">1.  </w:t>
      </w:r>
      <w:r w:rsidRPr="00A23006">
        <w:rPr>
          <w:b/>
          <w:lang w:val="en-US"/>
        </w:rPr>
        <w:t>Microsoft</w:t>
      </w:r>
      <w:r w:rsidRPr="00847627">
        <w:rPr>
          <w:b/>
        </w:rPr>
        <w:t xml:space="preserve"> </w:t>
      </w:r>
      <w:r w:rsidRPr="00A23006">
        <w:rPr>
          <w:b/>
          <w:lang w:val="en-US"/>
        </w:rPr>
        <w:t>Word</w:t>
      </w:r>
      <w:r w:rsidRPr="00847627">
        <w:rPr>
          <w:b/>
        </w:rPr>
        <w:t xml:space="preserve"> </w:t>
      </w:r>
      <w:r w:rsidRPr="00A23006">
        <w:rPr>
          <w:b/>
        </w:rPr>
        <w:t>это</w:t>
      </w:r>
    </w:p>
    <w:p w:rsidR="00B768DD" w:rsidRPr="00A23006" w:rsidRDefault="00B768DD" w:rsidP="00B768DD">
      <w:pPr>
        <w:spacing w:line="276" w:lineRule="auto"/>
        <w:ind w:firstLine="709"/>
      </w:pPr>
      <w:r>
        <w:t xml:space="preserve">А) </w:t>
      </w:r>
      <w:r w:rsidRPr="00A23006">
        <w:t>графический редактор</w:t>
      </w:r>
      <w:r w:rsidRPr="00847627">
        <w:t>;</w:t>
      </w:r>
    </w:p>
    <w:p w:rsidR="00B768DD" w:rsidRPr="00A23006" w:rsidRDefault="00B768DD" w:rsidP="00B768DD">
      <w:pPr>
        <w:spacing w:line="276" w:lineRule="auto"/>
        <w:ind w:firstLine="709"/>
      </w:pPr>
      <w:r>
        <w:t xml:space="preserve">Б) </w:t>
      </w:r>
      <w:r w:rsidRPr="00A23006">
        <w:t>текстовый редактор</w:t>
      </w:r>
      <w:r w:rsidRPr="00847627">
        <w:t>;</w:t>
      </w:r>
    </w:p>
    <w:p w:rsidR="00B768DD" w:rsidRPr="00B768DD" w:rsidRDefault="00B768DD" w:rsidP="00B768DD">
      <w:pPr>
        <w:spacing w:line="276" w:lineRule="auto"/>
        <w:ind w:firstLine="709"/>
      </w:pPr>
      <w:r>
        <w:t xml:space="preserve">В) </w:t>
      </w:r>
      <w:r w:rsidRPr="00A23006">
        <w:t>редактор таблиц</w:t>
      </w:r>
      <w:r w:rsidRPr="00847627">
        <w:t>.</w:t>
      </w:r>
    </w:p>
    <w:p w:rsidR="00B768DD" w:rsidRPr="00A23006" w:rsidRDefault="00B768DD" w:rsidP="00B768DD">
      <w:pPr>
        <w:spacing w:line="276" w:lineRule="auto"/>
        <w:rPr>
          <w:b/>
        </w:rPr>
      </w:pPr>
      <w:r w:rsidRPr="00A23006">
        <w:rPr>
          <w:b/>
        </w:rPr>
        <w:t xml:space="preserve">2. Какая </w:t>
      </w:r>
      <w:r>
        <w:rPr>
          <w:b/>
        </w:rPr>
        <w:t>вкладка</w:t>
      </w:r>
      <w:r w:rsidRPr="00A23006">
        <w:rPr>
          <w:b/>
        </w:rPr>
        <w:t xml:space="preserve"> отвечает за вид текста:</w:t>
      </w:r>
    </w:p>
    <w:p w:rsidR="00B768DD" w:rsidRPr="00A23006" w:rsidRDefault="00B768DD" w:rsidP="00B768DD">
      <w:pPr>
        <w:spacing w:line="276" w:lineRule="auto"/>
        <w:ind w:left="284" w:firstLine="425"/>
      </w:pPr>
      <w:r>
        <w:t>А) С</w:t>
      </w:r>
      <w:r w:rsidRPr="00A23006">
        <w:t>тандартная</w:t>
      </w:r>
      <w:r>
        <w:t>;</w:t>
      </w:r>
    </w:p>
    <w:p w:rsidR="00B768DD" w:rsidRPr="00A23006" w:rsidRDefault="00B768DD" w:rsidP="00B768DD">
      <w:pPr>
        <w:spacing w:line="276" w:lineRule="auto"/>
        <w:ind w:left="284" w:firstLine="425"/>
      </w:pPr>
      <w:r>
        <w:t>Б) Вид;</w:t>
      </w:r>
    </w:p>
    <w:p w:rsidR="00B768DD" w:rsidRPr="008E0F78" w:rsidRDefault="00B768DD" w:rsidP="00B768DD">
      <w:pPr>
        <w:spacing w:line="276" w:lineRule="auto"/>
        <w:ind w:left="284" w:firstLine="425"/>
      </w:pPr>
      <w:r>
        <w:t>В) Главная.</w:t>
      </w:r>
    </w:p>
    <w:p w:rsidR="00B768DD" w:rsidRPr="00A23006" w:rsidRDefault="00B768DD" w:rsidP="00B768DD">
      <w:pPr>
        <w:spacing w:line="276" w:lineRule="auto"/>
        <w:rPr>
          <w:b/>
        </w:rPr>
      </w:pPr>
      <w:r w:rsidRPr="00A23006">
        <w:rPr>
          <w:b/>
        </w:rPr>
        <w:t>3.  Команды открытия и сохранения файлов находятся:</w:t>
      </w:r>
    </w:p>
    <w:p w:rsidR="00B768DD" w:rsidRPr="00A23006" w:rsidRDefault="00B768DD" w:rsidP="00B768DD">
      <w:pPr>
        <w:spacing w:line="276" w:lineRule="auto"/>
        <w:ind w:left="284" w:firstLine="425"/>
      </w:pPr>
      <w:r>
        <w:t>А) кнопка "</w:t>
      </w:r>
      <w:r>
        <w:rPr>
          <w:lang w:val="en-US"/>
        </w:rPr>
        <w:t>Office</w:t>
      </w:r>
      <w:r>
        <w:t>";</w:t>
      </w:r>
    </w:p>
    <w:p w:rsidR="00B768DD" w:rsidRPr="00A23006" w:rsidRDefault="00B768DD" w:rsidP="00B768DD">
      <w:pPr>
        <w:spacing w:line="276" w:lineRule="auto"/>
        <w:ind w:left="284" w:firstLine="425"/>
      </w:pPr>
      <w:r>
        <w:t>Б) В</w:t>
      </w:r>
      <w:r w:rsidRPr="00A23006">
        <w:t>ставка</w:t>
      </w:r>
      <w:r>
        <w:t>;</w:t>
      </w:r>
    </w:p>
    <w:p w:rsidR="00B768DD" w:rsidRPr="00B768DD" w:rsidRDefault="00B768DD" w:rsidP="00B768DD">
      <w:pPr>
        <w:spacing w:line="276" w:lineRule="auto"/>
        <w:ind w:left="284" w:firstLine="425"/>
      </w:pPr>
      <w:r>
        <w:t xml:space="preserve">В) </w:t>
      </w:r>
      <w:r w:rsidRPr="00A23006">
        <w:t>сервис</w:t>
      </w:r>
      <w:r>
        <w:t>.</w:t>
      </w:r>
    </w:p>
    <w:p w:rsidR="00B768DD" w:rsidRPr="00A23006" w:rsidRDefault="00B768DD" w:rsidP="00B768DD">
      <w:pPr>
        <w:spacing w:line="276" w:lineRule="auto"/>
        <w:rPr>
          <w:b/>
        </w:rPr>
      </w:pPr>
      <w:r w:rsidRPr="00A23006">
        <w:rPr>
          <w:b/>
        </w:rPr>
        <w:t>4.  Для обозначения конца абзаца используется клавиша:</w:t>
      </w:r>
    </w:p>
    <w:p w:rsidR="00B768DD" w:rsidRPr="00A23006" w:rsidRDefault="00B768DD" w:rsidP="00B768DD">
      <w:pPr>
        <w:spacing w:line="276" w:lineRule="auto"/>
        <w:ind w:firstLine="709"/>
        <w:rPr>
          <w:lang w:val="en-US"/>
        </w:rPr>
      </w:pPr>
      <w:r>
        <w:t>А</w:t>
      </w:r>
      <w:r w:rsidRPr="0097245C">
        <w:rPr>
          <w:lang w:val="en-US"/>
        </w:rPr>
        <w:t xml:space="preserve">) </w:t>
      </w:r>
      <w:r w:rsidRPr="00A23006">
        <w:rPr>
          <w:lang w:val="en-US"/>
        </w:rPr>
        <w:t>Enter</w:t>
      </w:r>
      <w:r w:rsidRPr="0097245C">
        <w:rPr>
          <w:lang w:val="en-US"/>
        </w:rPr>
        <w:t>;</w:t>
      </w:r>
    </w:p>
    <w:p w:rsidR="00B768DD" w:rsidRPr="00B768DD" w:rsidRDefault="00B768DD" w:rsidP="00B768DD">
      <w:pPr>
        <w:spacing w:line="276" w:lineRule="auto"/>
        <w:ind w:firstLine="709"/>
        <w:rPr>
          <w:lang w:val="en-US"/>
        </w:rPr>
      </w:pPr>
      <w:r>
        <w:t>Б</w:t>
      </w:r>
      <w:r w:rsidRPr="0097245C">
        <w:rPr>
          <w:lang w:val="en-US"/>
        </w:rPr>
        <w:t xml:space="preserve">) </w:t>
      </w:r>
      <w:r w:rsidRPr="00A23006">
        <w:rPr>
          <w:lang w:val="en-US"/>
        </w:rPr>
        <w:t>Shift</w:t>
      </w:r>
      <w:r w:rsidRPr="008E0F78">
        <w:rPr>
          <w:lang w:val="en-US"/>
        </w:rPr>
        <w:t xml:space="preserve"> </w:t>
      </w:r>
      <w:r w:rsidRPr="00A23006">
        <w:rPr>
          <w:lang w:val="en-US"/>
        </w:rPr>
        <w:t>+</w:t>
      </w:r>
      <w:r w:rsidRPr="008E0F78">
        <w:rPr>
          <w:lang w:val="en-US"/>
        </w:rPr>
        <w:t xml:space="preserve"> </w:t>
      </w:r>
      <w:r w:rsidRPr="00A23006">
        <w:rPr>
          <w:lang w:val="en-US"/>
        </w:rPr>
        <w:t>Enter</w:t>
      </w:r>
      <w:r w:rsidRPr="0097245C">
        <w:rPr>
          <w:lang w:val="en-US"/>
        </w:rPr>
        <w:t>;</w:t>
      </w:r>
    </w:p>
    <w:p w:rsidR="00B768DD" w:rsidRPr="00B768DD" w:rsidRDefault="00B768DD" w:rsidP="00B768DD">
      <w:pPr>
        <w:spacing w:line="276" w:lineRule="auto"/>
        <w:ind w:firstLine="709"/>
      </w:pPr>
      <w:r>
        <w:t>В</w:t>
      </w:r>
      <w:r w:rsidRPr="00B768DD">
        <w:t xml:space="preserve">) </w:t>
      </w:r>
      <w:r w:rsidRPr="00A23006">
        <w:rPr>
          <w:lang w:val="en-US"/>
        </w:rPr>
        <w:t>Enter</w:t>
      </w:r>
      <w:r w:rsidRPr="00B768DD">
        <w:t xml:space="preserve"> + </w:t>
      </w:r>
      <w:r>
        <w:rPr>
          <w:lang w:val="en-US"/>
        </w:rPr>
        <w:t>Alt</w:t>
      </w:r>
      <w:r w:rsidRPr="00B768DD">
        <w:t>.</w:t>
      </w:r>
    </w:p>
    <w:p w:rsidR="00B768DD" w:rsidRPr="00A23006" w:rsidRDefault="00B768DD" w:rsidP="00B768DD">
      <w:pPr>
        <w:spacing w:line="276" w:lineRule="auto"/>
        <w:rPr>
          <w:b/>
        </w:rPr>
      </w:pPr>
      <w:r w:rsidRPr="00A23006">
        <w:rPr>
          <w:b/>
        </w:rPr>
        <w:t xml:space="preserve">5.    Колонтитулы в документ можно ввести, используя </w:t>
      </w:r>
      <w:r>
        <w:rPr>
          <w:b/>
        </w:rPr>
        <w:t xml:space="preserve">вкладку </w:t>
      </w:r>
      <w:r w:rsidRPr="00A23006">
        <w:rPr>
          <w:b/>
        </w:rPr>
        <w:t>меню:</w:t>
      </w:r>
    </w:p>
    <w:p w:rsidR="00B768DD" w:rsidRPr="00A23006" w:rsidRDefault="00B768DD" w:rsidP="00B768DD">
      <w:pPr>
        <w:tabs>
          <w:tab w:val="left" w:pos="709"/>
        </w:tabs>
        <w:spacing w:line="276" w:lineRule="auto"/>
        <w:ind w:firstLine="709"/>
      </w:pPr>
      <w:r>
        <w:t xml:space="preserve">А) </w:t>
      </w:r>
      <w:r w:rsidRPr="00A23006">
        <w:t>Правка</w:t>
      </w:r>
      <w:r>
        <w:t>;</w:t>
      </w:r>
    </w:p>
    <w:p w:rsidR="00B768DD" w:rsidRDefault="00B768DD" w:rsidP="00B768DD">
      <w:pPr>
        <w:tabs>
          <w:tab w:val="left" w:pos="709"/>
        </w:tabs>
        <w:spacing w:line="276" w:lineRule="auto"/>
        <w:ind w:firstLine="709"/>
      </w:pPr>
      <w:r>
        <w:t xml:space="preserve">Б) </w:t>
      </w:r>
      <w:r w:rsidRPr="00A23006">
        <w:t>Вид</w:t>
      </w:r>
      <w:r>
        <w:t>;</w:t>
      </w:r>
    </w:p>
    <w:p w:rsidR="00B768DD" w:rsidRPr="00B768DD" w:rsidRDefault="00B768DD" w:rsidP="00B768DD">
      <w:pPr>
        <w:tabs>
          <w:tab w:val="left" w:pos="709"/>
        </w:tabs>
        <w:spacing w:line="276" w:lineRule="auto"/>
        <w:ind w:firstLine="709"/>
      </w:pPr>
      <w:r>
        <w:t xml:space="preserve">В) </w:t>
      </w:r>
      <w:r w:rsidRPr="00CC6BC9">
        <w:t>Вставка</w:t>
      </w:r>
      <w:r>
        <w:t>.</w:t>
      </w:r>
    </w:p>
    <w:p w:rsidR="00B768DD" w:rsidRPr="00A23006" w:rsidRDefault="00B768DD" w:rsidP="00B768DD">
      <w:pPr>
        <w:spacing w:line="276" w:lineRule="auto"/>
        <w:rPr>
          <w:b/>
        </w:rPr>
      </w:pPr>
      <w:r w:rsidRPr="00A23006">
        <w:rPr>
          <w:b/>
        </w:rPr>
        <w:t>6.    Какая команда помещает выделенный фрагмент текста в буфер без удаления:</w:t>
      </w:r>
    </w:p>
    <w:p w:rsidR="00B768DD" w:rsidRPr="00A23006" w:rsidRDefault="00B768DD" w:rsidP="00B768DD">
      <w:pPr>
        <w:spacing w:line="276" w:lineRule="auto"/>
        <w:ind w:firstLine="709"/>
      </w:pPr>
      <w:r>
        <w:t xml:space="preserve">А) </w:t>
      </w:r>
      <w:r w:rsidRPr="00A23006">
        <w:t>Копировать</w:t>
      </w:r>
      <w:r>
        <w:t>;</w:t>
      </w:r>
    </w:p>
    <w:p w:rsidR="00B768DD" w:rsidRPr="00A23006" w:rsidRDefault="00B768DD" w:rsidP="00B768DD">
      <w:pPr>
        <w:spacing w:line="276" w:lineRule="auto"/>
        <w:ind w:firstLine="709"/>
      </w:pPr>
      <w:r>
        <w:t xml:space="preserve">Б) </w:t>
      </w:r>
      <w:r w:rsidRPr="00A23006">
        <w:t>Вырезать</w:t>
      </w:r>
      <w:r>
        <w:t>;</w:t>
      </w:r>
    </w:p>
    <w:p w:rsidR="00B768DD" w:rsidRPr="00B768DD" w:rsidRDefault="00B768DD" w:rsidP="00B768DD">
      <w:pPr>
        <w:spacing w:line="276" w:lineRule="auto"/>
        <w:ind w:firstLine="709"/>
      </w:pPr>
      <w:r>
        <w:t xml:space="preserve">В) </w:t>
      </w:r>
      <w:r w:rsidRPr="00A23006">
        <w:t>Вставить</w:t>
      </w:r>
      <w:r>
        <w:t>.</w:t>
      </w:r>
    </w:p>
    <w:p w:rsidR="00B768DD" w:rsidRPr="00A23006" w:rsidRDefault="00B768DD" w:rsidP="00B768DD">
      <w:pPr>
        <w:spacing w:line="276" w:lineRule="auto"/>
        <w:rPr>
          <w:b/>
        </w:rPr>
      </w:pPr>
      <w:r w:rsidRPr="00A23006">
        <w:rPr>
          <w:b/>
        </w:rPr>
        <w:t>7.   Какой из маркеров горизонтальной координатной линейки служит для установки о</w:t>
      </w:r>
      <w:r w:rsidRPr="00A23006">
        <w:rPr>
          <w:b/>
        </w:rPr>
        <w:t>т</w:t>
      </w:r>
      <w:r w:rsidRPr="00A23006">
        <w:rPr>
          <w:b/>
        </w:rPr>
        <w:t xml:space="preserve">ступа  </w:t>
      </w:r>
      <w:r>
        <w:rPr>
          <w:b/>
        </w:rPr>
        <w:t>первой</w:t>
      </w:r>
      <w:r w:rsidRPr="00A23006">
        <w:rPr>
          <w:b/>
        </w:rPr>
        <w:t xml:space="preserve"> строки:</w:t>
      </w:r>
    </w:p>
    <w:p w:rsidR="00B768DD" w:rsidRPr="00A23006" w:rsidRDefault="00B768DD" w:rsidP="00B768DD">
      <w:pPr>
        <w:spacing w:line="276" w:lineRule="auto"/>
        <w:ind w:firstLine="709"/>
      </w:pPr>
      <w:r>
        <w:t xml:space="preserve">А) </w:t>
      </w:r>
      <w:r w:rsidRPr="00A23006">
        <w:t>Верхний</w:t>
      </w:r>
      <w:r>
        <w:t>;</w:t>
      </w:r>
    </w:p>
    <w:p w:rsidR="00B768DD" w:rsidRDefault="00B768DD" w:rsidP="00B768DD">
      <w:pPr>
        <w:spacing w:line="276" w:lineRule="auto"/>
        <w:ind w:firstLine="709"/>
      </w:pPr>
      <w:r>
        <w:t xml:space="preserve">Б) </w:t>
      </w:r>
      <w:r w:rsidRPr="00A23006">
        <w:t>Нижний левый</w:t>
      </w:r>
      <w:r>
        <w:t>;</w:t>
      </w:r>
    </w:p>
    <w:p w:rsidR="00B768DD" w:rsidRPr="00B768DD" w:rsidRDefault="00B768DD" w:rsidP="00B768DD">
      <w:pPr>
        <w:spacing w:line="276" w:lineRule="auto"/>
        <w:ind w:firstLine="709"/>
      </w:pPr>
      <w:r>
        <w:t xml:space="preserve">В) </w:t>
      </w:r>
      <w:r w:rsidRPr="00D727F7">
        <w:t>Нижний правый</w:t>
      </w:r>
      <w:r>
        <w:t>.</w:t>
      </w:r>
    </w:p>
    <w:p w:rsidR="00B768DD" w:rsidRPr="00A23006" w:rsidRDefault="00B768DD" w:rsidP="00B768DD">
      <w:pPr>
        <w:spacing w:line="276" w:lineRule="auto"/>
        <w:rPr>
          <w:b/>
        </w:rPr>
      </w:pPr>
      <w:r w:rsidRPr="00A23006">
        <w:rPr>
          <w:b/>
        </w:rPr>
        <w:t>8.   Поместить в документ рисунок можно при помощи пункта меню:</w:t>
      </w:r>
    </w:p>
    <w:p w:rsidR="00B768DD" w:rsidRPr="00A23006" w:rsidRDefault="00B768DD" w:rsidP="00B768DD">
      <w:pPr>
        <w:spacing w:line="276" w:lineRule="auto"/>
        <w:ind w:left="709"/>
      </w:pPr>
      <w:r>
        <w:t xml:space="preserve">А) </w:t>
      </w:r>
      <w:r w:rsidRPr="00A23006">
        <w:t>Вид</w:t>
      </w:r>
      <w:r>
        <w:t>;</w:t>
      </w:r>
    </w:p>
    <w:p w:rsidR="00B768DD" w:rsidRPr="00A23006" w:rsidRDefault="00B768DD" w:rsidP="00B768DD">
      <w:pPr>
        <w:spacing w:line="276" w:lineRule="auto"/>
        <w:ind w:left="709"/>
      </w:pPr>
      <w:r>
        <w:t xml:space="preserve">Б) </w:t>
      </w:r>
      <w:r w:rsidRPr="00A23006">
        <w:t>Сервис</w:t>
      </w:r>
      <w:r>
        <w:t>;</w:t>
      </w:r>
    </w:p>
    <w:p w:rsidR="00B768DD" w:rsidRPr="00B768DD" w:rsidRDefault="00B768DD" w:rsidP="00B768DD">
      <w:pPr>
        <w:spacing w:line="276" w:lineRule="auto"/>
        <w:ind w:left="709"/>
      </w:pPr>
      <w:r>
        <w:t xml:space="preserve">В) </w:t>
      </w:r>
      <w:r w:rsidRPr="00A23006">
        <w:t>Вставка</w:t>
      </w:r>
      <w:r>
        <w:t>.</w:t>
      </w:r>
    </w:p>
    <w:p w:rsidR="00B768DD" w:rsidRPr="00A23006" w:rsidRDefault="00B768DD" w:rsidP="00B768DD">
      <w:pPr>
        <w:spacing w:line="276" w:lineRule="auto"/>
        <w:rPr>
          <w:b/>
        </w:rPr>
      </w:pPr>
      <w:r w:rsidRPr="00A23006">
        <w:rPr>
          <w:b/>
        </w:rPr>
        <w:t xml:space="preserve">9.   </w:t>
      </w:r>
      <w:r>
        <w:rPr>
          <w:b/>
        </w:rPr>
        <w:t>Вставка декоративного текста  в документ</w:t>
      </w:r>
      <w:r w:rsidRPr="00A23006">
        <w:rPr>
          <w:b/>
        </w:rPr>
        <w:t>:</w:t>
      </w:r>
    </w:p>
    <w:p w:rsidR="00B768DD" w:rsidRPr="0097245C" w:rsidRDefault="00B768DD" w:rsidP="00B768DD">
      <w:pPr>
        <w:tabs>
          <w:tab w:val="left" w:pos="709"/>
        </w:tabs>
        <w:spacing w:line="276" w:lineRule="auto"/>
        <w:ind w:left="709"/>
        <w:rPr>
          <w:lang w:val="en-US"/>
        </w:rPr>
      </w:pPr>
      <w:r>
        <w:t>А</w:t>
      </w:r>
      <w:r w:rsidRPr="0097245C">
        <w:rPr>
          <w:lang w:val="en-US"/>
        </w:rPr>
        <w:t xml:space="preserve">) </w:t>
      </w:r>
      <w:proofErr w:type="spellStart"/>
      <w:r>
        <w:rPr>
          <w:lang w:val="en-US"/>
        </w:rPr>
        <w:t>SmartArt</w:t>
      </w:r>
      <w:proofErr w:type="spellEnd"/>
      <w:r w:rsidRPr="0097245C">
        <w:rPr>
          <w:lang w:val="en-US"/>
        </w:rPr>
        <w:t>;</w:t>
      </w:r>
    </w:p>
    <w:p w:rsidR="00B768DD" w:rsidRPr="0097245C" w:rsidRDefault="00B768DD" w:rsidP="00B768DD">
      <w:pPr>
        <w:tabs>
          <w:tab w:val="left" w:pos="709"/>
        </w:tabs>
        <w:spacing w:line="276" w:lineRule="auto"/>
        <w:ind w:left="709"/>
        <w:rPr>
          <w:lang w:val="en-US"/>
        </w:rPr>
      </w:pPr>
      <w:r>
        <w:t>Б</w:t>
      </w:r>
      <w:r w:rsidRPr="0097245C">
        <w:rPr>
          <w:lang w:val="en-US"/>
        </w:rPr>
        <w:t xml:space="preserve">) </w:t>
      </w:r>
      <w:r>
        <w:rPr>
          <w:lang w:val="en-US"/>
        </w:rPr>
        <w:t>WordArt</w:t>
      </w:r>
      <w:r w:rsidRPr="0097245C">
        <w:rPr>
          <w:lang w:val="en-US"/>
        </w:rPr>
        <w:t>;</w:t>
      </w:r>
    </w:p>
    <w:p w:rsidR="00B768DD" w:rsidRPr="00B768DD" w:rsidRDefault="00B768DD" w:rsidP="00B768DD">
      <w:pPr>
        <w:tabs>
          <w:tab w:val="left" w:pos="709"/>
        </w:tabs>
        <w:spacing w:line="276" w:lineRule="auto"/>
        <w:ind w:left="709"/>
        <w:rPr>
          <w:lang w:val="en-US"/>
        </w:rPr>
      </w:pPr>
      <w:r>
        <w:t>В</w:t>
      </w:r>
      <w:r w:rsidRPr="0097245C">
        <w:rPr>
          <w:lang w:val="en-US"/>
        </w:rPr>
        <w:t xml:space="preserve">) </w:t>
      </w:r>
      <w:r>
        <w:rPr>
          <w:lang w:val="en-US"/>
        </w:rPr>
        <w:t>Art</w:t>
      </w:r>
      <w:r w:rsidRPr="0097245C">
        <w:rPr>
          <w:lang w:val="en-US"/>
        </w:rPr>
        <w:t>.</w:t>
      </w:r>
    </w:p>
    <w:p w:rsidR="00B768DD" w:rsidRPr="00B768DD" w:rsidRDefault="00B768DD" w:rsidP="00B768DD">
      <w:pPr>
        <w:spacing w:line="276" w:lineRule="auto"/>
        <w:rPr>
          <w:b/>
        </w:rPr>
      </w:pPr>
      <w:r>
        <w:rPr>
          <w:b/>
        </w:rPr>
        <w:t>10.  Определите размер, начертание и тип шрифта</w:t>
      </w:r>
      <w:r w:rsidRPr="00A23006">
        <w:rPr>
          <w:b/>
        </w:rPr>
        <w:t>:</w:t>
      </w:r>
    </w:p>
    <w:p w:rsidR="00B768DD" w:rsidRPr="009843F4" w:rsidRDefault="00B768DD" w:rsidP="00B768DD">
      <w:pPr>
        <w:spacing w:line="276" w:lineRule="auto"/>
        <w:rPr>
          <w:b/>
        </w:rPr>
      </w:pPr>
      <w:r w:rsidRPr="009843F4">
        <w:rPr>
          <w:i/>
          <w:color w:val="000000"/>
          <w:lang w:val="tt-RU"/>
        </w:rPr>
        <w:t>Таблетки, покрытые пленочной оболочкой голубого цвета</w:t>
      </w:r>
      <w:r w:rsidRPr="009843F4">
        <w:rPr>
          <w:i/>
          <w:color w:val="000000"/>
        </w:rPr>
        <w:t>.</w:t>
      </w:r>
    </w:p>
    <w:p w:rsidR="00B768DD" w:rsidRPr="00A23006" w:rsidRDefault="00B768DD" w:rsidP="00B768DD">
      <w:pPr>
        <w:tabs>
          <w:tab w:val="left" w:pos="709"/>
        </w:tabs>
        <w:spacing w:line="276" w:lineRule="auto"/>
        <w:ind w:left="567"/>
      </w:pPr>
      <w:r>
        <w:t xml:space="preserve">А) 14, полужирный +курсив, </w:t>
      </w:r>
      <w:r>
        <w:rPr>
          <w:lang w:val="en-US"/>
        </w:rPr>
        <w:t>Arial</w:t>
      </w:r>
      <w:r>
        <w:t>;</w:t>
      </w:r>
    </w:p>
    <w:p w:rsidR="00B768DD" w:rsidRPr="00A23006" w:rsidRDefault="00B768DD" w:rsidP="00B768DD">
      <w:pPr>
        <w:spacing w:line="276" w:lineRule="auto"/>
        <w:ind w:left="567"/>
      </w:pPr>
      <w:r>
        <w:t>Б) 1</w:t>
      </w:r>
      <w:r w:rsidRPr="004966FE">
        <w:t>2</w:t>
      </w:r>
      <w:r>
        <w:t xml:space="preserve">, полужирный, </w:t>
      </w:r>
      <w:r>
        <w:rPr>
          <w:lang w:val="en-US"/>
        </w:rPr>
        <w:t>Arial</w:t>
      </w:r>
      <w:r>
        <w:t>;</w:t>
      </w:r>
    </w:p>
    <w:p w:rsidR="00B768DD" w:rsidRPr="00AD0A88" w:rsidRDefault="00B768DD" w:rsidP="00B768DD">
      <w:pPr>
        <w:ind w:firstLine="567"/>
        <w:rPr>
          <w:lang w:val="en-US"/>
        </w:rPr>
      </w:pPr>
      <w:r>
        <w:t>В</w:t>
      </w:r>
      <w:r w:rsidRPr="009843F4">
        <w:rPr>
          <w:lang w:val="en-US"/>
        </w:rPr>
        <w:t xml:space="preserve">) </w:t>
      </w:r>
      <w:r>
        <w:rPr>
          <w:lang w:val="en-US"/>
        </w:rPr>
        <w:t>12</w:t>
      </w:r>
      <w:r w:rsidRPr="009843F4">
        <w:rPr>
          <w:lang w:val="en-US"/>
        </w:rPr>
        <w:t xml:space="preserve">, </w:t>
      </w:r>
      <w:r>
        <w:t>курсив</w:t>
      </w:r>
      <w:r w:rsidRPr="009843F4">
        <w:rPr>
          <w:lang w:val="en-US"/>
        </w:rPr>
        <w:t xml:space="preserve">, </w:t>
      </w:r>
      <w:r>
        <w:rPr>
          <w:lang w:val="en-US"/>
        </w:rPr>
        <w:t>Times New Roman.</w:t>
      </w:r>
    </w:p>
    <w:p w:rsidR="00B768DD" w:rsidRPr="000A29EB" w:rsidRDefault="00B768DD" w:rsidP="00B768DD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B768DD" w:rsidRPr="00B768DD" w:rsidRDefault="00B768DD" w:rsidP="00B768DD">
      <w:pPr>
        <w:jc w:val="center"/>
        <w:rPr>
          <w:b/>
        </w:rPr>
      </w:pPr>
      <w:r w:rsidRPr="009843F4">
        <w:rPr>
          <w:b/>
        </w:rPr>
        <w:t>Тест</w:t>
      </w:r>
    </w:p>
    <w:p w:rsidR="00B768DD" w:rsidRPr="00B768DD" w:rsidRDefault="00B768DD" w:rsidP="00B768DD">
      <w:pPr>
        <w:jc w:val="center"/>
      </w:pPr>
      <w:r>
        <w:t>2 В</w:t>
      </w:r>
      <w:r w:rsidRPr="009843F4">
        <w:t>ариант</w:t>
      </w:r>
    </w:p>
    <w:p w:rsidR="00B768DD" w:rsidRPr="00B768DD" w:rsidRDefault="00B768DD" w:rsidP="00B768DD">
      <w:pPr>
        <w:jc w:val="center"/>
      </w:pPr>
    </w:p>
    <w:p w:rsidR="00B768DD" w:rsidRPr="0091758F" w:rsidRDefault="00B768DD" w:rsidP="00B768DD">
      <w:pPr>
        <w:spacing w:line="276" w:lineRule="auto"/>
        <w:rPr>
          <w:b/>
        </w:rPr>
      </w:pPr>
      <w:r w:rsidRPr="0091758F">
        <w:rPr>
          <w:b/>
        </w:rPr>
        <w:t xml:space="preserve">1.  </w:t>
      </w:r>
      <w:r>
        <w:rPr>
          <w:b/>
        </w:rPr>
        <w:t xml:space="preserve">К какому виду программ относится </w:t>
      </w:r>
      <w:r w:rsidRPr="00A23006">
        <w:rPr>
          <w:b/>
          <w:lang w:val="en-US"/>
        </w:rPr>
        <w:t>Microsoft</w:t>
      </w:r>
      <w:r w:rsidRPr="0091758F">
        <w:rPr>
          <w:b/>
        </w:rPr>
        <w:t xml:space="preserve"> </w:t>
      </w:r>
      <w:r w:rsidRPr="00A23006">
        <w:rPr>
          <w:b/>
          <w:lang w:val="en-US"/>
        </w:rPr>
        <w:t>Word</w:t>
      </w:r>
      <w:r w:rsidRPr="0091758F">
        <w:rPr>
          <w:b/>
        </w:rPr>
        <w:t>:</w:t>
      </w:r>
    </w:p>
    <w:p w:rsidR="00B768DD" w:rsidRDefault="00B768DD" w:rsidP="00B768DD">
      <w:pPr>
        <w:spacing w:line="276" w:lineRule="auto"/>
        <w:ind w:left="405" w:firstLine="162"/>
      </w:pPr>
      <w:r>
        <w:t>А) системные;</w:t>
      </w:r>
    </w:p>
    <w:p w:rsidR="00B768DD" w:rsidRDefault="00B768DD" w:rsidP="00B768DD">
      <w:pPr>
        <w:spacing w:line="276" w:lineRule="auto"/>
        <w:ind w:left="405" w:firstLine="162"/>
      </w:pPr>
      <w:r>
        <w:t xml:space="preserve">Б) </w:t>
      </w:r>
      <w:r w:rsidRPr="0091758F">
        <w:t>инструментальные</w:t>
      </w:r>
      <w:r w:rsidRPr="0097245C">
        <w:t>;</w:t>
      </w:r>
    </w:p>
    <w:p w:rsidR="00B768DD" w:rsidRPr="00B768DD" w:rsidRDefault="00B768DD" w:rsidP="00B768DD">
      <w:pPr>
        <w:spacing w:line="276" w:lineRule="auto"/>
        <w:ind w:left="405" w:firstLine="162"/>
      </w:pPr>
      <w:r>
        <w:t xml:space="preserve">В) </w:t>
      </w:r>
      <w:r w:rsidRPr="0091758F">
        <w:t>прикладные</w:t>
      </w:r>
      <w:r w:rsidRPr="0097245C">
        <w:t>.</w:t>
      </w:r>
    </w:p>
    <w:p w:rsidR="00B768DD" w:rsidRPr="00A23006" w:rsidRDefault="00B768DD" w:rsidP="00B768DD">
      <w:pPr>
        <w:spacing w:line="276" w:lineRule="auto"/>
        <w:rPr>
          <w:b/>
        </w:rPr>
      </w:pPr>
      <w:r w:rsidRPr="00A23006">
        <w:rPr>
          <w:b/>
        </w:rPr>
        <w:t xml:space="preserve">2. Какая </w:t>
      </w:r>
      <w:r>
        <w:rPr>
          <w:b/>
        </w:rPr>
        <w:t>вкладка</w:t>
      </w:r>
      <w:r w:rsidRPr="00A23006">
        <w:rPr>
          <w:b/>
        </w:rPr>
        <w:t xml:space="preserve"> отвечает за </w:t>
      </w:r>
      <w:r>
        <w:rPr>
          <w:b/>
        </w:rPr>
        <w:t>работу с абзацем</w:t>
      </w:r>
      <w:r w:rsidRPr="00A23006">
        <w:rPr>
          <w:b/>
        </w:rPr>
        <w:t>:</w:t>
      </w:r>
    </w:p>
    <w:p w:rsidR="00B768DD" w:rsidRDefault="00B768DD" w:rsidP="00B768DD">
      <w:pPr>
        <w:spacing w:line="276" w:lineRule="auto"/>
        <w:ind w:left="567"/>
      </w:pPr>
      <w:r>
        <w:t>А) Главная.</w:t>
      </w:r>
    </w:p>
    <w:p w:rsidR="00B768DD" w:rsidRDefault="00B768DD" w:rsidP="00B768DD">
      <w:pPr>
        <w:spacing w:line="276" w:lineRule="auto"/>
        <w:ind w:left="567"/>
      </w:pPr>
      <w:r>
        <w:t>Б) С</w:t>
      </w:r>
      <w:r w:rsidRPr="0091758F">
        <w:t>тандартная;</w:t>
      </w:r>
    </w:p>
    <w:p w:rsidR="00B768DD" w:rsidRPr="008E0F78" w:rsidRDefault="00B768DD" w:rsidP="00B768DD">
      <w:pPr>
        <w:spacing w:line="276" w:lineRule="auto"/>
        <w:ind w:left="567"/>
      </w:pPr>
      <w:r>
        <w:t>В) В</w:t>
      </w:r>
      <w:r w:rsidRPr="0091758F">
        <w:t>ид;</w:t>
      </w:r>
    </w:p>
    <w:p w:rsidR="00B768DD" w:rsidRPr="00A23006" w:rsidRDefault="00B768DD" w:rsidP="00B768DD">
      <w:pPr>
        <w:spacing w:line="276" w:lineRule="auto"/>
        <w:rPr>
          <w:b/>
        </w:rPr>
      </w:pPr>
      <w:r w:rsidRPr="00A23006">
        <w:rPr>
          <w:b/>
        </w:rPr>
        <w:t xml:space="preserve">3.  </w:t>
      </w:r>
      <w:r>
        <w:rPr>
          <w:b/>
        </w:rPr>
        <w:t xml:space="preserve">Какое расширение имеют документы, созданные в </w:t>
      </w:r>
      <w:r w:rsidRPr="00A23006">
        <w:rPr>
          <w:b/>
          <w:lang w:val="en-US"/>
        </w:rPr>
        <w:t>Microsoft</w:t>
      </w:r>
      <w:r w:rsidRPr="0091758F">
        <w:rPr>
          <w:b/>
        </w:rPr>
        <w:t xml:space="preserve"> </w:t>
      </w:r>
      <w:r w:rsidRPr="00A23006">
        <w:rPr>
          <w:b/>
          <w:lang w:val="en-US"/>
        </w:rPr>
        <w:t>Word</w:t>
      </w:r>
      <w:r w:rsidRPr="00A23006">
        <w:rPr>
          <w:b/>
        </w:rPr>
        <w:t>:</w:t>
      </w:r>
    </w:p>
    <w:p w:rsidR="00B768DD" w:rsidRPr="00B768DD" w:rsidRDefault="00B768DD" w:rsidP="00B768DD">
      <w:pPr>
        <w:spacing w:line="276" w:lineRule="auto"/>
        <w:ind w:left="567"/>
      </w:pPr>
      <w:r>
        <w:t xml:space="preserve">А) </w:t>
      </w:r>
      <w:r>
        <w:rPr>
          <w:lang w:val="en-US"/>
        </w:rPr>
        <w:t>txt</w:t>
      </w:r>
      <w:r>
        <w:t xml:space="preserve">;              Б) </w:t>
      </w:r>
      <w:r>
        <w:rPr>
          <w:lang w:val="en-US"/>
        </w:rPr>
        <w:t>exe</w:t>
      </w:r>
      <w:r w:rsidRPr="006153B7">
        <w:t>;</w:t>
      </w:r>
      <w:r>
        <w:t xml:space="preserve">              В) </w:t>
      </w:r>
      <w:r>
        <w:rPr>
          <w:lang w:val="en-US"/>
        </w:rPr>
        <w:t>doc</w:t>
      </w:r>
      <w:r w:rsidRPr="006153B7">
        <w:t>.</w:t>
      </w:r>
    </w:p>
    <w:p w:rsidR="00B768DD" w:rsidRPr="00A23006" w:rsidRDefault="00B768DD" w:rsidP="00B768DD">
      <w:pPr>
        <w:spacing w:line="276" w:lineRule="auto"/>
        <w:rPr>
          <w:b/>
        </w:rPr>
      </w:pPr>
      <w:r>
        <w:rPr>
          <w:b/>
        </w:rPr>
        <w:t>4.   При наборе текста одно слово от другого отделяется</w:t>
      </w:r>
      <w:r w:rsidRPr="00A23006">
        <w:rPr>
          <w:b/>
        </w:rPr>
        <w:t>:</w:t>
      </w:r>
    </w:p>
    <w:p w:rsidR="00B768DD" w:rsidRPr="00AC4F68" w:rsidRDefault="00B768DD" w:rsidP="00B768DD">
      <w:pPr>
        <w:spacing w:line="276" w:lineRule="auto"/>
        <w:ind w:left="567"/>
      </w:pPr>
      <w:r>
        <w:t>А</w:t>
      </w:r>
      <w:r w:rsidRPr="00AC4F68">
        <w:t xml:space="preserve">) </w:t>
      </w:r>
      <w:r>
        <w:t>пробелом;</w:t>
      </w:r>
    </w:p>
    <w:p w:rsidR="00B768DD" w:rsidRPr="00AC4F68" w:rsidRDefault="00B768DD" w:rsidP="00B768DD">
      <w:pPr>
        <w:spacing w:line="276" w:lineRule="auto"/>
        <w:ind w:left="567"/>
      </w:pPr>
      <w:r>
        <w:t>Б</w:t>
      </w:r>
      <w:r w:rsidRPr="00AC4F68">
        <w:t xml:space="preserve">) </w:t>
      </w:r>
      <w:r>
        <w:t>точкой</w:t>
      </w:r>
      <w:r w:rsidRPr="00AC4F68">
        <w:t>;</w:t>
      </w:r>
    </w:p>
    <w:p w:rsidR="00B768DD" w:rsidRPr="00B768DD" w:rsidRDefault="00B768DD" w:rsidP="00B768DD">
      <w:pPr>
        <w:spacing w:line="276" w:lineRule="auto"/>
        <w:ind w:left="567"/>
      </w:pPr>
      <w:r>
        <w:t>В</w:t>
      </w:r>
      <w:r w:rsidRPr="00AC4F68">
        <w:t xml:space="preserve">) </w:t>
      </w:r>
      <w:r>
        <w:t xml:space="preserve">клавишей </w:t>
      </w:r>
      <w:r w:rsidRPr="006153B7">
        <w:rPr>
          <w:lang w:val="en-US"/>
        </w:rPr>
        <w:t>Enter</w:t>
      </w:r>
      <w:r w:rsidRPr="00AC4F68">
        <w:t>.</w:t>
      </w:r>
    </w:p>
    <w:p w:rsidR="00B768DD" w:rsidRPr="00A23006" w:rsidRDefault="00B768DD" w:rsidP="00B768DD">
      <w:pPr>
        <w:spacing w:line="276" w:lineRule="auto"/>
        <w:rPr>
          <w:b/>
        </w:rPr>
      </w:pPr>
      <w:r w:rsidRPr="00A23006">
        <w:rPr>
          <w:b/>
        </w:rPr>
        <w:t xml:space="preserve">5.    </w:t>
      </w:r>
      <w:r>
        <w:rPr>
          <w:b/>
        </w:rPr>
        <w:t xml:space="preserve">Курсор это </w:t>
      </w:r>
    </w:p>
    <w:p w:rsidR="00B768DD" w:rsidRPr="00A23006" w:rsidRDefault="00B768DD" w:rsidP="00B768DD">
      <w:pPr>
        <w:tabs>
          <w:tab w:val="left" w:pos="567"/>
        </w:tabs>
        <w:spacing w:line="276" w:lineRule="auto"/>
        <w:ind w:left="567"/>
      </w:pPr>
      <w:r>
        <w:t>А) устройство для ввода текстовой информации;</w:t>
      </w:r>
    </w:p>
    <w:p w:rsidR="00B768DD" w:rsidRDefault="00B768DD" w:rsidP="00B768DD">
      <w:pPr>
        <w:tabs>
          <w:tab w:val="left" w:pos="567"/>
        </w:tabs>
        <w:spacing w:line="276" w:lineRule="auto"/>
        <w:ind w:left="567"/>
      </w:pPr>
      <w:r>
        <w:t>Б) наименьший элемент отображения на экране;</w:t>
      </w:r>
    </w:p>
    <w:p w:rsidR="00B768DD" w:rsidRPr="009843F4" w:rsidRDefault="00B768DD" w:rsidP="00B768DD">
      <w:pPr>
        <w:tabs>
          <w:tab w:val="left" w:pos="567"/>
        </w:tabs>
        <w:spacing w:line="276" w:lineRule="auto"/>
        <w:ind w:left="567"/>
      </w:pPr>
      <w:r>
        <w:t>В) короткая мигающая линия, указывающая позицию, в которой будет отображен ввод</w:t>
      </w:r>
      <w:r>
        <w:t>и</w:t>
      </w:r>
      <w:r>
        <w:t>мый с клавиатуры символ.</w:t>
      </w:r>
    </w:p>
    <w:p w:rsidR="00B768DD" w:rsidRDefault="00B768DD" w:rsidP="00B768DD">
      <w:pPr>
        <w:spacing w:line="276" w:lineRule="auto"/>
        <w:rPr>
          <w:b/>
        </w:rPr>
      </w:pPr>
      <w:r w:rsidRPr="00A23006">
        <w:rPr>
          <w:b/>
        </w:rPr>
        <w:t xml:space="preserve">6.    </w:t>
      </w:r>
      <w:r>
        <w:rPr>
          <w:b/>
        </w:rPr>
        <w:t>Определите размер, начертание и тип шрифта</w:t>
      </w:r>
      <w:r w:rsidRPr="00A23006">
        <w:rPr>
          <w:b/>
        </w:rPr>
        <w:t>:</w:t>
      </w:r>
    </w:p>
    <w:p w:rsidR="00B768DD" w:rsidRPr="00407D1F" w:rsidRDefault="00B768DD" w:rsidP="00B768DD">
      <w:pPr>
        <w:spacing w:line="276" w:lineRule="auto"/>
        <w:rPr>
          <w:b/>
        </w:rPr>
      </w:pPr>
      <w:r w:rsidRPr="00407D1F">
        <w:rPr>
          <w:rFonts w:ascii="Arial" w:hAnsi="Arial" w:cs="Arial"/>
          <w:b/>
          <w:i/>
          <w:color w:val="000000"/>
          <w:sz w:val="28"/>
          <w:szCs w:val="28"/>
        </w:rPr>
        <w:t xml:space="preserve">Инфекционно-воспалительные заболевания, вызванные </w:t>
      </w:r>
      <w:proofErr w:type="gramStart"/>
      <w:r w:rsidRPr="00407D1F">
        <w:rPr>
          <w:rFonts w:ascii="Arial" w:hAnsi="Arial" w:cs="Arial"/>
          <w:b/>
          <w:i/>
          <w:color w:val="000000"/>
          <w:sz w:val="28"/>
          <w:szCs w:val="28"/>
        </w:rPr>
        <w:t>чувств</w:t>
      </w:r>
      <w:r w:rsidRPr="00407D1F">
        <w:rPr>
          <w:rFonts w:ascii="Arial" w:hAnsi="Arial" w:cs="Arial"/>
          <w:b/>
          <w:i/>
          <w:color w:val="000000"/>
          <w:sz w:val="28"/>
          <w:szCs w:val="28"/>
        </w:rPr>
        <w:t>и</w:t>
      </w:r>
      <w:r w:rsidRPr="00407D1F">
        <w:rPr>
          <w:rFonts w:ascii="Arial" w:hAnsi="Arial" w:cs="Arial"/>
          <w:b/>
          <w:i/>
          <w:color w:val="000000"/>
          <w:sz w:val="28"/>
          <w:szCs w:val="28"/>
        </w:rPr>
        <w:t>тельными</w:t>
      </w:r>
      <w:proofErr w:type="gramEnd"/>
      <w:r w:rsidRPr="00407D1F">
        <w:rPr>
          <w:rFonts w:ascii="Arial" w:hAnsi="Arial" w:cs="Arial"/>
          <w:b/>
          <w:i/>
          <w:color w:val="000000"/>
          <w:sz w:val="28"/>
          <w:szCs w:val="28"/>
        </w:rPr>
        <w:t xml:space="preserve"> к препарату микроорганизмы</w:t>
      </w:r>
      <w:r>
        <w:rPr>
          <w:rFonts w:ascii="Arial" w:hAnsi="Arial" w:cs="Arial"/>
          <w:b/>
          <w:i/>
          <w:color w:val="000000"/>
          <w:sz w:val="28"/>
          <w:szCs w:val="28"/>
        </w:rPr>
        <w:t>.</w:t>
      </w:r>
    </w:p>
    <w:p w:rsidR="00B768DD" w:rsidRPr="00A23006" w:rsidRDefault="00B768DD" w:rsidP="00B768DD">
      <w:pPr>
        <w:spacing w:line="276" w:lineRule="auto"/>
        <w:ind w:firstLine="567"/>
      </w:pPr>
      <w:r>
        <w:t xml:space="preserve">А) 14, полужирный +курсив, </w:t>
      </w:r>
      <w:r>
        <w:rPr>
          <w:lang w:val="en-US"/>
        </w:rPr>
        <w:t>Arial</w:t>
      </w:r>
      <w:r>
        <w:t>;</w:t>
      </w:r>
    </w:p>
    <w:p w:rsidR="00B768DD" w:rsidRPr="00A23006" w:rsidRDefault="00B768DD" w:rsidP="00B768DD">
      <w:pPr>
        <w:spacing w:line="276" w:lineRule="auto"/>
        <w:ind w:firstLine="567"/>
      </w:pPr>
      <w:r>
        <w:t>Б) 1</w:t>
      </w:r>
      <w:r w:rsidRPr="004966FE">
        <w:t>2</w:t>
      </w:r>
      <w:r>
        <w:t xml:space="preserve">, полужирный, </w:t>
      </w:r>
      <w:r>
        <w:rPr>
          <w:lang w:val="en-US"/>
        </w:rPr>
        <w:t>Arial</w:t>
      </w:r>
      <w:r>
        <w:t>;</w:t>
      </w:r>
    </w:p>
    <w:p w:rsidR="00B768DD" w:rsidRPr="009843F4" w:rsidRDefault="00B768DD" w:rsidP="00B768DD">
      <w:pPr>
        <w:spacing w:line="276" w:lineRule="auto"/>
        <w:ind w:firstLine="567"/>
        <w:rPr>
          <w:lang w:val="en-US"/>
        </w:rPr>
      </w:pPr>
      <w:r>
        <w:t>В</w:t>
      </w:r>
      <w:r w:rsidRPr="009843F4">
        <w:rPr>
          <w:lang w:val="en-US"/>
        </w:rPr>
        <w:t xml:space="preserve">) 14, </w:t>
      </w:r>
      <w:r>
        <w:t>курсив</w:t>
      </w:r>
      <w:r w:rsidRPr="009843F4">
        <w:rPr>
          <w:lang w:val="en-US"/>
        </w:rPr>
        <w:t xml:space="preserve">, </w:t>
      </w:r>
      <w:r>
        <w:rPr>
          <w:lang w:val="en-US"/>
        </w:rPr>
        <w:t>Times New Roman.</w:t>
      </w:r>
    </w:p>
    <w:p w:rsidR="00B768DD" w:rsidRPr="00A23006" w:rsidRDefault="00B768DD" w:rsidP="00B768DD">
      <w:pPr>
        <w:spacing w:line="276" w:lineRule="auto"/>
        <w:rPr>
          <w:b/>
        </w:rPr>
      </w:pPr>
      <w:r w:rsidRPr="00A23006">
        <w:rPr>
          <w:b/>
        </w:rPr>
        <w:t xml:space="preserve">7.   </w:t>
      </w:r>
      <w:r>
        <w:rPr>
          <w:b/>
        </w:rPr>
        <w:t>Форматирование текста это</w:t>
      </w:r>
    </w:p>
    <w:p w:rsidR="00B768DD" w:rsidRPr="00A23006" w:rsidRDefault="00B768DD" w:rsidP="00B768DD">
      <w:pPr>
        <w:spacing w:line="276" w:lineRule="auto"/>
        <w:ind w:left="567"/>
      </w:pPr>
      <w:r>
        <w:t>А)  внесение изменений в набираемый текст;</w:t>
      </w:r>
    </w:p>
    <w:p w:rsidR="00B768DD" w:rsidRDefault="00B768DD" w:rsidP="00B768DD">
      <w:pPr>
        <w:spacing w:line="276" w:lineRule="auto"/>
        <w:ind w:left="567"/>
      </w:pPr>
      <w:r>
        <w:t>Б)  часть текста, представляющая законченный по смыслу фрагмент;</w:t>
      </w:r>
    </w:p>
    <w:p w:rsidR="00B768DD" w:rsidRPr="004E14D4" w:rsidRDefault="00B768DD" w:rsidP="00B768DD">
      <w:pPr>
        <w:spacing w:line="276" w:lineRule="auto"/>
        <w:ind w:left="567"/>
      </w:pPr>
      <w:r>
        <w:t>В) способность текстового редактора производить оформление документа.</w:t>
      </w:r>
    </w:p>
    <w:p w:rsidR="00B768DD" w:rsidRPr="00A23006" w:rsidRDefault="00B768DD" w:rsidP="00B768DD">
      <w:pPr>
        <w:spacing w:line="276" w:lineRule="auto"/>
        <w:rPr>
          <w:b/>
        </w:rPr>
      </w:pPr>
      <w:r w:rsidRPr="00A23006">
        <w:rPr>
          <w:b/>
        </w:rPr>
        <w:t>8.</w:t>
      </w:r>
      <w:r>
        <w:rPr>
          <w:b/>
        </w:rPr>
        <w:t xml:space="preserve"> </w:t>
      </w:r>
      <w:r w:rsidRPr="00A23006">
        <w:rPr>
          <w:b/>
        </w:rPr>
        <w:t xml:space="preserve">Поместить в документ </w:t>
      </w:r>
      <w:r>
        <w:rPr>
          <w:b/>
        </w:rPr>
        <w:t>колонки</w:t>
      </w:r>
      <w:r w:rsidRPr="00A23006">
        <w:rPr>
          <w:b/>
        </w:rPr>
        <w:t xml:space="preserve"> можно при помощи </w:t>
      </w:r>
      <w:r>
        <w:rPr>
          <w:b/>
        </w:rPr>
        <w:t>вкладки</w:t>
      </w:r>
      <w:r w:rsidRPr="00A23006">
        <w:rPr>
          <w:b/>
        </w:rPr>
        <w:t>:</w:t>
      </w:r>
    </w:p>
    <w:p w:rsidR="00B768DD" w:rsidRPr="00A23006" w:rsidRDefault="00B768DD" w:rsidP="00B768DD">
      <w:pPr>
        <w:tabs>
          <w:tab w:val="left" w:pos="567"/>
        </w:tabs>
        <w:spacing w:line="276" w:lineRule="auto"/>
        <w:ind w:left="567"/>
      </w:pPr>
      <w:r>
        <w:t xml:space="preserve">А) </w:t>
      </w:r>
      <w:r w:rsidRPr="00A23006">
        <w:t>Вид</w:t>
      </w:r>
      <w:r>
        <w:t>;</w:t>
      </w:r>
    </w:p>
    <w:p w:rsidR="00B768DD" w:rsidRPr="00A23006" w:rsidRDefault="00B768DD" w:rsidP="00B768DD">
      <w:pPr>
        <w:tabs>
          <w:tab w:val="left" w:pos="567"/>
        </w:tabs>
        <w:spacing w:line="276" w:lineRule="auto"/>
        <w:ind w:left="567"/>
      </w:pPr>
      <w:r>
        <w:t>Б) Разметка страниц;</w:t>
      </w:r>
    </w:p>
    <w:p w:rsidR="00B768DD" w:rsidRPr="004E14D4" w:rsidRDefault="00B768DD" w:rsidP="00B768DD">
      <w:pPr>
        <w:tabs>
          <w:tab w:val="left" w:pos="567"/>
        </w:tabs>
        <w:spacing w:line="276" w:lineRule="auto"/>
        <w:ind w:left="567"/>
      </w:pPr>
      <w:r>
        <w:t xml:space="preserve">В) </w:t>
      </w:r>
      <w:r w:rsidRPr="00A23006">
        <w:t>Вставка</w:t>
      </w:r>
      <w:r>
        <w:t>.</w:t>
      </w:r>
    </w:p>
    <w:p w:rsidR="00B768DD" w:rsidRPr="00A23006" w:rsidRDefault="00B768DD" w:rsidP="00B768DD">
      <w:pPr>
        <w:spacing w:line="276" w:lineRule="auto"/>
        <w:rPr>
          <w:b/>
        </w:rPr>
      </w:pPr>
      <w:r w:rsidRPr="00A23006">
        <w:rPr>
          <w:b/>
        </w:rPr>
        <w:t xml:space="preserve">9.   </w:t>
      </w:r>
      <w:r>
        <w:rPr>
          <w:b/>
        </w:rPr>
        <w:t>В тестовом редакторе при задании параметров страницы устанавливаются</w:t>
      </w:r>
      <w:r w:rsidRPr="00A23006">
        <w:rPr>
          <w:b/>
        </w:rPr>
        <w:t>:</w:t>
      </w:r>
    </w:p>
    <w:p w:rsidR="00B768DD" w:rsidRPr="00DD5889" w:rsidRDefault="00B768DD" w:rsidP="00B768DD">
      <w:pPr>
        <w:spacing w:line="276" w:lineRule="auto"/>
        <w:ind w:left="567"/>
      </w:pPr>
      <w:r>
        <w:t>А</w:t>
      </w:r>
      <w:r w:rsidRPr="00DD5889">
        <w:t xml:space="preserve">) </w:t>
      </w:r>
      <w:r>
        <w:t>Поля, ориентация бумаги</w:t>
      </w:r>
      <w:r w:rsidRPr="00DD5889">
        <w:t>;</w:t>
      </w:r>
    </w:p>
    <w:p w:rsidR="00B768DD" w:rsidRPr="00DD5889" w:rsidRDefault="00B768DD" w:rsidP="00B768DD">
      <w:pPr>
        <w:spacing w:line="276" w:lineRule="auto"/>
        <w:ind w:left="567"/>
      </w:pPr>
      <w:r>
        <w:t>Б</w:t>
      </w:r>
      <w:r w:rsidRPr="00DD5889">
        <w:t xml:space="preserve">) </w:t>
      </w:r>
      <w:r>
        <w:t>Отступ, интервал</w:t>
      </w:r>
      <w:r w:rsidRPr="00DD5889">
        <w:t>;</w:t>
      </w:r>
    </w:p>
    <w:p w:rsidR="00B768DD" w:rsidRPr="00B768DD" w:rsidRDefault="00B768DD" w:rsidP="00B768DD">
      <w:pPr>
        <w:spacing w:line="276" w:lineRule="auto"/>
        <w:ind w:left="567"/>
      </w:pPr>
      <w:r>
        <w:t>В</w:t>
      </w:r>
      <w:r w:rsidRPr="00B768DD">
        <w:t xml:space="preserve">) </w:t>
      </w:r>
      <w:r>
        <w:t>Стиль, шаблон</w:t>
      </w:r>
      <w:r w:rsidRPr="00B768DD">
        <w:t>.</w:t>
      </w:r>
    </w:p>
    <w:p w:rsidR="00B768DD" w:rsidRPr="00A23006" w:rsidRDefault="00B768DD" w:rsidP="00B768DD">
      <w:pPr>
        <w:spacing w:line="276" w:lineRule="auto"/>
        <w:rPr>
          <w:b/>
        </w:rPr>
      </w:pPr>
      <w:r w:rsidRPr="00A23006">
        <w:rPr>
          <w:b/>
        </w:rPr>
        <w:t>10.  Номера страниц можно выставить при помощ</w:t>
      </w:r>
      <w:r>
        <w:rPr>
          <w:b/>
        </w:rPr>
        <w:t>и вкладки меню</w:t>
      </w:r>
      <w:r w:rsidRPr="00A23006">
        <w:rPr>
          <w:b/>
        </w:rPr>
        <w:t>:</w:t>
      </w:r>
    </w:p>
    <w:p w:rsidR="00B768DD" w:rsidRPr="00A23006" w:rsidRDefault="00B768DD" w:rsidP="00B768DD">
      <w:pPr>
        <w:tabs>
          <w:tab w:val="left" w:pos="709"/>
        </w:tabs>
        <w:spacing w:line="276" w:lineRule="auto"/>
        <w:ind w:left="567"/>
      </w:pPr>
      <w:r>
        <w:t xml:space="preserve">А) </w:t>
      </w:r>
      <w:r w:rsidRPr="00A23006">
        <w:t>Вид</w:t>
      </w:r>
      <w:r>
        <w:t>;</w:t>
      </w:r>
    </w:p>
    <w:p w:rsidR="00B768DD" w:rsidRPr="00A23006" w:rsidRDefault="00B768DD" w:rsidP="00B768DD">
      <w:pPr>
        <w:tabs>
          <w:tab w:val="left" w:pos="709"/>
        </w:tabs>
        <w:spacing w:line="276" w:lineRule="auto"/>
        <w:ind w:left="567"/>
      </w:pPr>
      <w:r>
        <w:t xml:space="preserve">Б) </w:t>
      </w:r>
      <w:r w:rsidRPr="00A23006">
        <w:t>Вставка</w:t>
      </w:r>
      <w:r>
        <w:t>;</w:t>
      </w:r>
    </w:p>
    <w:p w:rsidR="00137221" w:rsidRDefault="00B768DD" w:rsidP="00137221">
      <w:pPr>
        <w:spacing w:after="200" w:line="276" w:lineRule="auto"/>
        <w:ind w:left="567" w:hanging="567"/>
      </w:pPr>
      <w:r>
        <w:t xml:space="preserve">         В) Разметка страниц.</w:t>
      </w:r>
    </w:p>
    <w:p w:rsidR="00137221" w:rsidRDefault="00137221" w:rsidP="00137221">
      <w:pPr>
        <w:spacing w:after="200" w:line="276" w:lineRule="auto"/>
        <w:ind w:left="567" w:hanging="567"/>
      </w:pPr>
    </w:p>
    <w:p w:rsidR="00137221" w:rsidRDefault="00B768DD" w:rsidP="00137221">
      <w:pPr>
        <w:spacing w:line="276" w:lineRule="auto"/>
        <w:ind w:left="567" w:hanging="567"/>
        <w:jc w:val="center"/>
      </w:pPr>
      <w:r w:rsidRPr="009843F4">
        <w:rPr>
          <w:b/>
        </w:rPr>
        <w:t>Тест</w:t>
      </w:r>
    </w:p>
    <w:p w:rsidR="00B768DD" w:rsidRPr="00C24971" w:rsidRDefault="00B768DD" w:rsidP="00137221">
      <w:pPr>
        <w:spacing w:line="276" w:lineRule="auto"/>
        <w:ind w:left="567" w:hanging="567"/>
        <w:jc w:val="center"/>
      </w:pPr>
      <w:r>
        <w:t>3 В</w:t>
      </w:r>
      <w:r w:rsidRPr="009843F4">
        <w:t>ариант</w:t>
      </w:r>
    </w:p>
    <w:p w:rsidR="00B768DD" w:rsidRPr="0091758F" w:rsidRDefault="00B768DD" w:rsidP="00B768DD">
      <w:pPr>
        <w:spacing w:line="276" w:lineRule="auto"/>
        <w:rPr>
          <w:b/>
        </w:rPr>
      </w:pPr>
      <w:r w:rsidRPr="0091758F">
        <w:rPr>
          <w:b/>
        </w:rPr>
        <w:t xml:space="preserve">1.  </w:t>
      </w:r>
      <w:r>
        <w:rPr>
          <w:b/>
        </w:rPr>
        <w:t>К числу основных функций текстового редактора относятся</w:t>
      </w:r>
      <w:r w:rsidRPr="0091758F">
        <w:rPr>
          <w:b/>
        </w:rPr>
        <w:t>:</w:t>
      </w:r>
    </w:p>
    <w:p w:rsidR="00B768DD" w:rsidRDefault="00B768DD" w:rsidP="00B768DD">
      <w:pPr>
        <w:spacing w:line="276" w:lineRule="auto"/>
        <w:ind w:left="405" w:firstLine="162"/>
      </w:pPr>
      <w:r>
        <w:t>А) создание, редактирование, сохранение и печать текста;</w:t>
      </w:r>
    </w:p>
    <w:p w:rsidR="00B768DD" w:rsidRDefault="00B768DD" w:rsidP="00B768DD">
      <w:pPr>
        <w:spacing w:line="276" w:lineRule="auto"/>
        <w:ind w:left="405" w:firstLine="162"/>
      </w:pPr>
      <w:r>
        <w:t>Б) автоматическая обработка информации</w:t>
      </w:r>
      <w:r w:rsidRPr="0097245C">
        <w:t>;</w:t>
      </w:r>
    </w:p>
    <w:p w:rsidR="00B768DD" w:rsidRPr="00C24971" w:rsidRDefault="00B768DD" w:rsidP="00B768DD">
      <w:pPr>
        <w:spacing w:line="276" w:lineRule="auto"/>
        <w:ind w:left="405" w:firstLine="162"/>
      </w:pPr>
      <w:r>
        <w:t>В) открытие файлов операционной системы</w:t>
      </w:r>
      <w:r w:rsidRPr="0097245C">
        <w:t>.</w:t>
      </w:r>
    </w:p>
    <w:p w:rsidR="00B768DD" w:rsidRPr="00A23006" w:rsidRDefault="00B768DD" w:rsidP="00B768DD">
      <w:pPr>
        <w:spacing w:line="276" w:lineRule="auto"/>
        <w:rPr>
          <w:b/>
        </w:rPr>
      </w:pPr>
      <w:r w:rsidRPr="00A23006">
        <w:rPr>
          <w:b/>
        </w:rPr>
        <w:t xml:space="preserve">2. Какая </w:t>
      </w:r>
      <w:r>
        <w:rPr>
          <w:b/>
        </w:rPr>
        <w:t>вкладка</w:t>
      </w:r>
      <w:r w:rsidRPr="00A23006">
        <w:rPr>
          <w:b/>
        </w:rPr>
        <w:t xml:space="preserve"> отвечает за </w:t>
      </w:r>
      <w:r>
        <w:rPr>
          <w:b/>
        </w:rPr>
        <w:t>работу с буфером обмена</w:t>
      </w:r>
      <w:r w:rsidRPr="00A23006">
        <w:rPr>
          <w:b/>
        </w:rPr>
        <w:t>:</w:t>
      </w:r>
    </w:p>
    <w:p w:rsidR="00B768DD" w:rsidRDefault="00B768DD" w:rsidP="00B768DD">
      <w:pPr>
        <w:spacing w:line="276" w:lineRule="auto"/>
        <w:ind w:left="567"/>
      </w:pPr>
      <w:r>
        <w:t>А) Буфер;</w:t>
      </w:r>
    </w:p>
    <w:p w:rsidR="00B768DD" w:rsidRDefault="00B768DD" w:rsidP="00B768DD">
      <w:pPr>
        <w:spacing w:line="276" w:lineRule="auto"/>
        <w:ind w:left="567"/>
      </w:pPr>
      <w:r>
        <w:t>Б) С</w:t>
      </w:r>
      <w:r w:rsidRPr="0091758F">
        <w:t>тандартная;</w:t>
      </w:r>
    </w:p>
    <w:p w:rsidR="00B768DD" w:rsidRPr="008E0F78" w:rsidRDefault="00B768DD" w:rsidP="00B768DD">
      <w:pPr>
        <w:spacing w:line="276" w:lineRule="auto"/>
        <w:ind w:left="567"/>
      </w:pPr>
      <w:r>
        <w:t>В) Главная.</w:t>
      </w:r>
    </w:p>
    <w:p w:rsidR="00B768DD" w:rsidRPr="000F51EB" w:rsidRDefault="00B768DD" w:rsidP="00B768DD">
      <w:pPr>
        <w:spacing w:line="276" w:lineRule="auto"/>
        <w:rPr>
          <w:b/>
        </w:rPr>
      </w:pPr>
      <w:r w:rsidRPr="00A23006">
        <w:rPr>
          <w:b/>
        </w:rPr>
        <w:t xml:space="preserve">3.  </w:t>
      </w:r>
      <w:r>
        <w:rPr>
          <w:b/>
        </w:rPr>
        <w:t>Какое расширение имеют документы, созданные в программе Блокнот:</w:t>
      </w:r>
    </w:p>
    <w:p w:rsidR="00B768DD" w:rsidRPr="00C24971" w:rsidRDefault="00B768DD" w:rsidP="00B768DD">
      <w:pPr>
        <w:spacing w:line="276" w:lineRule="auto"/>
        <w:ind w:left="567"/>
      </w:pPr>
      <w:r>
        <w:t xml:space="preserve">А) </w:t>
      </w:r>
      <w:r>
        <w:rPr>
          <w:lang w:val="en-US"/>
        </w:rPr>
        <w:t>txt</w:t>
      </w:r>
      <w:r>
        <w:t>;</w:t>
      </w:r>
      <w:r w:rsidR="00F968D8">
        <w:t xml:space="preserve">          </w:t>
      </w:r>
      <w:r>
        <w:t xml:space="preserve">Б) </w:t>
      </w:r>
      <w:r>
        <w:rPr>
          <w:lang w:val="en-US"/>
        </w:rPr>
        <w:t>exe</w:t>
      </w:r>
      <w:r w:rsidRPr="006153B7">
        <w:t>;</w:t>
      </w:r>
      <w:r w:rsidR="00F968D8">
        <w:t xml:space="preserve">            </w:t>
      </w:r>
      <w:r>
        <w:t xml:space="preserve">В) </w:t>
      </w:r>
      <w:r>
        <w:rPr>
          <w:lang w:val="en-US"/>
        </w:rPr>
        <w:t>doc</w:t>
      </w:r>
      <w:r w:rsidRPr="006153B7">
        <w:t>.</w:t>
      </w:r>
    </w:p>
    <w:p w:rsidR="00B768DD" w:rsidRPr="00A23006" w:rsidRDefault="00B768DD" w:rsidP="00B768DD">
      <w:pPr>
        <w:spacing w:line="276" w:lineRule="auto"/>
        <w:rPr>
          <w:b/>
        </w:rPr>
      </w:pPr>
      <w:r>
        <w:rPr>
          <w:b/>
        </w:rPr>
        <w:t xml:space="preserve">4.   </w:t>
      </w:r>
      <w:r w:rsidRPr="00A23006">
        <w:rPr>
          <w:b/>
        </w:rPr>
        <w:t>Какая команда помещает выделенный фрагм</w:t>
      </w:r>
      <w:r>
        <w:rPr>
          <w:b/>
        </w:rPr>
        <w:t>ент текста в буфер с удалением ориг</w:t>
      </w:r>
      <w:r>
        <w:rPr>
          <w:b/>
        </w:rPr>
        <w:t>и</w:t>
      </w:r>
      <w:r>
        <w:rPr>
          <w:b/>
        </w:rPr>
        <w:t>нала</w:t>
      </w:r>
      <w:r w:rsidRPr="00A23006">
        <w:rPr>
          <w:b/>
        </w:rPr>
        <w:t>:</w:t>
      </w:r>
    </w:p>
    <w:p w:rsidR="00B768DD" w:rsidRPr="00A23006" w:rsidRDefault="00B768DD" w:rsidP="00B768DD">
      <w:pPr>
        <w:spacing w:line="276" w:lineRule="auto"/>
        <w:ind w:firstLine="709"/>
      </w:pPr>
      <w:r>
        <w:t xml:space="preserve">А) </w:t>
      </w:r>
      <w:r w:rsidRPr="00A23006">
        <w:t>Копировать</w:t>
      </w:r>
      <w:r>
        <w:t>;</w:t>
      </w:r>
    </w:p>
    <w:p w:rsidR="00B768DD" w:rsidRPr="00A23006" w:rsidRDefault="00B768DD" w:rsidP="00B768DD">
      <w:pPr>
        <w:spacing w:line="276" w:lineRule="auto"/>
        <w:ind w:firstLine="709"/>
      </w:pPr>
      <w:r>
        <w:t xml:space="preserve">Б) </w:t>
      </w:r>
      <w:r w:rsidRPr="00A23006">
        <w:t>Вырезать</w:t>
      </w:r>
      <w:r>
        <w:t>;</w:t>
      </w:r>
    </w:p>
    <w:p w:rsidR="00B768DD" w:rsidRPr="00C24971" w:rsidRDefault="00B768DD" w:rsidP="00B768DD">
      <w:pPr>
        <w:spacing w:line="276" w:lineRule="auto"/>
        <w:ind w:firstLine="709"/>
      </w:pPr>
      <w:r>
        <w:t xml:space="preserve">В) </w:t>
      </w:r>
      <w:r w:rsidRPr="00A23006">
        <w:t>Вставить</w:t>
      </w:r>
      <w:r w:rsidRPr="00AC4F68">
        <w:t>.</w:t>
      </w:r>
    </w:p>
    <w:p w:rsidR="00B768DD" w:rsidRPr="00A23006" w:rsidRDefault="00B768DD" w:rsidP="00B768DD">
      <w:pPr>
        <w:spacing w:line="276" w:lineRule="auto"/>
        <w:rPr>
          <w:b/>
        </w:rPr>
      </w:pPr>
      <w:r>
        <w:rPr>
          <w:b/>
        </w:rPr>
        <w:t xml:space="preserve">5.  Абзац  это </w:t>
      </w:r>
    </w:p>
    <w:p w:rsidR="00B768DD" w:rsidRPr="00A23006" w:rsidRDefault="00B768DD" w:rsidP="00B768DD">
      <w:pPr>
        <w:tabs>
          <w:tab w:val="left" w:pos="567"/>
        </w:tabs>
        <w:spacing w:line="276" w:lineRule="auto"/>
        <w:ind w:left="567"/>
      </w:pPr>
      <w:r>
        <w:t>А) часть текста,  представляющая законченный по смыслу фрагмент;</w:t>
      </w:r>
    </w:p>
    <w:p w:rsidR="00B768DD" w:rsidRDefault="00B768DD" w:rsidP="00B768DD">
      <w:pPr>
        <w:tabs>
          <w:tab w:val="left" w:pos="567"/>
        </w:tabs>
        <w:spacing w:line="276" w:lineRule="auto"/>
        <w:ind w:left="567"/>
      </w:pPr>
      <w:r>
        <w:t>Б) наименьший элемент отображения на экране;</w:t>
      </w:r>
    </w:p>
    <w:p w:rsidR="00B768DD" w:rsidRPr="009843F4" w:rsidRDefault="00B768DD" w:rsidP="00B768DD">
      <w:pPr>
        <w:tabs>
          <w:tab w:val="left" w:pos="567"/>
        </w:tabs>
        <w:spacing w:line="276" w:lineRule="auto"/>
        <w:ind w:left="567"/>
      </w:pPr>
      <w:r>
        <w:t>В) короткая мигающая линия, указывающая позицию, в которой будет отображен ввод</w:t>
      </w:r>
      <w:r>
        <w:t>и</w:t>
      </w:r>
      <w:r>
        <w:t>мый с клавиатуры символ.</w:t>
      </w:r>
    </w:p>
    <w:p w:rsidR="00B768DD" w:rsidRDefault="00B768DD" w:rsidP="00B768DD">
      <w:pPr>
        <w:spacing w:line="276" w:lineRule="auto"/>
        <w:rPr>
          <w:b/>
        </w:rPr>
      </w:pPr>
      <w:r w:rsidRPr="00A23006">
        <w:rPr>
          <w:b/>
        </w:rPr>
        <w:t xml:space="preserve">6.    </w:t>
      </w:r>
      <w:r>
        <w:rPr>
          <w:b/>
        </w:rPr>
        <w:t>Определите размер, начертание и тип шрифта</w:t>
      </w:r>
      <w:r w:rsidRPr="00A23006">
        <w:rPr>
          <w:b/>
        </w:rPr>
        <w:t>:</w:t>
      </w:r>
    </w:p>
    <w:p w:rsidR="00B768DD" w:rsidRDefault="00B768DD" w:rsidP="00B768DD">
      <w:pPr>
        <w:spacing w:line="276" w:lineRule="auto"/>
        <w:rPr>
          <w:b/>
        </w:rPr>
      </w:pPr>
      <w:r w:rsidRPr="000F51EB">
        <w:rPr>
          <w:rFonts w:ascii="Arial" w:hAnsi="Arial" w:cs="Arial"/>
          <w:b/>
          <w:color w:val="000000"/>
        </w:rPr>
        <w:t>Порошок для приготовления суспензии для приема внутрь гранулированный, белого или светло-желтого цвета</w:t>
      </w:r>
      <w:r w:rsidRPr="000F51EB">
        <w:rPr>
          <w:b/>
        </w:rPr>
        <w:t xml:space="preserve"> </w:t>
      </w:r>
    </w:p>
    <w:p w:rsidR="00B768DD" w:rsidRPr="000F51EB" w:rsidRDefault="00B768DD" w:rsidP="00B768DD">
      <w:pPr>
        <w:spacing w:line="276" w:lineRule="auto"/>
        <w:ind w:firstLine="567"/>
      </w:pPr>
      <w:r w:rsidRPr="000F51EB">
        <w:t xml:space="preserve">А) 14, полужирный +курсив, </w:t>
      </w:r>
      <w:r w:rsidRPr="000F51EB">
        <w:rPr>
          <w:lang w:val="en-US"/>
        </w:rPr>
        <w:t>Arial</w:t>
      </w:r>
      <w:r w:rsidRPr="000F51EB">
        <w:t>;</w:t>
      </w:r>
    </w:p>
    <w:p w:rsidR="00B768DD" w:rsidRPr="00A23006" w:rsidRDefault="00B768DD" w:rsidP="00B768DD">
      <w:pPr>
        <w:spacing w:line="276" w:lineRule="auto"/>
        <w:ind w:firstLine="567"/>
      </w:pPr>
      <w:r>
        <w:t>Б) 1</w:t>
      </w:r>
      <w:r w:rsidRPr="004966FE">
        <w:t>2</w:t>
      </w:r>
      <w:r>
        <w:t xml:space="preserve">, полужирный, </w:t>
      </w:r>
      <w:r>
        <w:rPr>
          <w:lang w:val="en-US"/>
        </w:rPr>
        <w:t>Arial</w:t>
      </w:r>
      <w:r>
        <w:t>;</w:t>
      </w:r>
    </w:p>
    <w:p w:rsidR="00B768DD" w:rsidRPr="009843F4" w:rsidRDefault="00B768DD" w:rsidP="00B768DD">
      <w:pPr>
        <w:spacing w:line="276" w:lineRule="auto"/>
        <w:ind w:firstLine="567"/>
        <w:rPr>
          <w:lang w:val="en-US"/>
        </w:rPr>
      </w:pPr>
      <w:r>
        <w:t>В</w:t>
      </w:r>
      <w:r w:rsidRPr="009843F4">
        <w:rPr>
          <w:lang w:val="en-US"/>
        </w:rPr>
        <w:t xml:space="preserve">) 14, </w:t>
      </w:r>
      <w:r>
        <w:t>курсив</w:t>
      </w:r>
      <w:r w:rsidRPr="009843F4">
        <w:rPr>
          <w:lang w:val="en-US"/>
        </w:rPr>
        <w:t xml:space="preserve">, </w:t>
      </w:r>
      <w:r>
        <w:rPr>
          <w:lang w:val="en-US"/>
        </w:rPr>
        <w:t>Times New Roman.</w:t>
      </w:r>
    </w:p>
    <w:p w:rsidR="00B768DD" w:rsidRPr="00A23006" w:rsidRDefault="00B768DD" w:rsidP="00B768DD">
      <w:pPr>
        <w:spacing w:line="276" w:lineRule="auto"/>
        <w:rPr>
          <w:b/>
        </w:rPr>
      </w:pPr>
      <w:r w:rsidRPr="00A23006">
        <w:rPr>
          <w:b/>
        </w:rPr>
        <w:t xml:space="preserve">7.   </w:t>
      </w:r>
      <w:r>
        <w:rPr>
          <w:b/>
        </w:rPr>
        <w:t>Редактирование текста это</w:t>
      </w:r>
    </w:p>
    <w:p w:rsidR="00B768DD" w:rsidRPr="00A23006" w:rsidRDefault="00B768DD" w:rsidP="00B768DD">
      <w:pPr>
        <w:spacing w:line="276" w:lineRule="auto"/>
        <w:ind w:left="567"/>
      </w:pPr>
      <w:r>
        <w:t>А)  внесение изменений в набираемый текст;</w:t>
      </w:r>
    </w:p>
    <w:p w:rsidR="00B768DD" w:rsidRDefault="00B768DD" w:rsidP="00B768DD">
      <w:pPr>
        <w:spacing w:line="276" w:lineRule="auto"/>
        <w:ind w:left="567"/>
      </w:pPr>
      <w:r>
        <w:t>Б)  часть текста, представляющая законченный по смыслу фрагмент;</w:t>
      </w:r>
    </w:p>
    <w:p w:rsidR="00B768DD" w:rsidRPr="004E14D4" w:rsidRDefault="00B768DD" w:rsidP="00B768DD">
      <w:pPr>
        <w:spacing w:line="276" w:lineRule="auto"/>
        <w:ind w:left="567"/>
      </w:pPr>
      <w:r>
        <w:t>В) способность текстового редактора производить оформление документа.</w:t>
      </w:r>
    </w:p>
    <w:p w:rsidR="00B768DD" w:rsidRPr="00A23006" w:rsidRDefault="00B768DD" w:rsidP="00B768DD">
      <w:pPr>
        <w:spacing w:line="276" w:lineRule="auto"/>
        <w:rPr>
          <w:b/>
        </w:rPr>
      </w:pPr>
      <w:r w:rsidRPr="00A23006">
        <w:rPr>
          <w:b/>
        </w:rPr>
        <w:t>8.</w:t>
      </w:r>
      <w:r>
        <w:rPr>
          <w:b/>
        </w:rPr>
        <w:t xml:space="preserve"> </w:t>
      </w:r>
      <w:r w:rsidRPr="00A23006">
        <w:rPr>
          <w:b/>
        </w:rPr>
        <w:t xml:space="preserve">Поместить в документ </w:t>
      </w:r>
      <w:r>
        <w:rPr>
          <w:b/>
        </w:rPr>
        <w:t>диаграмму</w:t>
      </w:r>
      <w:r w:rsidRPr="00A23006">
        <w:rPr>
          <w:b/>
        </w:rPr>
        <w:t xml:space="preserve"> можно при помощи </w:t>
      </w:r>
      <w:r>
        <w:rPr>
          <w:b/>
        </w:rPr>
        <w:t>вкладки</w:t>
      </w:r>
      <w:r w:rsidRPr="00A23006">
        <w:rPr>
          <w:b/>
        </w:rPr>
        <w:t>:</w:t>
      </w:r>
    </w:p>
    <w:p w:rsidR="00B768DD" w:rsidRPr="00A23006" w:rsidRDefault="00B768DD" w:rsidP="00B768DD">
      <w:pPr>
        <w:tabs>
          <w:tab w:val="left" w:pos="567"/>
        </w:tabs>
        <w:spacing w:line="276" w:lineRule="auto"/>
        <w:ind w:left="567"/>
      </w:pPr>
      <w:r>
        <w:t xml:space="preserve">А) </w:t>
      </w:r>
      <w:r w:rsidRPr="00A23006">
        <w:t>Вид</w:t>
      </w:r>
      <w:r>
        <w:t>;</w:t>
      </w:r>
    </w:p>
    <w:p w:rsidR="00B768DD" w:rsidRPr="00A23006" w:rsidRDefault="00B768DD" w:rsidP="00B768DD">
      <w:pPr>
        <w:tabs>
          <w:tab w:val="left" w:pos="567"/>
        </w:tabs>
        <w:spacing w:line="276" w:lineRule="auto"/>
        <w:ind w:left="567"/>
      </w:pPr>
      <w:r>
        <w:t>Б) Разметка страниц;</w:t>
      </w:r>
    </w:p>
    <w:p w:rsidR="00B768DD" w:rsidRPr="004E14D4" w:rsidRDefault="00B768DD" w:rsidP="00B768DD">
      <w:pPr>
        <w:tabs>
          <w:tab w:val="left" w:pos="567"/>
        </w:tabs>
        <w:spacing w:line="276" w:lineRule="auto"/>
        <w:ind w:left="567"/>
      </w:pPr>
      <w:r>
        <w:t xml:space="preserve">В) </w:t>
      </w:r>
      <w:r w:rsidRPr="00A23006">
        <w:t>Вставка</w:t>
      </w:r>
      <w:r>
        <w:t>.</w:t>
      </w:r>
    </w:p>
    <w:p w:rsidR="00B768DD" w:rsidRPr="00A23006" w:rsidRDefault="00B768DD" w:rsidP="00B768DD">
      <w:pPr>
        <w:spacing w:line="276" w:lineRule="auto"/>
        <w:rPr>
          <w:b/>
        </w:rPr>
      </w:pPr>
      <w:r w:rsidRPr="00A23006">
        <w:rPr>
          <w:b/>
        </w:rPr>
        <w:t xml:space="preserve">9.   </w:t>
      </w:r>
      <w:r>
        <w:rPr>
          <w:b/>
        </w:rPr>
        <w:t>В тестовом редакторе межстрочный интервал устанавливаются с помощью меню</w:t>
      </w:r>
      <w:r w:rsidRPr="00A23006">
        <w:rPr>
          <w:b/>
        </w:rPr>
        <w:t>:</w:t>
      </w:r>
    </w:p>
    <w:p w:rsidR="00B768DD" w:rsidRPr="00DD5889" w:rsidRDefault="00B768DD" w:rsidP="00B768DD">
      <w:pPr>
        <w:spacing w:line="276" w:lineRule="auto"/>
        <w:ind w:left="567"/>
      </w:pPr>
      <w:r>
        <w:t>А</w:t>
      </w:r>
      <w:r w:rsidRPr="00DD5889">
        <w:t xml:space="preserve">) </w:t>
      </w:r>
      <w:r>
        <w:t>Поля</w:t>
      </w:r>
      <w:r w:rsidRPr="00DD5889">
        <w:t>;</w:t>
      </w:r>
    </w:p>
    <w:p w:rsidR="00B768DD" w:rsidRPr="00DD5889" w:rsidRDefault="00B768DD" w:rsidP="00B768DD">
      <w:pPr>
        <w:spacing w:line="276" w:lineRule="auto"/>
        <w:ind w:left="567"/>
      </w:pPr>
      <w:r>
        <w:t>Б</w:t>
      </w:r>
      <w:r w:rsidRPr="00DD5889">
        <w:t xml:space="preserve">) </w:t>
      </w:r>
      <w:proofErr w:type="spellStart"/>
      <w:r>
        <w:t>Отстут</w:t>
      </w:r>
      <w:proofErr w:type="spellEnd"/>
      <w:r w:rsidRPr="00DD5889">
        <w:t>;</w:t>
      </w:r>
    </w:p>
    <w:p w:rsidR="00B768DD" w:rsidRPr="00C24971" w:rsidRDefault="00B768DD" w:rsidP="00B768DD">
      <w:pPr>
        <w:spacing w:line="276" w:lineRule="auto"/>
        <w:ind w:left="567"/>
      </w:pPr>
      <w:r>
        <w:t>В</w:t>
      </w:r>
      <w:r w:rsidRPr="00C24971">
        <w:t xml:space="preserve">) </w:t>
      </w:r>
      <w:r>
        <w:t>Абзац</w:t>
      </w:r>
      <w:r w:rsidRPr="00C24971">
        <w:t>.</w:t>
      </w:r>
    </w:p>
    <w:p w:rsidR="00B768DD" w:rsidRPr="00A23006" w:rsidRDefault="00B768DD" w:rsidP="00B768DD">
      <w:pPr>
        <w:spacing w:line="276" w:lineRule="auto"/>
        <w:ind w:firstLine="142"/>
        <w:rPr>
          <w:b/>
        </w:rPr>
      </w:pPr>
      <w:r w:rsidRPr="00A23006">
        <w:rPr>
          <w:b/>
        </w:rPr>
        <w:t>10.  Какой из маркеров горизонтальной координатной линейки служит для уст</w:t>
      </w:r>
      <w:r>
        <w:rPr>
          <w:b/>
        </w:rPr>
        <w:t>ановки отступа  основного текста</w:t>
      </w:r>
      <w:r w:rsidRPr="00A23006">
        <w:rPr>
          <w:b/>
        </w:rPr>
        <w:t>:</w:t>
      </w:r>
    </w:p>
    <w:p w:rsidR="00B768DD" w:rsidRPr="00A23006" w:rsidRDefault="00B768DD" w:rsidP="00B768DD">
      <w:pPr>
        <w:spacing w:line="276" w:lineRule="auto"/>
        <w:ind w:firstLine="709"/>
      </w:pPr>
      <w:r>
        <w:t xml:space="preserve">А) </w:t>
      </w:r>
      <w:r w:rsidRPr="00A23006">
        <w:t>Верхний</w:t>
      </w:r>
      <w:r>
        <w:t>;</w:t>
      </w:r>
    </w:p>
    <w:p w:rsidR="00B768DD" w:rsidRDefault="00B768DD" w:rsidP="00B768DD">
      <w:pPr>
        <w:spacing w:line="276" w:lineRule="auto"/>
        <w:ind w:firstLine="709"/>
      </w:pPr>
      <w:r>
        <w:t xml:space="preserve">Б) </w:t>
      </w:r>
      <w:r w:rsidRPr="00A23006">
        <w:t>Нижний левый</w:t>
      </w:r>
      <w:r>
        <w:t>;</w:t>
      </w:r>
    </w:p>
    <w:p w:rsidR="00AC53AD" w:rsidRDefault="00023752">
      <w:pPr>
        <w:spacing w:after="200" w:line="276" w:lineRule="auto"/>
      </w:pPr>
      <w:r>
        <w:t xml:space="preserve">            </w:t>
      </w:r>
      <w:r w:rsidR="00B768DD">
        <w:t xml:space="preserve">В) </w:t>
      </w:r>
      <w:r w:rsidR="00B768DD" w:rsidRPr="00D727F7">
        <w:t>Нижний правый</w:t>
      </w:r>
      <w:r w:rsidR="00B768DD">
        <w:t>.</w:t>
      </w:r>
      <w:r w:rsidR="00AC53AD">
        <w:br w:type="page"/>
      </w:r>
    </w:p>
    <w:p w:rsidR="00023752" w:rsidRDefault="00023752" w:rsidP="00023752">
      <w:pPr>
        <w:spacing w:after="200" w:line="276" w:lineRule="auto"/>
        <w:jc w:val="right"/>
        <w:rPr>
          <w:b/>
          <w:i/>
          <w:sz w:val="28"/>
          <w:szCs w:val="28"/>
        </w:rPr>
      </w:pPr>
      <w:r w:rsidRPr="00B768DD">
        <w:rPr>
          <w:b/>
          <w:i/>
          <w:sz w:val="28"/>
          <w:szCs w:val="28"/>
        </w:rPr>
        <w:t xml:space="preserve">Приложение № </w:t>
      </w:r>
      <w:r>
        <w:rPr>
          <w:b/>
          <w:i/>
          <w:sz w:val="28"/>
          <w:szCs w:val="28"/>
        </w:rPr>
        <w:t>4</w:t>
      </w:r>
    </w:p>
    <w:p w:rsidR="00023752" w:rsidRDefault="008635F9" w:rsidP="00023752">
      <w:pPr>
        <w:shd w:val="clear" w:color="auto" w:fill="F7F7F7"/>
        <w:spacing w:line="185" w:lineRule="atLeast"/>
        <w:jc w:val="center"/>
        <w:rPr>
          <w:rFonts w:eastAsia="Times New Roman"/>
          <w:b/>
          <w:bCs/>
          <w:color w:val="365F91"/>
          <w:sz w:val="28"/>
          <w:szCs w:val="28"/>
          <w:lang w:val="en-US" w:eastAsia="ru-RU"/>
        </w:rPr>
      </w:pPr>
      <w:r w:rsidRPr="008635F9">
        <w:rPr>
          <w:rFonts w:eastAsia="Times New Roman"/>
          <w:b/>
          <w:bCs/>
          <w:color w:val="365F91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2.45pt;height:35.35pt" adj=",10800" fillcolor="#365f91">
            <v:shadow color="#868686"/>
            <v:textpath style="font-family:&quot;Arial Black&quot;;v-text-kern:t" trim="t" fitpath="t" string="СУМАМЕД"/>
          </v:shape>
        </w:pict>
      </w:r>
    </w:p>
    <w:p w:rsidR="00023752" w:rsidRPr="008E5DE5" w:rsidRDefault="008E5DE5" w:rsidP="008E5DE5">
      <w:pPr>
        <w:shd w:val="clear" w:color="auto" w:fill="F7F7F7"/>
        <w:spacing w:line="185" w:lineRule="atLeast"/>
        <w:rPr>
          <w:rFonts w:eastAsia="Times New Roman"/>
          <w:b/>
          <w:bCs/>
          <w:color w:val="FF0000"/>
          <w:sz w:val="22"/>
          <w:szCs w:val="22"/>
          <w:lang w:val="en-US" w:eastAsia="ru-RU"/>
        </w:rPr>
      </w:pPr>
      <w:r>
        <w:rPr>
          <w:rFonts w:eastAsia="Times New Roman"/>
          <w:b/>
          <w:bCs/>
          <w:noProof/>
          <w:color w:val="555555"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2601595</wp:posOffset>
            </wp:positionV>
            <wp:extent cx="4274820" cy="2520315"/>
            <wp:effectExtent l="19050" t="0" r="0" b="0"/>
            <wp:wrapTopAndBottom/>
            <wp:docPr id="91" name="Рисунок 1" descr="Различные формы выпуска. Показания к использованию сумам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личные формы выпуска. Показания к использованию сумамед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eastAsia="ru-RU"/>
        </w:rPr>
        <w:t>Препарат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t>: </w:t>
      </w:r>
      <w:r w:rsidR="00023752" w:rsidRPr="008E5DE5">
        <w:rPr>
          <w:rFonts w:eastAsia="Times New Roman"/>
          <w:b/>
          <w:bCs/>
          <w:color w:val="FF0000"/>
          <w:sz w:val="22"/>
          <w:szCs w:val="22"/>
          <w:lang w:eastAsia="ru-RU"/>
        </w:rPr>
        <w:t>СУМАМЕД</w:t>
      </w:r>
      <w:r w:rsidR="00023752" w:rsidRPr="008E5DE5">
        <w:rPr>
          <w:rFonts w:eastAsia="Times New Roman"/>
          <w:b/>
          <w:bCs/>
          <w:color w:val="FF0000"/>
          <w:sz w:val="22"/>
          <w:szCs w:val="22"/>
          <w:vertAlign w:val="superscript"/>
          <w:lang w:val="en-US" w:eastAsia="ru-RU"/>
        </w:rPr>
        <w:t>®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br/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eastAsia="ru-RU"/>
        </w:rPr>
        <w:t>Активное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t xml:space="preserve"> 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eastAsia="ru-RU"/>
        </w:rPr>
        <w:t>вещество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t>: </w:t>
      </w:r>
      <w:proofErr w:type="spellStart"/>
      <w:r w:rsidR="00023752" w:rsidRPr="008E5DE5">
        <w:rPr>
          <w:rFonts w:eastAsia="Times New Roman"/>
          <w:b/>
          <w:bCs/>
          <w:color w:val="FF0000"/>
          <w:sz w:val="22"/>
          <w:szCs w:val="22"/>
          <w:lang w:val="en-US" w:eastAsia="ru-RU"/>
        </w:rPr>
        <w:t>azithromycin</w:t>
      </w:r>
      <w:proofErr w:type="spellEnd"/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br/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eastAsia="ru-RU"/>
        </w:rPr>
        <w:t>Код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t xml:space="preserve"> 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eastAsia="ru-RU"/>
        </w:rPr>
        <w:t>АТХ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t>: </w:t>
      </w:r>
      <w:r w:rsidR="00023752" w:rsidRPr="008E5DE5">
        <w:rPr>
          <w:rFonts w:eastAsia="Times New Roman"/>
          <w:b/>
          <w:bCs/>
          <w:color w:val="FF0000"/>
          <w:sz w:val="22"/>
          <w:szCs w:val="22"/>
          <w:lang w:val="en-US" w:eastAsia="ru-RU"/>
        </w:rPr>
        <w:t>J01FA10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br/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eastAsia="ru-RU"/>
        </w:rPr>
        <w:t>КФГ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t>: </w:t>
      </w:r>
      <w:r w:rsidR="00023752" w:rsidRPr="008E5DE5">
        <w:rPr>
          <w:rFonts w:eastAsia="Times New Roman"/>
          <w:b/>
          <w:bCs/>
          <w:color w:val="FF0000"/>
          <w:sz w:val="22"/>
          <w:szCs w:val="22"/>
          <w:lang w:eastAsia="ru-RU"/>
        </w:rPr>
        <w:t>Антибиотик</w:t>
      </w:r>
      <w:r w:rsidR="00023752" w:rsidRPr="008E5DE5">
        <w:rPr>
          <w:rFonts w:eastAsia="Times New Roman"/>
          <w:b/>
          <w:bCs/>
          <w:color w:val="FF0000"/>
          <w:sz w:val="22"/>
          <w:szCs w:val="22"/>
          <w:lang w:val="en-US" w:eastAsia="ru-RU"/>
        </w:rPr>
        <w:t xml:space="preserve"> </w:t>
      </w:r>
      <w:r w:rsidR="00023752" w:rsidRPr="008E5DE5">
        <w:rPr>
          <w:rFonts w:eastAsia="Times New Roman"/>
          <w:b/>
          <w:bCs/>
          <w:color w:val="FF0000"/>
          <w:sz w:val="22"/>
          <w:szCs w:val="22"/>
          <w:lang w:eastAsia="ru-RU"/>
        </w:rPr>
        <w:t>группы</w:t>
      </w:r>
      <w:r w:rsidR="00023752" w:rsidRPr="008E5DE5">
        <w:rPr>
          <w:rFonts w:eastAsia="Times New Roman"/>
          <w:b/>
          <w:bCs/>
          <w:color w:val="FF0000"/>
          <w:sz w:val="22"/>
          <w:szCs w:val="22"/>
          <w:lang w:val="en-US" w:eastAsia="ru-RU"/>
        </w:rPr>
        <w:t xml:space="preserve"> </w:t>
      </w:r>
      <w:proofErr w:type="spellStart"/>
      <w:r w:rsidR="00023752" w:rsidRPr="008E5DE5">
        <w:rPr>
          <w:rFonts w:eastAsia="Times New Roman"/>
          <w:b/>
          <w:bCs/>
          <w:color w:val="FF0000"/>
          <w:sz w:val="22"/>
          <w:szCs w:val="22"/>
          <w:lang w:eastAsia="ru-RU"/>
        </w:rPr>
        <w:t>макролидов</w:t>
      </w:r>
      <w:proofErr w:type="spellEnd"/>
      <w:r w:rsidR="00023752" w:rsidRPr="008E5DE5">
        <w:rPr>
          <w:rFonts w:eastAsia="Times New Roman"/>
          <w:b/>
          <w:bCs/>
          <w:color w:val="FF0000"/>
          <w:sz w:val="22"/>
          <w:szCs w:val="22"/>
          <w:lang w:val="en-US" w:eastAsia="ru-RU"/>
        </w:rPr>
        <w:t xml:space="preserve"> - </w:t>
      </w:r>
      <w:proofErr w:type="spellStart"/>
      <w:r w:rsidR="00023752" w:rsidRPr="008E5DE5">
        <w:rPr>
          <w:rFonts w:eastAsia="Times New Roman"/>
          <w:b/>
          <w:bCs/>
          <w:color w:val="FF0000"/>
          <w:sz w:val="22"/>
          <w:szCs w:val="22"/>
          <w:lang w:eastAsia="ru-RU"/>
        </w:rPr>
        <w:t>азалид</w:t>
      </w:r>
      <w:proofErr w:type="spellEnd"/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br/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eastAsia="ru-RU"/>
        </w:rPr>
        <w:t>Коды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t xml:space="preserve"> 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eastAsia="ru-RU"/>
        </w:rPr>
        <w:t>МКБ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t>-10 (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eastAsia="ru-RU"/>
        </w:rPr>
        <w:t>показания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t>): </w:t>
      </w:r>
      <w:r w:rsidR="00023752" w:rsidRPr="008E5DE5">
        <w:rPr>
          <w:rFonts w:eastAsia="Times New Roman"/>
          <w:b/>
          <w:bCs/>
          <w:color w:val="FF0000"/>
          <w:sz w:val="22"/>
          <w:szCs w:val="22"/>
          <w:lang w:val="en-US" w:eastAsia="ru-RU"/>
        </w:rPr>
        <w:t>A31.0, A38, A46, A48.1, A56.0, A56.1, A56.4, A69.2, B96.0, H66, J01, J03, J15, J15.7, J16.0, J20, J32, J35.0, J42, K25, K26, L01, L30.3, N34, N72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br/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eastAsia="ru-RU"/>
        </w:rPr>
        <w:t>Код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t xml:space="preserve"> 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eastAsia="ru-RU"/>
        </w:rPr>
        <w:t>КФУ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t>: </w:t>
      </w:r>
      <w:r w:rsidR="00023752" w:rsidRPr="008E5DE5">
        <w:rPr>
          <w:rFonts w:eastAsia="Times New Roman"/>
          <w:b/>
          <w:bCs/>
          <w:color w:val="FF0000"/>
          <w:sz w:val="22"/>
          <w:szCs w:val="22"/>
          <w:lang w:val="en-US" w:eastAsia="ru-RU"/>
        </w:rPr>
        <w:t>06.07.01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br/>
      </w:r>
      <w:proofErr w:type="spellStart"/>
      <w:r w:rsidR="00023752" w:rsidRPr="008E5DE5">
        <w:rPr>
          <w:rFonts w:eastAsia="Times New Roman"/>
          <w:b/>
          <w:bCs/>
          <w:color w:val="555555"/>
          <w:sz w:val="22"/>
          <w:szCs w:val="22"/>
          <w:lang w:eastAsia="ru-RU"/>
        </w:rPr>
        <w:t>Рег</w:t>
      </w:r>
      <w:proofErr w:type="spellEnd"/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t xml:space="preserve">. 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eastAsia="ru-RU"/>
        </w:rPr>
        <w:t>номер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t>: </w:t>
      </w:r>
      <w:r w:rsidR="00023752" w:rsidRPr="008E5DE5">
        <w:rPr>
          <w:rFonts w:eastAsia="Times New Roman"/>
          <w:b/>
          <w:bCs/>
          <w:color w:val="FF0000"/>
          <w:sz w:val="22"/>
          <w:szCs w:val="22"/>
          <w:lang w:eastAsia="ru-RU"/>
        </w:rPr>
        <w:t>П</w:t>
      </w:r>
      <w:r w:rsidR="00023752" w:rsidRPr="008E5DE5">
        <w:rPr>
          <w:rFonts w:eastAsia="Times New Roman"/>
          <w:b/>
          <w:bCs/>
          <w:color w:val="FF0000"/>
          <w:sz w:val="22"/>
          <w:szCs w:val="22"/>
          <w:lang w:val="en-US" w:eastAsia="ru-RU"/>
        </w:rPr>
        <w:t xml:space="preserve"> N015662/02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br/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eastAsia="ru-RU"/>
        </w:rPr>
        <w:t>Дата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t xml:space="preserve"> 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eastAsia="ru-RU"/>
        </w:rPr>
        <w:t>регистрации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t>: </w:t>
      </w:r>
      <w:r w:rsidR="00023752" w:rsidRPr="008E5DE5">
        <w:rPr>
          <w:rFonts w:eastAsia="Times New Roman"/>
          <w:b/>
          <w:bCs/>
          <w:color w:val="FF0000"/>
          <w:sz w:val="22"/>
          <w:szCs w:val="22"/>
          <w:lang w:val="en-US" w:eastAsia="ru-RU"/>
        </w:rPr>
        <w:t>18.05.09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br/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eastAsia="ru-RU"/>
        </w:rPr>
        <w:t>Владелец</w:t>
      </w:r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t xml:space="preserve"> </w:t>
      </w:r>
      <w:proofErr w:type="spellStart"/>
      <w:r w:rsidR="00023752" w:rsidRPr="008E5DE5">
        <w:rPr>
          <w:rFonts w:eastAsia="Times New Roman"/>
          <w:b/>
          <w:bCs/>
          <w:color w:val="555555"/>
          <w:sz w:val="22"/>
          <w:szCs w:val="22"/>
          <w:lang w:eastAsia="ru-RU"/>
        </w:rPr>
        <w:t>рег</w:t>
      </w:r>
      <w:proofErr w:type="spellEnd"/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t xml:space="preserve">. </w:t>
      </w:r>
      <w:proofErr w:type="spellStart"/>
      <w:r w:rsidR="00023752" w:rsidRPr="008E5DE5">
        <w:rPr>
          <w:rFonts w:eastAsia="Times New Roman"/>
          <w:b/>
          <w:bCs/>
          <w:color w:val="555555"/>
          <w:sz w:val="22"/>
          <w:szCs w:val="22"/>
          <w:lang w:eastAsia="ru-RU"/>
        </w:rPr>
        <w:t>удост</w:t>
      </w:r>
      <w:proofErr w:type="spellEnd"/>
      <w:r w:rsidR="00023752" w:rsidRPr="008E5DE5">
        <w:rPr>
          <w:rFonts w:eastAsia="Times New Roman"/>
          <w:b/>
          <w:bCs/>
          <w:color w:val="555555"/>
          <w:sz w:val="22"/>
          <w:szCs w:val="22"/>
          <w:lang w:val="en-US" w:eastAsia="ru-RU"/>
        </w:rPr>
        <w:t>.: </w:t>
      </w:r>
      <w:r w:rsidR="00023752" w:rsidRPr="008E5DE5">
        <w:rPr>
          <w:rFonts w:eastAsia="Times New Roman"/>
          <w:b/>
          <w:bCs/>
          <w:color w:val="FF0000"/>
          <w:sz w:val="22"/>
          <w:szCs w:val="22"/>
          <w:lang w:val="en-US" w:eastAsia="ru-RU"/>
        </w:rPr>
        <w:t xml:space="preserve">PLIVA HRVATSKA </w:t>
      </w:r>
      <w:proofErr w:type="spellStart"/>
      <w:r w:rsidR="00023752" w:rsidRPr="008E5DE5">
        <w:rPr>
          <w:rFonts w:eastAsia="Times New Roman"/>
          <w:b/>
          <w:bCs/>
          <w:color w:val="FF0000"/>
          <w:sz w:val="22"/>
          <w:szCs w:val="22"/>
          <w:lang w:val="en-US" w:eastAsia="ru-RU"/>
        </w:rPr>
        <w:t>d.o.o</w:t>
      </w:r>
      <w:proofErr w:type="spellEnd"/>
      <w:r w:rsidR="00023752" w:rsidRPr="008E5DE5">
        <w:rPr>
          <w:rFonts w:eastAsia="Times New Roman"/>
          <w:b/>
          <w:bCs/>
          <w:color w:val="FF0000"/>
          <w:sz w:val="22"/>
          <w:szCs w:val="22"/>
          <w:lang w:val="en-US" w:eastAsia="ru-RU"/>
        </w:rPr>
        <w:t>. {</w:t>
      </w:r>
      <w:r w:rsidR="00023752" w:rsidRPr="008E5DE5">
        <w:rPr>
          <w:rFonts w:eastAsia="Times New Roman"/>
          <w:b/>
          <w:bCs/>
          <w:color w:val="FF0000"/>
          <w:sz w:val="22"/>
          <w:szCs w:val="22"/>
          <w:lang w:eastAsia="ru-RU"/>
        </w:rPr>
        <w:t>Хорватия</w:t>
      </w:r>
      <w:r w:rsidR="00023752" w:rsidRPr="008E5DE5">
        <w:rPr>
          <w:rFonts w:eastAsia="Times New Roman"/>
          <w:b/>
          <w:bCs/>
          <w:color w:val="FF0000"/>
          <w:sz w:val="22"/>
          <w:szCs w:val="22"/>
          <w:lang w:val="en-US" w:eastAsia="ru-RU"/>
        </w:rPr>
        <w:t>}</w:t>
      </w:r>
    </w:p>
    <w:p w:rsidR="008E5DE5" w:rsidRPr="008E5DE5" w:rsidRDefault="008E5DE5" w:rsidP="008E5DE5">
      <w:pPr>
        <w:shd w:val="clear" w:color="auto" w:fill="F7F7F7"/>
        <w:spacing w:line="185" w:lineRule="atLeast"/>
        <w:rPr>
          <w:rStyle w:val="a8"/>
          <w:rFonts w:eastAsia="Times New Roman"/>
          <w:color w:val="FF0000"/>
          <w:sz w:val="22"/>
          <w:szCs w:val="22"/>
          <w:lang w:val="en-US" w:eastAsia="ru-RU"/>
        </w:rPr>
      </w:pPr>
    </w:p>
    <w:p w:rsidR="00023752" w:rsidRPr="004F540D" w:rsidRDefault="00023752" w:rsidP="00023752">
      <w:pPr>
        <w:pStyle w:val="af9"/>
        <w:shd w:val="clear" w:color="auto" w:fill="F7F7F7"/>
        <w:spacing w:before="0" w:beforeAutospacing="0" w:after="0" w:afterAutospacing="0" w:line="273" w:lineRule="atLeast"/>
        <w:jc w:val="center"/>
        <w:rPr>
          <w:color w:val="555555"/>
        </w:rPr>
      </w:pPr>
      <w:r w:rsidRPr="004F540D">
        <w:rPr>
          <w:rStyle w:val="a8"/>
          <w:rFonts w:eastAsiaTheme="majorEastAsia"/>
          <w:color w:val="FF0000"/>
          <w:bdr w:val="none" w:sz="0" w:space="0" w:color="auto" w:frame="1"/>
        </w:rPr>
        <w:t>ФАРМАКОЛОГИЧЕСКОЕ ДЕЙСТВИЕ</w:t>
      </w:r>
    </w:p>
    <w:p w:rsidR="00023752" w:rsidRPr="004F540D" w:rsidRDefault="00023752" w:rsidP="00023752">
      <w:pPr>
        <w:pStyle w:val="af9"/>
        <w:shd w:val="clear" w:color="auto" w:fill="F7F7F7"/>
        <w:spacing w:before="150" w:beforeAutospacing="0" w:after="150" w:afterAutospacing="0" w:line="273" w:lineRule="atLeast"/>
        <w:ind w:firstLine="426"/>
        <w:jc w:val="both"/>
        <w:rPr>
          <w:color w:val="555555"/>
        </w:rPr>
      </w:pPr>
      <w:r w:rsidRPr="004F540D">
        <w:rPr>
          <w:color w:val="555555"/>
        </w:rPr>
        <w:t xml:space="preserve">Бактериостатический антибиотик широкого спектра действия из группы </w:t>
      </w:r>
      <w:proofErr w:type="spellStart"/>
      <w:r w:rsidRPr="004F540D">
        <w:rPr>
          <w:color w:val="555555"/>
        </w:rPr>
        <w:t>макролидов-азалидов</w:t>
      </w:r>
      <w:proofErr w:type="spellEnd"/>
      <w:r w:rsidRPr="004F540D">
        <w:rPr>
          <w:color w:val="555555"/>
        </w:rPr>
        <w:t xml:space="preserve">. Механизм действия </w:t>
      </w:r>
      <w:proofErr w:type="spellStart"/>
      <w:r w:rsidRPr="004F540D">
        <w:rPr>
          <w:color w:val="555555"/>
        </w:rPr>
        <w:t>азитромицина</w:t>
      </w:r>
      <w:proofErr w:type="spellEnd"/>
      <w:r w:rsidRPr="004F540D">
        <w:rPr>
          <w:color w:val="555555"/>
        </w:rPr>
        <w:t xml:space="preserve"> связан с подавлением синтеза белка микробной клетки. Связываясь с 50S-субъединицей рибосомы, угнетает </w:t>
      </w:r>
      <w:proofErr w:type="spellStart"/>
      <w:r w:rsidRPr="004F540D">
        <w:rPr>
          <w:color w:val="555555"/>
        </w:rPr>
        <w:t>пептидтранслоказу</w:t>
      </w:r>
      <w:proofErr w:type="spellEnd"/>
      <w:r w:rsidRPr="004F540D">
        <w:rPr>
          <w:color w:val="555555"/>
        </w:rPr>
        <w:t xml:space="preserve"> на стадии трансляции и подавляет синтез белка, замедляя рост и размножение бактерий. В высоких ко</w:t>
      </w:r>
      <w:r w:rsidRPr="004F540D">
        <w:rPr>
          <w:color w:val="555555"/>
        </w:rPr>
        <w:t>н</w:t>
      </w:r>
      <w:r w:rsidRPr="004F540D">
        <w:rPr>
          <w:color w:val="555555"/>
        </w:rPr>
        <w:t>центрациях оказывает бактерицидное действие.</w:t>
      </w:r>
    </w:p>
    <w:p w:rsidR="00023752" w:rsidRPr="00E47896" w:rsidRDefault="00023752" w:rsidP="00023752">
      <w:pPr>
        <w:pStyle w:val="af9"/>
        <w:shd w:val="clear" w:color="auto" w:fill="F7F7F7"/>
        <w:spacing w:before="0" w:beforeAutospacing="0" w:after="0" w:afterAutospacing="0" w:line="273" w:lineRule="atLeast"/>
        <w:jc w:val="center"/>
        <w:rPr>
          <w:rFonts w:ascii="Helvetica" w:hAnsi="Helvetica" w:cs="Helvetica"/>
          <w:color w:val="555555"/>
        </w:rPr>
      </w:pPr>
      <w:r w:rsidRPr="00E47896">
        <w:rPr>
          <w:rStyle w:val="a8"/>
          <w:rFonts w:ascii="inherit" w:eastAsiaTheme="majorEastAsia" w:hAnsi="inherit" w:cs="Helvetica"/>
          <w:color w:val="FF0000"/>
          <w:bdr w:val="none" w:sz="0" w:space="0" w:color="auto" w:frame="1"/>
        </w:rPr>
        <w:t>ПОКАЗАНИЯ</w:t>
      </w:r>
    </w:p>
    <w:p w:rsidR="00023752" w:rsidRPr="00E47896" w:rsidRDefault="00023752" w:rsidP="00023752">
      <w:pPr>
        <w:pStyle w:val="af9"/>
        <w:shd w:val="clear" w:color="auto" w:fill="F7F7F7"/>
        <w:spacing w:before="150" w:beforeAutospacing="0" w:after="150" w:afterAutospacing="0" w:line="273" w:lineRule="atLeast"/>
        <w:jc w:val="both"/>
        <w:rPr>
          <w:color w:val="555555"/>
        </w:rPr>
      </w:pPr>
      <w:r w:rsidRPr="00E47896">
        <w:rPr>
          <w:color w:val="555555"/>
        </w:rPr>
        <w:t>Инфекционно-воспалительные заболевания, вызванные чувствительными к препарату микр</w:t>
      </w:r>
      <w:r w:rsidRPr="00E47896">
        <w:rPr>
          <w:color w:val="555555"/>
        </w:rPr>
        <w:t>о</w:t>
      </w:r>
      <w:r w:rsidRPr="00E47896">
        <w:rPr>
          <w:color w:val="555555"/>
        </w:rPr>
        <w:t>организмами:</w:t>
      </w:r>
    </w:p>
    <w:p w:rsidR="00023752" w:rsidRPr="00E47896" w:rsidRDefault="00023752" w:rsidP="00023752">
      <w:pPr>
        <w:pStyle w:val="af9"/>
        <w:shd w:val="clear" w:color="auto" w:fill="F7F7F7"/>
        <w:spacing w:before="150" w:beforeAutospacing="0" w:after="150" w:afterAutospacing="0" w:line="273" w:lineRule="atLeast"/>
        <w:jc w:val="both"/>
        <w:rPr>
          <w:color w:val="555555"/>
        </w:rPr>
      </w:pPr>
      <w:r w:rsidRPr="00E47896">
        <w:rPr>
          <w:color w:val="555555"/>
        </w:rPr>
        <w:t xml:space="preserve">— инфекции верхних дыхательных путей и </w:t>
      </w:r>
      <w:proofErr w:type="spellStart"/>
      <w:r w:rsidRPr="00E47896">
        <w:rPr>
          <w:color w:val="555555"/>
        </w:rPr>
        <w:t>ЛОР-органов</w:t>
      </w:r>
      <w:proofErr w:type="spellEnd"/>
      <w:r w:rsidRPr="00E47896">
        <w:rPr>
          <w:color w:val="555555"/>
        </w:rPr>
        <w:t xml:space="preserve"> (фарингит/тонзиллит, синусит, сре</w:t>
      </w:r>
      <w:r w:rsidRPr="00E47896">
        <w:rPr>
          <w:color w:val="555555"/>
        </w:rPr>
        <w:t>д</w:t>
      </w:r>
      <w:r w:rsidRPr="00E47896">
        <w:rPr>
          <w:color w:val="555555"/>
        </w:rPr>
        <w:t>ний отит);</w:t>
      </w:r>
    </w:p>
    <w:p w:rsidR="00023752" w:rsidRPr="00E47896" w:rsidRDefault="00023752" w:rsidP="00023752">
      <w:pPr>
        <w:pStyle w:val="af9"/>
        <w:shd w:val="clear" w:color="auto" w:fill="F7F7F7"/>
        <w:spacing w:before="150" w:beforeAutospacing="0" w:after="150" w:afterAutospacing="0" w:line="273" w:lineRule="atLeast"/>
        <w:jc w:val="both"/>
        <w:rPr>
          <w:color w:val="555555"/>
        </w:rPr>
      </w:pPr>
      <w:r w:rsidRPr="00E47896">
        <w:rPr>
          <w:color w:val="555555"/>
        </w:rPr>
        <w:t>— инфекции нижних дыхательных путей: острый бронхит, обострение хронического бронх</w:t>
      </w:r>
      <w:r w:rsidRPr="00E47896">
        <w:rPr>
          <w:color w:val="555555"/>
        </w:rPr>
        <w:t>и</w:t>
      </w:r>
      <w:r w:rsidRPr="00E47896">
        <w:rPr>
          <w:color w:val="555555"/>
        </w:rPr>
        <w:t xml:space="preserve">та, пневмония, в т.ч. вызванные </w:t>
      </w:r>
      <w:proofErr w:type="spellStart"/>
      <w:r w:rsidRPr="00E47896">
        <w:rPr>
          <w:color w:val="555555"/>
        </w:rPr>
        <w:t>атипичными</w:t>
      </w:r>
      <w:proofErr w:type="spellEnd"/>
      <w:r w:rsidRPr="00E47896">
        <w:rPr>
          <w:color w:val="555555"/>
        </w:rPr>
        <w:t xml:space="preserve"> возбудителями;</w:t>
      </w:r>
    </w:p>
    <w:p w:rsidR="00023752" w:rsidRPr="00E47896" w:rsidRDefault="00023752" w:rsidP="00023752">
      <w:pPr>
        <w:pStyle w:val="af9"/>
        <w:shd w:val="clear" w:color="auto" w:fill="F7F7F7"/>
        <w:spacing w:before="150" w:beforeAutospacing="0" w:after="150" w:afterAutospacing="0" w:line="273" w:lineRule="atLeast"/>
        <w:jc w:val="both"/>
        <w:rPr>
          <w:color w:val="555555"/>
        </w:rPr>
      </w:pPr>
      <w:r w:rsidRPr="00E47896">
        <w:rPr>
          <w:color w:val="555555"/>
        </w:rPr>
        <w:t xml:space="preserve">— инфекции кожи и мягких тканей (угревая сыпь средней тяжести, </w:t>
      </w:r>
      <w:proofErr w:type="gramStart"/>
      <w:r w:rsidRPr="00E47896">
        <w:rPr>
          <w:color w:val="555555"/>
        </w:rPr>
        <w:t>рожа</w:t>
      </w:r>
      <w:proofErr w:type="gramEnd"/>
      <w:r w:rsidRPr="00E47896">
        <w:rPr>
          <w:color w:val="555555"/>
        </w:rPr>
        <w:t>, импетиго, вторично инфицированные дерматозы);</w:t>
      </w:r>
    </w:p>
    <w:p w:rsidR="00023752" w:rsidRPr="00E47896" w:rsidRDefault="00023752" w:rsidP="00023752">
      <w:pPr>
        <w:pStyle w:val="af9"/>
        <w:shd w:val="clear" w:color="auto" w:fill="F7F7F7"/>
        <w:spacing w:before="150" w:beforeAutospacing="0" w:after="150" w:afterAutospacing="0" w:line="273" w:lineRule="atLeast"/>
        <w:jc w:val="both"/>
        <w:rPr>
          <w:color w:val="555555"/>
        </w:rPr>
      </w:pPr>
      <w:r w:rsidRPr="00E47896">
        <w:rPr>
          <w:color w:val="555555"/>
        </w:rPr>
        <w:t>— начальная стадия болезни Лайма (</w:t>
      </w:r>
      <w:proofErr w:type="spellStart"/>
      <w:r w:rsidRPr="00E47896">
        <w:rPr>
          <w:color w:val="555555"/>
        </w:rPr>
        <w:t>боррелиоз</w:t>
      </w:r>
      <w:proofErr w:type="spellEnd"/>
      <w:r w:rsidRPr="00E47896">
        <w:rPr>
          <w:color w:val="555555"/>
        </w:rPr>
        <w:t>) - мигрирующая эритема (</w:t>
      </w:r>
      <w:proofErr w:type="spellStart"/>
      <w:r w:rsidRPr="00E47896">
        <w:rPr>
          <w:color w:val="555555"/>
        </w:rPr>
        <w:t>erythema</w:t>
      </w:r>
      <w:proofErr w:type="spellEnd"/>
      <w:r w:rsidRPr="00E47896">
        <w:rPr>
          <w:color w:val="555555"/>
        </w:rPr>
        <w:t xml:space="preserve"> </w:t>
      </w:r>
      <w:proofErr w:type="spellStart"/>
      <w:r w:rsidRPr="00E47896">
        <w:rPr>
          <w:color w:val="555555"/>
        </w:rPr>
        <w:t>migrans</w:t>
      </w:r>
      <w:proofErr w:type="spellEnd"/>
      <w:r w:rsidRPr="00E47896">
        <w:rPr>
          <w:color w:val="555555"/>
        </w:rPr>
        <w:t>);</w:t>
      </w:r>
    </w:p>
    <w:p w:rsidR="00023752" w:rsidRPr="003A2BC0" w:rsidRDefault="00023752" w:rsidP="00023752">
      <w:pPr>
        <w:pStyle w:val="af9"/>
        <w:shd w:val="clear" w:color="auto" w:fill="F7F7F7"/>
        <w:spacing w:before="150" w:beforeAutospacing="0" w:after="150" w:afterAutospacing="0" w:line="273" w:lineRule="atLeast"/>
        <w:jc w:val="both"/>
        <w:rPr>
          <w:color w:val="555555"/>
        </w:rPr>
      </w:pPr>
      <w:r w:rsidRPr="00E47896">
        <w:rPr>
          <w:color w:val="555555"/>
        </w:rPr>
        <w:t xml:space="preserve">— инфекции мочеполовых путей, вызванные </w:t>
      </w:r>
      <w:proofErr w:type="spellStart"/>
      <w:r w:rsidRPr="00E47896">
        <w:rPr>
          <w:color w:val="555555"/>
        </w:rPr>
        <w:t>Chlamydia</w:t>
      </w:r>
      <w:proofErr w:type="spellEnd"/>
      <w:r w:rsidRPr="00E47896">
        <w:rPr>
          <w:color w:val="555555"/>
        </w:rPr>
        <w:t xml:space="preserve"> </w:t>
      </w:r>
      <w:proofErr w:type="spellStart"/>
      <w:r w:rsidRPr="00E47896">
        <w:rPr>
          <w:color w:val="555555"/>
        </w:rPr>
        <w:t>trachomatis</w:t>
      </w:r>
      <w:proofErr w:type="spellEnd"/>
      <w:r w:rsidRPr="00E47896">
        <w:rPr>
          <w:color w:val="555555"/>
        </w:rPr>
        <w:t xml:space="preserve"> (уретрит, цервицит)</w:t>
      </w:r>
    </w:p>
    <w:p w:rsidR="0085169D" w:rsidRDefault="0085169D" w:rsidP="00023752">
      <w:pPr>
        <w:shd w:val="clear" w:color="auto" w:fill="F7F7F7"/>
        <w:spacing w:line="185" w:lineRule="atLeast"/>
        <w:jc w:val="center"/>
        <w:rPr>
          <w:rFonts w:eastAsia="Times New Roman"/>
          <w:b/>
          <w:bCs/>
          <w:color w:val="FF0000"/>
          <w:lang w:eastAsia="ru-RU"/>
        </w:rPr>
      </w:pPr>
    </w:p>
    <w:p w:rsidR="00023752" w:rsidRPr="00350985" w:rsidRDefault="00023752" w:rsidP="00023752">
      <w:pPr>
        <w:shd w:val="clear" w:color="auto" w:fill="F7F7F7"/>
        <w:spacing w:line="185" w:lineRule="atLeast"/>
        <w:jc w:val="center"/>
        <w:rPr>
          <w:rFonts w:eastAsia="Times New Roman"/>
          <w:color w:val="555555"/>
          <w:lang w:eastAsia="ru-RU"/>
        </w:rPr>
      </w:pPr>
      <w:r w:rsidRPr="00E47896">
        <w:rPr>
          <w:rFonts w:eastAsia="Times New Roman"/>
          <w:b/>
          <w:bCs/>
          <w:color w:val="FF0000"/>
          <w:lang w:eastAsia="ru-RU"/>
        </w:rPr>
        <w:t>ЛЕКАРСТВЕННАЯ ФОРМА, СОСТАВ И УПАКОВКА</w:t>
      </w:r>
    </w:p>
    <w:p w:rsidR="00023752" w:rsidRPr="00350985" w:rsidRDefault="00023752" w:rsidP="00023752">
      <w:pPr>
        <w:shd w:val="clear" w:color="auto" w:fill="F7F7F7"/>
        <w:spacing w:before="101" w:after="101" w:line="185" w:lineRule="atLeast"/>
        <w:jc w:val="both"/>
        <w:rPr>
          <w:rFonts w:eastAsia="Times New Roman"/>
          <w:color w:val="555555"/>
          <w:lang w:eastAsia="ru-RU"/>
        </w:rPr>
      </w:pPr>
      <w:r w:rsidRPr="00E47896">
        <w:rPr>
          <w:rFonts w:eastAsia="Times New Roman"/>
          <w:b/>
          <w:bCs/>
          <w:i/>
          <w:iCs/>
          <w:color w:val="555555"/>
          <w:u w:val="single"/>
          <w:lang w:eastAsia="ru-RU"/>
        </w:rPr>
        <w:t>Таблетки, покрытые пленочной оболочкой</w:t>
      </w:r>
      <w:r w:rsidRPr="00E47896">
        <w:rPr>
          <w:rFonts w:eastAsia="Times New Roman"/>
          <w:color w:val="555555"/>
          <w:lang w:eastAsia="ru-RU"/>
        </w:rPr>
        <w:t> </w:t>
      </w:r>
      <w:proofErr w:type="spellStart"/>
      <w:r w:rsidRPr="00350985">
        <w:rPr>
          <w:rFonts w:eastAsia="Times New Roman"/>
          <w:color w:val="555555"/>
          <w:lang w:eastAsia="ru-RU"/>
        </w:rPr>
        <w:t>голубого</w:t>
      </w:r>
      <w:proofErr w:type="spellEnd"/>
      <w:r w:rsidRPr="00350985">
        <w:rPr>
          <w:rFonts w:eastAsia="Times New Roman"/>
          <w:color w:val="555555"/>
          <w:lang w:eastAsia="ru-RU"/>
        </w:rPr>
        <w:t xml:space="preserve"> цвета, круглые, двояковыпуклые, с гр</w:t>
      </w:r>
      <w:r w:rsidRPr="00350985">
        <w:rPr>
          <w:rFonts w:eastAsia="Times New Roman"/>
          <w:color w:val="555555"/>
          <w:lang w:eastAsia="ru-RU"/>
        </w:rPr>
        <w:t>а</w:t>
      </w:r>
      <w:r w:rsidRPr="00350985">
        <w:rPr>
          <w:rFonts w:eastAsia="Times New Roman"/>
          <w:color w:val="555555"/>
          <w:lang w:eastAsia="ru-RU"/>
        </w:rPr>
        <w:t>вировкой "PLIVA" на одной стороне и "125" - на другой; на изломе - от белого до почти бел</w:t>
      </w:r>
      <w:r w:rsidRPr="00350985">
        <w:rPr>
          <w:rFonts w:eastAsia="Times New Roman"/>
          <w:color w:val="555555"/>
          <w:lang w:eastAsia="ru-RU"/>
        </w:rPr>
        <w:t>о</w:t>
      </w:r>
      <w:r w:rsidRPr="00350985">
        <w:rPr>
          <w:rFonts w:eastAsia="Times New Roman"/>
          <w:color w:val="555555"/>
          <w:lang w:eastAsia="ru-RU"/>
        </w:rPr>
        <w:t>го цвета.</w:t>
      </w:r>
    </w:p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7865"/>
        <w:gridCol w:w="1931"/>
      </w:tblGrid>
      <w:tr w:rsidR="00023752" w:rsidRPr="00C855E7" w:rsidTr="000237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52" w:rsidRPr="00350985" w:rsidRDefault="00023752" w:rsidP="00023752">
            <w:pPr>
              <w:spacing w:line="185" w:lineRule="atLeast"/>
              <w:jc w:val="both"/>
              <w:rPr>
                <w:rFonts w:eastAsia="Times New Roman"/>
                <w:color w:val="55555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52" w:rsidRPr="00350985" w:rsidRDefault="00023752" w:rsidP="00023752">
            <w:pPr>
              <w:spacing w:line="185" w:lineRule="atLeast"/>
              <w:jc w:val="both"/>
              <w:rPr>
                <w:rFonts w:eastAsia="Times New Roman"/>
                <w:color w:val="555555"/>
                <w:lang w:eastAsia="ru-RU"/>
              </w:rPr>
            </w:pPr>
            <w:r w:rsidRPr="00E47896">
              <w:rPr>
                <w:rFonts w:eastAsia="Times New Roman"/>
                <w:b/>
                <w:bCs/>
                <w:color w:val="555555"/>
                <w:lang w:eastAsia="ru-RU"/>
              </w:rPr>
              <w:t>1 таб.</w:t>
            </w:r>
          </w:p>
        </w:tc>
      </w:tr>
      <w:tr w:rsidR="00023752" w:rsidRPr="00C855E7" w:rsidTr="000237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52" w:rsidRPr="00350985" w:rsidRDefault="00023752" w:rsidP="00023752">
            <w:pPr>
              <w:spacing w:line="185" w:lineRule="atLeast"/>
              <w:jc w:val="both"/>
              <w:rPr>
                <w:rFonts w:eastAsia="Times New Roman"/>
                <w:color w:val="555555"/>
                <w:lang w:eastAsia="ru-RU"/>
              </w:rPr>
            </w:pPr>
            <w:proofErr w:type="spellStart"/>
            <w:r w:rsidRPr="00350985">
              <w:rPr>
                <w:rFonts w:eastAsia="Times New Roman"/>
                <w:color w:val="555555"/>
                <w:lang w:eastAsia="ru-RU"/>
              </w:rPr>
              <w:t>азитромицина</w:t>
            </w:r>
            <w:proofErr w:type="spellEnd"/>
            <w:r w:rsidRPr="00350985">
              <w:rPr>
                <w:rFonts w:eastAsia="Times New Roman"/>
                <w:color w:val="555555"/>
                <w:lang w:eastAsia="ru-RU"/>
              </w:rPr>
              <w:t xml:space="preserve"> </w:t>
            </w:r>
            <w:proofErr w:type="spellStart"/>
            <w:r w:rsidRPr="00350985">
              <w:rPr>
                <w:rFonts w:eastAsia="Times New Roman"/>
                <w:color w:val="555555"/>
                <w:lang w:eastAsia="ru-RU"/>
              </w:rPr>
              <w:t>дигидрат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52" w:rsidRPr="00350985" w:rsidRDefault="00023752" w:rsidP="00023752">
            <w:pPr>
              <w:spacing w:line="185" w:lineRule="atLeast"/>
              <w:jc w:val="both"/>
              <w:rPr>
                <w:rFonts w:eastAsia="Times New Roman"/>
                <w:color w:val="555555"/>
                <w:lang w:eastAsia="ru-RU"/>
              </w:rPr>
            </w:pPr>
            <w:r w:rsidRPr="00350985">
              <w:rPr>
                <w:rFonts w:eastAsia="Times New Roman"/>
                <w:color w:val="555555"/>
                <w:lang w:eastAsia="ru-RU"/>
              </w:rPr>
              <w:t>131.027 мг,</w:t>
            </w:r>
          </w:p>
        </w:tc>
      </w:tr>
      <w:tr w:rsidR="00023752" w:rsidRPr="00C855E7" w:rsidTr="000237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52" w:rsidRPr="00350985" w:rsidRDefault="00023752" w:rsidP="00023752">
            <w:pPr>
              <w:spacing w:line="185" w:lineRule="atLeast"/>
              <w:jc w:val="both"/>
              <w:rPr>
                <w:rFonts w:eastAsia="Times New Roman"/>
                <w:color w:val="555555"/>
                <w:lang w:eastAsia="ru-RU"/>
              </w:rPr>
            </w:pPr>
            <w:r w:rsidRPr="00350985">
              <w:rPr>
                <w:rFonts w:eastAsia="Times New Roman"/>
                <w:color w:val="555555"/>
                <w:lang w:eastAsia="ru-RU"/>
              </w:rPr>
              <w:t xml:space="preserve">что соответствует содержанию </w:t>
            </w:r>
            <w:proofErr w:type="spellStart"/>
            <w:r w:rsidRPr="00350985">
              <w:rPr>
                <w:rFonts w:eastAsia="Times New Roman"/>
                <w:color w:val="555555"/>
                <w:lang w:eastAsia="ru-RU"/>
              </w:rPr>
              <w:t>азитромицина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52" w:rsidRPr="00350985" w:rsidRDefault="00023752" w:rsidP="00023752">
            <w:pPr>
              <w:spacing w:line="185" w:lineRule="atLeast"/>
              <w:jc w:val="both"/>
              <w:rPr>
                <w:rFonts w:eastAsia="Times New Roman"/>
                <w:color w:val="555555"/>
                <w:lang w:eastAsia="ru-RU"/>
              </w:rPr>
            </w:pPr>
            <w:r w:rsidRPr="00350985">
              <w:rPr>
                <w:rFonts w:eastAsia="Times New Roman"/>
                <w:color w:val="555555"/>
                <w:lang w:eastAsia="ru-RU"/>
              </w:rPr>
              <w:t>125 мг</w:t>
            </w:r>
          </w:p>
        </w:tc>
      </w:tr>
    </w:tbl>
    <w:p w:rsidR="00023752" w:rsidRPr="00350985" w:rsidRDefault="00023752" w:rsidP="00023752">
      <w:pPr>
        <w:shd w:val="clear" w:color="auto" w:fill="F7F7F7"/>
        <w:spacing w:before="101" w:after="101" w:line="185" w:lineRule="atLeast"/>
        <w:jc w:val="both"/>
        <w:rPr>
          <w:rFonts w:eastAsia="Times New Roman"/>
          <w:color w:val="555555"/>
          <w:lang w:eastAsia="ru-RU"/>
        </w:rPr>
      </w:pPr>
      <w:r w:rsidRPr="00E47896">
        <w:rPr>
          <w:rFonts w:eastAsia="Times New Roman"/>
          <w:i/>
          <w:iCs/>
          <w:color w:val="555555"/>
          <w:lang w:eastAsia="ru-RU"/>
        </w:rPr>
        <w:t>Вспомогательные вещества: </w:t>
      </w:r>
      <w:r w:rsidRPr="00350985">
        <w:rPr>
          <w:rFonts w:eastAsia="Times New Roman"/>
          <w:color w:val="555555"/>
          <w:lang w:eastAsia="ru-RU"/>
        </w:rPr>
        <w:t xml:space="preserve">кальция фосфат </w:t>
      </w:r>
      <w:proofErr w:type="spellStart"/>
      <w:r w:rsidRPr="00350985">
        <w:rPr>
          <w:rFonts w:eastAsia="Times New Roman"/>
          <w:color w:val="555555"/>
          <w:lang w:eastAsia="ru-RU"/>
        </w:rPr>
        <w:t>двузамещенный</w:t>
      </w:r>
      <w:proofErr w:type="spellEnd"/>
      <w:r w:rsidRPr="00350985">
        <w:rPr>
          <w:rFonts w:eastAsia="Times New Roman"/>
          <w:color w:val="555555"/>
          <w:lang w:eastAsia="ru-RU"/>
        </w:rPr>
        <w:t xml:space="preserve"> безводный, </w:t>
      </w:r>
      <w:proofErr w:type="spellStart"/>
      <w:r w:rsidRPr="00350985">
        <w:rPr>
          <w:rFonts w:eastAsia="Times New Roman"/>
          <w:color w:val="555555"/>
          <w:lang w:eastAsia="ru-RU"/>
        </w:rPr>
        <w:t>гипромеллоза</w:t>
      </w:r>
      <w:proofErr w:type="spellEnd"/>
      <w:r w:rsidRPr="00350985">
        <w:rPr>
          <w:rFonts w:eastAsia="Times New Roman"/>
          <w:color w:val="555555"/>
          <w:lang w:eastAsia="ru-RU"/>
        </w:rPr>
        <w:t xml:space="preserve">, крахмал кукурузный, крахмал </w:t>
      </w:r>
      <w:proofErr w:type="spellStart"/>
      <w:r w:rsidRPr="00350985">
        <w:rPr>
          <w:rFonts w:eastAsia="Times New Roman"/>
          <w:color w:val="555555"/>
          <w:lang w:eastAsia="ru-RU"/>
        </w:rPr>
        <w:t>прежелатинизированный</w:t>
      </w:r>
      <w:proofErr w:type="spellEnd"/>
      <w:r w:rsidRPr="00350985">
        <w:rPr>
          <w:rFonts w:eastAsia="Times New Roman"/>
          <w:color w:val="555555"/>
          <w:lang w:eastAsia="ru-RU"/>
        </w:rPr>
        <w:t xml:space="preserve">, целлюлоза микрокристаллическая, натрия </w:t>
      </w:r>
      <w:proofErr w:type="spellStart"/>
      <w:r w:rsidRPr="00350985">
        <w:rPr>
          <w:rFonts w:eastAsia="Times New Roman"/>
          <w:color w:val="555555"/>
          <w:lang w:eastAsia="ru-RU"/>
        </w:rPr>
        <w:t>лаурилсульфат</w:t>
      </w:r>
      <w:proofErr w:type="spellEnd"/>
      <w:r w:rsidRPr="00350985">
        <w:rPr>
          <w:rFonts w:eastAsia="Times New Roman"/>
          <w:color w:val="555555"/>
          <w:lang w:eastAsia="ru-RU"/>
        </w:rPr>
        <w:t xml:space="preserve">, магния </w:t>
      </w:r>
      <w:proofErr w:type="spellStart"/>
      <w:r w:rsidRPr="00350985">
        <w:rPr>
          <w:rFonts w:eastAsia="Times New Roman"/>
          <w:color w:val="555555"/>
          <w:lang w:eastAsia="ru-RU"/>
        </w:rPr>
        <w:t>стеарат</w:t>
      </w:r>
      <w:proofErr w:type="spellEnd"/>
      <w:r w:rsidRPr="00350985">
        <w:rPr>
          <w:rFonts w:eastAsia="Times New Roman"/>
          <w:color w:val="555555"/>
          <w:lang w:eastAsia="ru-RU"/>
        </w:rPr>
        <w:t>.</w:t>
      </w:r>
    </w:p>
    <w:p w:rsidR="00023752" w:rsidRPr="00350985" w:rsidRDefault="00023752" w:rsidP="00023752">
      <w:pPr>
        <w:shd w:val="clear" w:color="auto" w:fill="F7F7F7"/>
        <w:spacing w:before="101" w:after="101" w:line="185" w:lineRule="atLeast"/>
        <w:jc w:val="both"/>
        <w:rPr>
          <w:rFonts w:eastAsia="Times New Roman"/>
          <w:color w:val="555555"/>
          <w:lang w:eastAsia="ru-RU"/>
        </w:rPr>
      </w:pPr>
      <w:r w:rsidRPr="00E47896">
        <w:rPr>
          <w:rFonts w:eastAsia="Times New Roman"/>
          <w:i/>
          <w:iCs/>
          <w:color w:val="555555"/>
          <w:lang w:eastAsia="ru-RU"/>
        </w:rPr>
        <w:t>Состав оболочки:</w:t>
      </w:r>
      <w:r w:rsidRPr="00E47896">
        <w:rPr>
          <w:rFonts w:eastAsia="Times New Roman"/>
          <w:color w:val="555555"/>
          <w:lang w:eastAsia="ru-RU"/>
        </w:rPr>
        <w:t> </w:t>
      </w:r>
      <w:proofErr w:type="spellStart"/>
      <w:r w:rsidRPr="00350985">
        <w:rPr>
          <w:rFonts w:eastAsia="Times New Roman"/>
          <w:color w:val="555555"/>
          <w:lang w:eastAsia="ru-RU"/>
        </w:rPr>
        <w:t>гипромеллоза</w:t>
      </w:r>
      <w:proofErr w:type="spellEnd"/>
      <w:r w:rsidRPr="00350985">
        <w:rPr>
          <w:rFonts w:eastAsia="Times New Roman"/>
          <w:color w:val="555555"/>
          <w:lang w:eastAsia="ru-RU"/>
        </w:rPr>
        <w:t xml:space="preserve">, краситель индигокармин (Е132), титана диоксид (Е171), </w:t>
      </w:r>
      <w:proofErr w:type="spellStart"/>
      <w:r w:rsidRPr="00350985">
        <w:rPr>
          <w:rFonts w:eastAsia="Times New Roman"/>
          <w:color w:val="555555"/>
          <w:lang w:eastAsia="ru-RU"/>
        </w:rPr>
        <w:t>п</w:t>
      </w:r>
      <w:r w:rsidRPr="00350985">
        <w:rPr>
          <w:rFonts w:eastAsia="Times New Roman"/>
          <w:color w:val="555555"/>
          <w:lang w:eastAsia="ru-RU"/>
        </w:rPr>
        <w:t>о</w:t>
      </w:r>
      <w:r w:rsidRPr="00350985">
        <w:rPr>
          <w:rFonts w:eastAsia="Times New Roman"/>
          <w:color w:val="555555"/>
          <w:lang w:eastAsia="ru-RU"/>
        </w:rPr>
        <w:t>лисорбат</w:t>
      </w:r>
      <w:proofErr w:type="spellEnd"/>
      <w:r w:rsidRPr="00350985">
        <w:rPr>
          <w:rFonts w:eastAsia="Times New Roman"/>
          <w:color w:val="555555"/>
          <w:lang w:eastAsia="ru-RU"/>
        </w:rPr>
        <w:t xml:space="preserve"> 80, тальк.</w:t>
      </w:r>
    </w:p>
    <w:p w:rsidR="00023752" w:rsidRPr="00350985" w:rsidRDefault="00023752" w:rsidP="00023752">
      <w:pPr>
        <w:shd w:val="clear" w:color="auto" w:fill="F7F7F7"/>
        <w:spacing w:before="101" w:after="101" w:line="185" w:lineRule="atLeast"/>
        <w:rPr>
          <w:rFonts w:eastAsia="Times New Roman"/>
          <w:color w:val="555555"/>
          <w:lang w:eastAsia="ru-RU"/>
        </w:rPr>
      </w:pPr>
      <w:r w:rsidRPr="00350985">
        <w:rPr>
          <w:rFonts w:eastAsia="Times New Roman"/>
          <w:color w:val="555555"/>
          <w:lang w:eastAsia="ru-RU"/>
        </w:rPr>
        <w:t>6 шт. - блистеры (1) - пачки картонные.</w:t>
      </w:r>
    </w:p>
    <w:p w:rsidR="00023752" w:rsidRPr="00350985" w:rsidRDefault="00023752" w:rsidP="00023752">
      <w:pPr>
        <w:shd w:val="clear" w:color="auto" w:fill="F7F7F7"/>
        <w:spacing w:before="101" w:after="101" w:line="185" w:lineRule="atLeast"/>
        <w:jc w:val="both"/>
        <w:rPr>
          <w:rFonts w:eastAsia="Times New Roman"/>
          <w:color w:val="555555"/>
          <w:lang w:eastAsia="ru-RU"/>
        </w:rPr>
      </w:pPr>
      <w:r w:rsidRPr="00E47896">
        <w:rPr>
          <w:rFonts w:eastAsia="Times New Roman"/>
          <w:b/>
          <w:bCs/>
          <w:i/>
          <w:iCs/>
          <w:color w:val="555555"/>
          <w:u w:val="single"/>
          <w:lang w:eastAsia="ru-RU"/>
        </w:rPr>
        <w:t>Капсулы</w:t>
      </w:r>
      <w:r w:rsidRPr="00E47896">
        <w:rPr>
          <w:rFonts w:eastAsia="Times New Roman"/>
          <w:color w:val="555555"/>
          <w:lang w:eastAsia="ru-RU"/>
        </w:rPr>
        <w:t> </w:t>
      </w:r>
      <w:r w:rsidRPr="00350985">
        <w:rPr>
          <w:rFonts w:eastAsia="Times New Roman"/>
          <w:color w:val="555555"/>
          <w:lang w:eastAsia="ru-RU"/>
        </w:rPr>
        <w:t xml:space="preserve">твердые желатиновые, №1, с </w:t>
      </w:r>
      <w:proofErr w:type="spellStart"/>
      <w:r w:rsidRPr="00350985">
        <w:rPr>
          <w:rFonts w:eastAsia="Times New Roman"/>
          <w:color w:val="555555"/>
          <w:lang w:eastAsia="ru-RU"/>
        </w:rPr>
        <w:t>голубым</w:t>
      </w:r>
      <w:proofErr w:type="spellEnd"/>
      <w:r w:rsidRPr="00350985">
        <w:rPr>
          <w:rFonts w:eastAsia="Times New Roman"/>
          <w:color w:val="555555"/>
          <w:lang w:eastAsia="ru-RU"/>
        </w:rPr>
        <w:t xml:space="preserve"> корпусом и синей крышечкой; содержимое капсул - порошок или уплотненная масса от белого до светло-желтого цвета, распадающаяся при нажатии.</w:t>
      </w:r>
    </w:p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7882"/>
        <w:gridCol w:w="1914"/>
      </w:tblGrid>
      <w:tr w:rsidR="00023752" w:rsidRPr="00C855E7" w:rsidTr="000237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52" w:rsidRPr="00350985" w:rsidRDefault="00023752" w:rsidP="00023752">
            <w:pPr>
              <w:spacing w:line="185" w:lineRule="atLeast"/>
              <w:ind w:right="301"/>
              <w:jc w:val="both"/>
              <w:rPr>
                <w:rFonts w:eastAsia="Times New Roman"/>
                <w:color w:val="55555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52" w:rsidRPr="00350985" w:rsidRDefault="00023752" w:rsidP="00023752">
            <w:pPr>
              <w:spacing w:line="185" w:lineRule="atLeast"/>
              <w:ind w:right="301"/>
              <w:jc w:val="both"/>
              <w:rPr>
                <w:rFonts w:eastAsia="Times New Roman"/>
                <w:color w:val="555555"/>
                <w:lang w:eastAsia="ru-RU"/>
              </w:rPr>
            </w:pPr>
            <w:r w:rsidRPr="00E47896">
              <w:rPr>
                <w:rFonts w:eastAsia="Times New Roman"/>
                <w:b/>
                <w:bCs/>
                <w:color w:val="555555"/>
                <w:lang w:eastAsia="ru-RU"/>
              </w:rPr>
              <w:t xml:space="preserve">1 </w:t>
            </w:r>
            <w:proofErr w:type="spellStart"/>
            <w:r w:rsidRPr="00E47896">
              <w:rPr>
                <w:rFonts w:eastAsia="Times New Roman"/>
                <w:b/>
                <w:bCs/>
                <w:color w:val="555555"/>
                <w:lang w:eastAsia="ru-RU"/>
              </w:rPr>
              <w:t>капс</w:t>
            </w:r>
            <w:proofErr w:type="spellEnd"/>
            <w:r w:rsidRPr="00E47896">
              <w:rPr>
                <w:rFonts w:eastAsia="Times New Roman"/>
                <w:b/>
                <w:bCs/>
                <w:color w:val="555555"/>
                <w:lang w:eastAsia="ru-RU"/>
              </w:rPr>
              <w:t>.</w:t>
            </w:r>
          </w:p>
        </w:tc>
      </w:tr>
      <w:tr w:rsidR="00023752" w:rsidRPr="00C855E7" w:rsidTr="000237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52" w:rsidRPr="00350985" w:rsidRDefault="00023752" w:rsidP="00023752">
            <w:pPr>
              <w:spacing w:line="185" w:lineRule="atLeast"/>
              <w:ind w:right="301"/>
              <w:jc w:val="both"/>
              <w:rPr>
                <w:rFonts w:eastAsia="Times New Roman"/>
                <w:color w:val="555555"/>
                <w:lang w:eastAsia="ru-RU"/>
              </w:rPr>
            </w:pPr>
            <w:proofErr w:type="spellStart"/>
            <w:r w:rsidRPr="00350985">
              <w:rPr>
                <w:rFonts w:eastAsia="Times New Roman"/>
                <w:color w:val="555555"/>
                <w:lang w:eastAsia="ru-RU"/>
              </w:rPr>
              <w:t>азитромицина</w:t>
            </w:r>
            <w:proofErr w:type="spellEnd"/>
            <w:r w:rsidRPr="00350985">
              <w:rPr>
                <w:rFonts w:eastAsia="Times New Roman"/>
                <w:color w:val="555555"/>
                <w:lang w:eastAsia="ru-RU"/>
              </w:rPr>
              <w:t xml:space="preserve"> </w:t>
            </w:r>
            <w:proofErr w:type="spellStart"/>
            <w:r w:rsidRPr="00350985">
              <w:rPr>
                <w:rFonts w:eastAsia="Times New Roman"/>
                <w:color w:val="555555"/>
                <w:lang w:eastAsia="ru-RU"/>
              </w:rPr>
              <w:t>дигидрат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52" w:rsidRPr="00350985" w:rsidRDefault="00023752" w:rsidP="00023752">
            <w:pPr>
              <w:spacing w:line="185" w:lineRule="atLeast"/>
              <w:ind w:right="301"/>
              <w:jc w:val="both"/>
              <w:rPr>
                <w:rFonts w:eastAsia="Times New Roman"/>
                <w:color w:val="555555"/>
                <w:lang w:eastAsia="ru-RU"/>
              </w:rPr>
            </w:pPr>
            <w:r w:rsidRPr="00350985">
              <w:rPr>
                <w:rFonts w:eastAsia="Times New Roman"/>
                <w:color w:val="555555"/>
                <w:lang w:eastAsia="ru-RU"/>
              </w:rPr>
              <w:t>262.5 мг,</w:t>
            </w:r>
          </w:p>
        </w:tc>
      </w:tr>
      <w:tr w:rsidR="00023752" w:rsidRPr="00C855E7" w:rsidTr="000237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52" w:rsidRPr="00350985" w:rsidRDefault="00023752" w:rsidP="00023752">
            <w:pPr>
              <w:spacing w:line="185" w:lineRule="atLeast"/>
              <w:ind w:right="301"/>
              <w:jc w:val="both"/>
              <w:rPr>
                <w:rFonts w:eastAsia="Times New Roman"/>
                <w:color w:val="555555"/>
                <w:lang w:eastAsia="ru-RU"/>
              </w:rPr>
            </w:pPr>
            <w:r w:rsidRPr="00350985">
              <w:rPr>
                <w:rFonts w:eastAsia="Times New Roman"/>
                <w:color w:val="555555"/>
                <w:lang w:eastAsia="ru-RU"/>
              </w:rPr>
              <w:t xml:space="preserve">что соответствует содержанию </w:t>
            </w:r>
            <w:proofErr w:type="spellStart"/>
            <w:r w:rsidRPr="00350985">
              <w:rPr>
                <w:rFonts w:eastAsia="Times New Roman"/>
                <w:color w:val="555555"/>
                <w:lang w:eastAsia="ru-RU"/>
              </w:rPr>
              <w:t>азитромицина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52" w:rsidRPr="00350985" w:rsidRDefault="00023752" w:rsidP="00023752">
            <w:pPr>
              <w:spacing w:line="185" w:lineRule="atLeast"/>
              <w:ind w:right="301"/>
              <w:jc w:val="both"/>
              <w:rPr>
                <w:rFonts w:eastAsia="Times New Roman"/>
                <w:color w:val="555555"/>
                <w:lang w:eastAsia="ru-RU"/>
              </w:rPr>
            </w:pPr>
            <w:r w:rsidRPr="00350985">
              <w:rPr>
                <w:rFonts w:eastAsia="Times New Roman"/>
                <w:color w:val="555555"/>
                <w:lang w:eastAsia="ru-RU"/>
              </w:rPr>
              <w:t>250 мг</w:t>
            </w:r>
          </w:p>
        </w:tc>
      </w:tr>
    </w:tbl>
    <w:p w:rsidR="00023752" w:rsidRPr="00350985" w:rsidRDefault="00023752" w:rsidP="00023752">
      <w:pPr>
        <w:shd w:val="clear" w:color="auto" w:fill="F7F7F7"/>
        <w:spacing w:before="101" w:after="101" w:line="185" w:lineRule="atLeast"/>
        <w:jc w:val="both"/>
        <w:rPr>
          <w:rFonts w:eastAsia="Times New Roman"/>
          <w:color w:val="555555"/>
          <w:lang w:eastAsia="ru-RU"/>
        </w:rPr>
      </w:pPr>
      <w:r w:rsidRPr="00E47896">
        <w:rPr>
          <w:rFonts w:eastAsia="Times New Roman"/>
          <w:i/>
          <w:iCs/>
          <w:color w:val="555555"/>
          <w:lang w:eastAsia="ru-RU"/>
        </w:rPr>
        <w:t>Вспомогательные вещества: </w:t>
      </w:r>
      <w:r w:rsidRPr="00350985">
        <w:rPr>
          <w:rFonts w:eastAsia="Times New Roman"/>
          <w:color w:val="555555"/>
          <w:lang w:eastAsia="ru-RU"/>
        </w:rPr>
        <w:t xml:space="preserve">целлюлоза микрокристаллическая, натрия </w:t>
      </w:r>
      <w:proofErr w:type="spellStart"/>
      <w:r w:rsidRPr="00350985">
        <w:rPr>
          <w:rFonts w:eastAsia="Times New Roman"/>
          <w:color w:val="555555"/>
          <w:lang w:eastAsia="ru-RU"/>
        </w:rPr>
        <w:t>лаурилсульфат</w:t>
      </w:r>
      <w:proofErr w:type="spellEnd"/>
      <w:r w:rsidRPr="00350985">
        <w:rPr>
          <w:rFonts w:eastAsia="Times New Roman"/>
          <w:color w:val="555555"/>
          <w:lang w:eastAsia="ru-RU"/>
        </w:rPr>
        <w:t>, ма</w:t>
      </w:r>
      <w:r w:rsidRPr="00350985">
        <w:rPr>
          <w:rFonts w:eastAsia="Times New Roman"/>
          <w:color w:val="555555"/>
          <w:lang w:eastAsia="ru-RU"/>
        </w:rPr>
        <w:t>г</w:t>
      </w:r>
      <w:r w:rsidRPr="00350985">
        <w:rPr>
          <w:rFonts w:eastAsia="Times New Roman"/>
          <w:color w:val="555555"/>
          <w:lang w:eastAsia="ru-RU"/>
        </w:rPr>
        <w:t xml:space="preserve">ния </w:t>
      </w:r>
      <w:proofErr w:type="spellStart"/>
      <w:r w:rsidRPr="00350985">
        <w:rPr>
          <w:rFonts w:eastAsia="Times New Roman"/>
          <w:color w:val="555555"/>
          <w:lang w:eastAsia="ru-RU"/>
        </w:rPr>
        <w:t>стеарат</w:t>
      </w:r>
      <w:proofErr w:type="spellEnd"/>
      <w:r w:rsidRPr="00350985">
        <w:rPr>
          <w:rFonts w:eastAsia="Times New Roman"/>
          <w:color w:val="555555"/>
          <w:lang w:eastAsia="ru-RU"/>
        </w:rPr>
        <w:t>.</w:t>
      </w:r>
    </w:p>
    <w:p w:rsidR="00023752" w:rsidRPr="00350985" w:rsidRDefault="00023752" w:rsidP="00023752">
      <w:pPr>
        <w:shd w:val="clear" w:color="auto" w:fill="F7F7F7"/>
        <w:spacing w:before="101" w:after="101" w:line="185" w:lineRule="atLeast"/>
        <w:jc w:val="both"/>
        <w:rPr>
          <w:rFonts w:eastAsia="Times New Roman"/>
          <w:color w:val="555555"/>
          <w:lang w:eastAsia="ru-RU"/>
        </w:rPr>
      </w:pPr>
      <w:r w:rsidRPr="00E47896">
        <w:rPr>
          <w:rFonts w:eastAsia="Times New Roman"/>
          <w:i/>
          <w:iCs/>
          <w:color w:val="555555"/>
          <w:lang w:eastAsia="ru-RU"/>
        </w:rPr>
        <w:t>Состав твердой желатиновой капсулы №1:</w:t>
      </w:r>
      <w:r w:rsidRPr="00E47896">
        <w:rPr>
          <w:rFonts w:eastAsia="Times New Roman"/>
          <w:color w:val="555555"/>
          <w:lang w:eastAsia="ru-RU"/>
        </w:rPr>
        <w:t> </w:t>
      </w:r>
      <w:r w:rsidRPr="00350985">
        <w:rPr>
          <w:rFonts w:eastAsia="Times New Roman"/>
          <w:color w:val="555555"/>
          <w:lang w:eastAsia="ru-RU"/>
        </w:rPr>
        <w:t>желатин, титана диоксид (Е171), индигокармин.</w:t>
      </w:r>
    </w:p>
    <w:p w:rsidR="00023752" w:rsidRPr="00350985" w:rsidRDefault="00023752" w:rsidP="00023752">
      <w:pPr>
        <w:shd w:val="clear" w:color="auto" w:fill="F7F7F7"/>
        <w:spacing w:before="101" w:after="101" w:line="185" w:lineRule="atLeast"/>
        <w:rPr>
          <w:rFonts w:eastAsia="Times New Roman"/>
          <w:color w:val="555555"/>
          <w:lang w:eastAsia="ru-RU"/>
        </w:rPr>
      </w:pPr>
      <w:r w:rsidRPr="00350985">
        <w:rPr>
          <w:rFonts w:eastAsia="Times New Roman"/>
          <w:color w:val="555555"/>
          <w:lang w:eastAsia="ru-RU"/>
        </w:rPr>
        <w:t>6 шт. - блистеры (1) - пачки картонные.</w:t>
      </w:r>
    </w:p>
    <w:p w:rsidR="00023752" w:rsidRPr="00350985" w:rsidRDefault="00023752" w:rsidP="00023752">
      <w:pPr>
        <w:shd w:val="clear" w:color="auto" w:fill="F7F7F7"/>
        <w:spacing w:before="101" w:after="101" w:line="185" w:lineRule="atLeast"/>
        <w:jc w:val="both"/>
        <w:rPr>
          <w:rFonts w:eastAsia="Times New Roman"/>
          <w:color w:val="555555"/>
          <w:lang w:eastAsia="ru-RU"/>
        </w:rPr>
      </w:pPr>
      <w:r w:rsidRPr="00E47896">
        <w:rPr>
          <w:rFonts w:eastAsia="Times New Roman"/>
          <w:b/>
          <w:bCs/>
          <w:i/>
          <w:iCs/>
          <w:color w:val="555555"/>
          <w:u w:val="single"/>
          <w:lang w:eastAsia="ru-RU"/>
        </w:rPr>
        <w:t>Таблетки, покрытые пленочной оболочкой</w:t>
      </w:r>
      <w:r w:rsidRPr="00E47896">
        <w:rPr>
          <w:rFonts w:eastAsia="Times New Roman"/>
          <w:color w:val="555555"/>
          <w:lang w:eastAsia="ru-RU"/>
        </w:rPr>
        <w:t> </w:t>
      </w:r>
      <w:proofErr w:type="spellStart"/>
      <w:r w:rsidRPr="00350985">
        <w:rPr>
          <w:rFonts w:eastAsia="Times New Roman"/>
          <w:color w:val="555555"/>
          <w:lang w:eastAsia="ru-RU"/>
        </w:rPr>
        <w:t>голубого</w:t>
      </w:r>
      <w:proofErr w:type="spellEnd"/>
      <w:r w:rsidRPr="00350985">
        <w:rPr>
          <w:rFonts w:eastAsia="Times New Roman"/>
          <w:color w:val="555555"/>
          <w:lang w:eastAsia="ru-RU"/>
        </w:rPr>
        <w:t xml:space="preserve"> цвета, продолговатые, двояковыпу</w:t>
      </w:r>
      <w:r w:rsidRPr="00350985">
        <w:rPr>
          <w:rFonts w:eastAsia="Times New Roman"/>
          <w:color w:val="555555"/>
          <w:lang w:eastAsia="ru-RU"/>
        </w:rPr>
        <w:t>к</w:t>
      </w:r>
      <w:r w:rsidRPr="00350985">
        <w:rPr>
          <w:rFonts w:eastAsia="Times New Roman"/>
          <w:color w:val="555555"/>
          <w:lang w:eastAsia="ru-RU"/>
        </w:rPr>
        <w:t>лые, с гравировкой "PLIVA" на одной стороне и "500" - на другой; на изломе - от белого до почти белого цвета.</w:t>
      </w:r>
    </w:p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7865"/>
        <w:gridCol w:w="1931"/>
      </w:tblGrid>
      <w:tr w:rsidR="00023752" w:rsidRPr="00C855E7" w:rsidTr="000237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52" w:rsidRPr="00350985" w:rsidRDefault="00023752" w:rsidP="00023752">
            <w:pPr>
              <w:spacing w:line="185" w:lineRule="atLeast"/>
              <w:jc w:val="both"/>
              <w:rPr>
                <w:rFonts w:eastAsia="Times New Roman"/>
                <w:color w:val="55555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52" w:rsidRPr="00350985" w:rsidRDefault="00023752" w:rsidP="00023752">
            <w:pPr>
              <w:spacing w:line="185" w:lineRule="atLeast"/>
              <w:jc w:val="both"/>
              <w:rPr>
                <w:rFonts w:eastAsia="Times New Roman"/>
                <w:color w:val="555555"/>
                <w:lang w:eastAsia="ru-RU"/>
              </w:rPr>
            </w:pPr>
            <w:r w:rsidRPr="00E47896">
              <w:rPr>
                <w:rFonts w:eastAsia="Times New Roman"/>
                <w:b/>
                <w:bCs/>
                <w:color w:val="555555"/>
                <w:lang w:eastAsia="ru-RU"/>
              </w:rPr>
              <w:t>1 таб.</w:t>
            </w:r>
          </w:p>
        </w:tc>
      </w:tr>
      <w:tr w:rsidR="00023752" w:rsidRPr="00C855E7" w:rsidTr="000237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52" w:rsidRPr="00350985" w:rsidRDefault="00023752" w:rsidP="00023752">
            <w:pPr>
              <w:spacing w:line="185" w:lineRule="atLeast"/>
              <w:jc w:val="both"/>
              <w:rPr>
                <w:rFonts w:eastAsia="Times New Roman"/>
                <w:color w:val="555555"/>
                <w:lang w:eastAsia="ru-RU"/>
              </w:rPr>
            </w:pPr>
            <w:proofErr w:type="spellStart"/>
            <w:r w:rsidRPr="00350985">
              <w:rPr>
                <w:rFonts w:eastAsia="Times New Roman"/>
                <w:color w:val="555555"/>
                <w:lang w:eastAsia="ru-RU"/>
              </w:rPr>
              <w:t>азитромицина</w:t>
            </w:r>
            <w:proofErr w:type="spellEnd"/>
            <w:r w:rsidRPr="00350985">
              <w:rPr>
                <w:rFonts w:eastAsia="Times New Roman"/>
                <w:color w:val="555555"/>
                <w:lang w:eastAsia="ru-RU"/>
              </w:rPr>
              <w:t xml:space="preserve"> </w:t>
            </w:r>
            <w:proofErr w:type="spellStart"/>
            <w:r w:rsidRPr="00350985">
              <w:rPr>
                <w:rFonts w:eastAsia="Times New Roman"/>
                <w:color w:val="555555"/>
                <w:lang w:eastAsia="ru-RU"/>
              </w:rPr>
              <w:t>дигидрат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52" w:rsidRPr="00350985" w:rsidRDefault="00023752" w:rsidP="00023752">
            <w:pPr>
              <w:spacing w:line="185" w:lineRule="atLeast"/>
              <w:jc w:val="both"/>
              <w:rPr>
                <w:rFonts w:eastAsia="Times New Roman"/>
                <w:color w:val="555555"/>
                <w:lang w:eastAsia="ru-RU"/>
              </w:rPr>
            </w:pPr>
            <w:r w:rsidRPr="00350985">
              <w:rPr>
                <w:rFonts w:eastAsia="Times New Roman"/>
                <w:color w:val="555555"/>
                <w:lang w:eastAsia="ru-RU"/>
              </w:rPr>
              <w:t>524.109 мг,</w:t>
            </w:r>
          </w:p>
        </w:tc>
      </w:tr>
      <w:tr w:rsidR="00023752" w:rsidRPr="00C855E7" w:rsidTr="000237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52" w:rsidRPr="00350985" w:rsidRDefault="00023752" w:rsidP="00023752">
            <w:pPr>
              <w:spacing w:line="185" w:lineRule="atLeast"/>
              <w:jc w:val="both"/>
              <w:rPr>
                <w:rFonts w:eastAsia="Times New Roman"/>
                <w:color w:val="555555"/>
                <w:lang w:eastAsia="ru-RU"/>
              </w:rPr>
            </w:pPr>
            <w:r w:rsidRPr="00350985">
              <w:rPr>
                <w:rFonts w:eastAsia="Times New Roman"/>
                <w:color w:val="555555"/>
                <w:lang w:eastAsia="ru-RU"/>
              </w:rPr>
              <w:t xml:space="preserve">что соответствует содержанию </w:t>
            </w:r>
            <w:proofErr w:type="spellStart"/>
            <w:r w:rsidRPr="00350985">
              <w:rPr>
                <w:rFonts w:eastAsia="Times New Roman"/>
                <w:color w:val="555555"/>
                <w:lang w:eastAsia="ru-RU"/>
              </w:rPr>
              <w:t>азитромицина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52" w:rsidRPr="00350985" w:rsidRDefault="00023752" w:rsidP="00023752">
            <w:pPr>
              <w:spacing w:line="185" w:lineRule="atLeast"/>
              <w:jc w:val="both"/>
              <w:rPr>
                <w:rFonts w:eastAsia="Times New Roman"/>
                <w:color w:val="555555"/>
                <w:lang w:eastAsia="ru-RU"/>
              </w:rPr>
            </w:pPr>
            <w:r w:rsidRPr="00350985">
              <w:rPr>
                <w:rFonts w:eastAsia="Times New Roman"/>
                <w:color w:val="555555"/>
                <w:lang w:eastAsia="ru-RU"/>
              </w:rPr>
              <w:t>500 мг</w:t>
            </w:r>
          </w:p>
        </w:tc>
      </w:tr>
    </w:tbl>
    <w:p w:rsidR="00023752" w:rsidRPr="00350985" w:rsidRDefault="00023752" w:rsidP="00023752">
      <w:pPr>
        <w:shd w:val="clear" w:color="auto" w:fill="F7F7F7"/>
        <w:spacing w:before="101" w:after="101" w:line="185" w:lineRule="atLeast"/>
        <w:jc w:val="both"/>
        <w:rPr>
          <w:rFonts w:eastAsia="Times New Roman"/>
          <w:color w:val="555555"/>
          <w:lang w:eastAsia="ru-RU"/>
        </w:rPr>
      </w:pPr>
      <w:r w:rsidRPr="00E47896">
        <w:rPr>
          <w:rFonts w:eastAsia="Times New Roman"/>
          <w:i/>
          <w:iCs/>
          <w:color w:val="555555"/>
          <w:lang w:eastAsia="ru-RU"/>
        </w:rPr>
        <w:t>Вспомогательные вещества: </w:t>
      </w:r>
      <w:r w:rsidRPr="00350985">
        <w:rPr>
          <w:rFonts w:eastAsia="Times New Roman"/>
          <w:color w:val="555555"/>
          <w:lang w:eastAsia="ru-RU"/>
        </w:rPr>
        <w:t xml:space="preserve">кальция </w:t>
      </w:r>
      <w:proofErr w:type="spellStart"/>
      <w:r w:rsidRPr="00350985">
        <w:rPr>
          <w:rFonts w:eastAsia="Times New Roman"/>
          <w:color w:val="555555"/>
          <w:lang w:eastAsia="ru-RU"/>
        </w:rPr>
        <w:t>гидрофосфат</w:t>
      </w:r>
      <w:proofErr w:type="spellEnd"/>
      <w:r w:rsidRPr="00350985">
        <w:rPr>
          <w:rFonts w:eastAsia="Times New Roman"/>
          <w:color w:val="555555"/>
          <w:lang w:eastAsia="ru-RU"/>
        </w:rPr>
        <w:t xml:space="preserve"> безводный, </w:t>
      </w:r>
      <w:proofErr w:type="spellStart"/>
      <w:r w:rsidRPr="00350985">
        <w:rPr>
          <w:rFonts w:eastAsia="Times New Roman"/>
          <w:color w:val="555555"/>
          <w:lang w:eastAsia="ru-RU"/>
        </w:rPr>
        <w:t>гипромеллоза</w:t>
      </w:r>
      <w:proofErr w:type="spellEnd"/>
      <w:r w:rsidRPr="00350985">
        <w:rPr>
          <w:rFonts w:eastAsia="Times New Roman"/>
          <w:color w:val="555555"/>
          <w:lang w:eastAsia="ru-RU"/>
        </w:rPr>
        <w:t>, крахмал кук</w:t>
      </w:r>
      <w:r w:rsidRPr="00350985">
        <w:rPr>
          <w:rFonts w:eastAsia="Times New Roman"/>
          <w:color w:val="555555"/>
          <w:lang w:eastAsia="ru-RU"/>
        </w:rPr>
        <w:t>у</w:t>
      </w:r>
      <w:r w:rsidRPr="00350985">
        <w:rPr>
          <w:rFonts w:eastAsia="Times New Roman"/>
          <w:color w:val="555555"/>
          <w:lang w:eastAsia="ru-RU"/>
        </w:rPr>
        <w:t xml:space="preserve">рузный, крахмал </w:t>
      </w:r>
      <w:proofErr w:type="spellStart"/>
      <w:r w:rsidRPr="00350985">
        <w:rPr>
          <w:rFonts w:eastAsia="Times New Roman"/>
          <w:color w:val="555555"/>
          <w:lang w:eastAsia="ru-RU"/>
        </w:rPr>
        <w:t>прежелатинизированный</w:t>
      </w:r>
      <w:proofErr w:type="spellEnd"/>
      <w:r w:rsidRPr="00350985">
        <w:rPr>
          <w:rFonts w:eastAsia="Times New Roman"/>
          <w:color w:val="555555"/>
          <w:lang w:eastAsia="ru-RU"/>
        </w:rPr>
        <w:t xml:space="preserve">, целлюлоза микрокристаллическая, натрия </w:t>
      </w:r>
      <w:proofErr w:type="spellStart"/>
      <w:r w:rsidRPr="00350985">
        <w:rPr>
          <w:rFonts w:eastAsia="Times New Roman"/>
          <w:color w:val="555555"/>
          <w:lang w:eastAsia="ru-RU"/>
        </w:rPr>
        <w:t>лаури</w:t>
      </w:r>
      <w:r w:rsidRPr="00350985">
        <w:rPr>
          <w:rFonts w:eastAsia="Times New Roman"/>
          <w:color w:val="555555"/>
          <w:lang w:eastAsia="ru-RU"/>
        </w:rPr>
        <w:t>л</w:t>
      </w:r>
      <w:r w:rsidRPr="00350985">
        <w:rPr>
          <w:rFonts w:eastAsia="Times New Roman"/>
          <w:color w:val="555555"/>
          <w:lang w:eastAsia="ru-RU"/>
        </w:rPr>
        <w:t>сульфат</w:t>
      </w:r>
      <w:proofErr w:type="spellEnd"/>
      <w:r w:rsidRPr="00350985">
        <w:rPr>
          <w:rFonts w:eastAsia="Times New Roman"/>
          <w:color w:val="555555"/>
          <w:lang w:eastAsia="ru-RU"/>
        </w:rPr>
        <w:t xml:space="preserve">, магния </w:t>
      </w:r>
      <w:proofErr w:type="spellStart"/>
      <w:r w:rsidRPr="00350985">
        <w:rPr>
          <w:rFonts w:eastAsia="Times New Roman"/>
          <w:color w:val="555555"/>
          <w:lang w:eastAsia="ru-RU"/>
        </w:rPr>
        <w:t>стеарат</w:t>
      </w:r>
      <w:proofErr w:type="spellEnd"/>
      <w:r w:rsidRPr="00350985">
        <w:rPr>
          <w:rFonts w:eastAsia="Times New Roman"/>
          <w:color w:val="555555"/>
          <w:lang w:eastAsia="ru-RU"/>
        </w:rPr>
        <w:t>.</w:t>
      </w:r>
    </w:p>
    <w:p w:rsidR="00023752" w:rsidRPr="00350985" w:rsidRDefault="00023752" w:rsidP="00023752">
      <w:pPr>
        <w:shd w:val="clear" w:color="auto" w:fill="F7F7F7"/>
        <w:spacing w:before="101" w:after="101" w:line="185" w:lineRule="atLeast"/>
        <w:jc w:val="both"/>
        <w:rPr>
          <w:rFonts w:eastAsia="Times New Roman"/>
          <w:color w:val="555555"/>
          <w:lang w:eastAsia="ru-RU"/>
        </w:rPr>
      </w:pPr>
      <w:r w:rsidRPr="00E47896">
        <w:rPr>
          <w:rFonts w:eastAsia="Times New Roman"/>
          <w:i/>
          <w:iCs/>
          <w:color w:val="555555"/>
          <w:lang w:eastAsia="ru-RU"/>
        </w:rPr>
        <w:t>Состав оболочки:</w:t>
      </w:r>
      <w:r w:rsidRPr="00E47896">
        <w:rPr>
          <w:rFonts w:eastAsia="Times New Roman"/>
          <w:color w:val="555555"/>
          <w:lang w:eastAsia="ru-RU"/>
        </w:rPr>
        <w:t> </w:t>
      </w:r>
      <w:proofErr w:type="spellStart"/>
      <w:r w:rsidRPr="00350985">
        <w:rPr>
          <w:rFonts w:eastAsia="Times New Roman"/>
          <w:color w:val="555555"/>
          <w:lang w:eastAsia="ru-RU"/>
        </w:rPr>
        <w:t>гипромеллоза</w:t>
      </w:r>
      <w:proofErr w:type="spellEnd"/>
      <w:r w:rsidRPr="00350985">
        <w:rPr>
          <w:rFonts w:eastAsia="Times New Roman"/>
          <w:color w:val="555555"/>
          <w:lang w:eastAsia="ru-RU"/>
        </w:rPr>
        <w:t xml:space="preserve">, краситель индигокармин (Е132), титана диоксид (Е171), </w:t>
      </w:r>
      <w:proofErr w:type="spellStart"/>
      <w:r w:rsidRPr="00350985">
        <w:rPr>
          <w:rFonts w:eastAsia="Times New Roman"/>
          <w:color w:val="555555"/>
          <w:lang w:eastAsia="ru-RU"/>
        </w:rPr>
        <w:t>п</w:t>
      </w:r>
      <w:r w:rsidRPr="00350985">
        <w:rPr>
          <w:rFonts w:eastAsia="Times New Roman"/>
          <w:color w:val="555555"/>
          <w:lang w:eastAsia="ru-RU"/>
        </w:rPr>
        <w:t>о</w:t>
      </w:r>
      <w:r w:rsidRPr="00350985">
        <w:rPr>
          <w:rFonts w:eastAsia="Times New Roman"/>
          <w:color w:val="555555"/>
          <w:lang w:eastAsia="ru-RU"/>
        </w:rPr>
        <w:t>лисорбат</w:t>
      </w:r>
      <w:proofErr w:type="spellEnd"/>
      <w:r w:rsidRPr="00350985">
        <w:rPr>
          <w:rFonts w:eastAsia="Times New Roman"/>
          <w:color w:val="555555"/>
          <w:lang w:eastAsia="ru-RU"/>
        </w:rPr>
        <w:t xml:space="preserve"> 80, тальк.</w:t>
      </w:r>
    </w:p>
    <w:p w:rsidR="00023752" w:rsidRPr="00350985" w:rsidRDefault="00023752" w:rsidP="00023752">
      <w:pPr>
        <w:shd w:val="clear" w:color="auto" w:fill="F7F7F7"/>
        <w:spacing w:before="101" w:after="101" w:line="185" w:lineRule="atLeast"/>
        <w:rPr>
          <w:rFonts w:eastAsia="Times New Roman"/>
          <w:color w:val="555555"/>
          <w:lang w:eastAsia="ru-RU"/>
        </w:rPr>
      </w:pPr>
      <w:r w:rsidRPr="00350985">
        <w:rPr>
          <w:rFonts w:eastAsia="Times New Roman"/>
          <w:color w:val="555555"/>
          <w:lang w:eastAsia="ru-RU"/>
        </w:rPr>
        <w:t>3 шт. - блистеры (1) - пачки картонные.</w:t>
      </w:r>
    </w:p>
    <w:p w:rsidR="00023752" w:rsidRPr="00350985" w:rsidRDefault="00023752" w:rsidP="00023752">
      <w:pPr>
        <w:shd w:val="clear" w:color="auto" w:fill="F7F7F7"/>
        <w:spacing w:before="101" w:after="101" w:line="185" w:lineRule="atLeast"/>
        <w:jc w:val="both"/>
        <w:rPr>
          <w:rFonts w:eastAsia="Times New Roman"/>
          <w:color w:val="555555"/>
          <w:lang w:eastAsia="ru-RU"/>
        </w:rPr>
      </w:pPr>
      <w:r w:rsidRPr="00E47896">
        <w:rPr>
          <w:rFonts w:eastAsia="Times New Roman"/>
          <w:b/>
          <w:bCs/>
          <w:i/>
          <w:iCs/>
          <w:color w:val="555555"/>
          <w:u w:val="single"/>
          <w:lang w:eastAsia="ru-RU"/>
        </w:rPr>
        <w:t>Порошок для приготовления суспензии для приема внутрь</w:t>
      </w:r>
      <w:r w:rsidRPr="00E47896">
        <w:rPr>
          <w:rFonts w:eastAsia="Times New Roman"/>
          <w:color w:val="555555"/>
          <w:lang w:eastAsia="ru-RU"/>
        </w:rPr>
        <w:t> </w:t>
      </w:r>
      <w:r w:rsidRPr="00350985">
        <w:rPr>
          <w:rFonts w:eastAsia="Times New Roman"/>
          <w:color w:val="555555"/>
          <w:lang w:eastAsia="ru-RU"/>
        </w:rPr>
        <w:t>гранулированный, белого или светло-желтого цвета, с характерным запахом клубники; приготовленная водная суспензия б</w:t>
      </w:r>
      <w:r w:rsidRPr="00350985">
        <w:rPr>
          <w:rFonts w:eastAsia="Times New Roman"/>
          <w:color w:val="555555"/>
          <w:lang w:eastAsia="ru-RU"/>
        </w:rPr>
        <w:t>е</w:t>
      </w:r>
      <w:r w:rsidRPr="00350985">
        <w:rPr>
          <w:rFonts w:eastAsia="Times New Roman"/>
          <w:color w:val="555555"/>
          <w:lang w:eastAsia="ru-RU"/>
        </w:rPr>
        <w:t>лого или светло-желтого цвета, однородная, с характерным запахом клубники.</w:t>
      </w:r>
    </w:p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617"/>
        <w:gridCol w:w="513"/>
        <w:gridCol w:w="2666"/>
      </w:tblGrid>
      <w:tr w:rsidR="00023752" w:rsidRPr="00C855E7" w:rsidTr="000237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52" w:rsidRPr="00350985" w:rsidRDefault="00023752" w:rsidP="00023752">
            <w:pPr>
              <w:spacing w:line="185" w:lineRule="atLeast"/>
              <w:jc w:val="both"/>
              <w:rPr>
                <w:rFonts w:eastAsia="Times New Roman"/>
                <w:color w:val="55555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52" w:rsidRPr="00350985" w:rsidRDefault="00023752" w:rsidP="00023752">
            <w:pPr>
              <w:spacing w:line="185" w:lineRule="atLeast"/>
              <w:ind w:left="532" w:right="-1113"/>
              <w:jc w:val="both"/>
              <w:rPr>
                <w:rFonts w:eastAsia="Times New Roman"/>
                <w:color w:val="555555"/>
                <w:lang w:eastAsia="ru-RU"/>
              </w:rPr>
            </w:pPr>
            <w:r w:rsidRPr="00E47896">
              <w:rPr>
                <w:rFonts w:eastAsia="Times New Roman"/>
                <w:b/>
                <w:bCs/>
                <w:color w:val="555555"/>
                <w:lang w:eastAsia="ru-RU"/>
              </w:rPr>
              <w:t>1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52" w:rsidRPr="00350985" w:rsidRDefault="00023752" w:rsidP="00023752">
            <w:pPr>
              <w:spacing w:line="185" w:lineRule="atLeast"/>
              <w:ind w:left="532" w:right="-1113"/>
              <w:jc w:val="both"/>
              <w:rPr>
                <w:rFonts w:eastAsia="Times New Roman"/>
                <w:color w:val="555555"/>
                <w:lang w:eastAsia="ru-RU"/>
              </w:rPr>
            </w:pPr>
            <w:r w:rsidRPr="00E47896">
              <w:rPr>
                <w:rFonts w:eastAsia="Times New Roman"/>
                <w:b/>
                <w:bCs/>
                <w:color w:val="555555"/>
                <w:lang w:eastAsia="ru-RU"/>
              </w:rPr>
              <w:t xml:space="preserve">5 мл </w:t>
            </w:r>
            <w:proofErr w:type="gramStart"/>
            <w:r w:rsidRPr="00E47896">
              <w:rPr>
                <w:rFonts w:eastAsia="Times New Roman"/>
                <w:b/>
                <w:bCs/>
                <w:color w:val="555555"/>
                <w:lang w:eastAsia="ru-RU"/>
              </w:rPr>
              <w:t>готовой</w:t>
            </w:r>
            <w:proofErr w:type="gramEnd"/>
            <w:r w:rsidRPr="00E47896">
              <w:rPr>
                <w:rFonts w:eastAsia="Times New Roman"/>
                <w:b/>
                <w:bCs/>
                <w:color w:val="555555"/>
                <w:lang w:eastAsia="ru-RU"/>
              </w:rPr>
              <w:t xml:space="preserve"> </w:t>
            </w:r>
            <w:proofErr w:type="spellStart"/>
            <w:r w:rsidRPr="00E47896">
              <w:rPr>
                <w:rFonts w:eastAsia="Times New Roman"/>
                <w:b/>
                <w:bCs/>
                <w:color w:val="555555"/>
                <w:lang w:eastAsia="ru-RU"/>
              </w:rPr>
              <w:t>сусп</w:t>
            </w:r>
            <w:proofErr w:type="spellEnd"/>
            <w:r w:rsidRPr="00E47896">
              <w:rPr>
                <w:rFonts w:eastAsia="Times New Roman"/>
                <w:b/>
                <w:bCs/>
                <w:color w:val="555555"/>
                <w:lang w:eastAsia="ru-RU"/>
              </w:rPr>
              <w:t>.</w:t>
            </w:r>
          </w:p>
        </w:tc>
      </w:tr>
      <w:tr w:rsidR="00023752" w:rsidRPr="00C855E7" w:rsidTr="000237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52" w:rsidRPr="00350985" w:rsidRDefault="00023752" w:rsidP="00023752">
            <w:pPr>
              <w:spacing w:line="185" w:lineRule="atLeast"/>
              <w:jc w:val="both"/>
              <w:rPr>
                <w:rFonts w:eastAsia="Times New Roman"/>
                <w:color w:val="555555"/>
                <w:lang w:eastAsia="ru-RU"/>
              </w:rPr>
            </w:pPr>
            <w:proofErr w:type="spellStart"/>
            <w:r w:rsidRPr="00350985">
              <w:rPr>
                <w:rFonts w:eastAsia="Times New Roman"/>
                <w:color w:val="555555"/>
                <w:lang w:eastAsia="ru-RU"/>
              </w:rPr>
              <w:t>азитромицин</w:t>
            </w:r>
            <w:proofErr w:type="spellEnd"/>
            <w:r w:rsidRPr="00350985">
              <w:rPr>
                <w:rFonts w:eastAsia="Times New Roman"/>
                <w:color w:val="555555"/>
                <w:lang w:eastAsia="ru-RU"/>
              </w:rPr>
              <w:t xml:space="preserve"> (в форме </w:t>
            </w:r>
            <w:proofErr w:type="spellStart"/>
            <w:r w:rsidRPr="00350985">
              <w:rPr>
                <w:rFonts w:eastAsia="Times New Roman"/>
                <w:color w:val="555555"/>
                <w:lang w:eastAsia="ru-RU"/>
              </w:rPr>
              <w:t>дигидрата</w:t>
            </w:r>
            <w:proofErr w:type="spellEnd"/>
            <w:r w:rsidRPr="00350985">
              <w:rPr>
                <w:rFonts w:eastAsia="Times New Roman"/>
                <w:color w:val="55555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52" w:rsidRPr="00350985" w:rsidRDefault="00023752" w:rsidP="00023752">
            <w:pPr>
              <w:spacing w:line="185" w:lineRule="atLeast"/>
              <w:ind w:left="532" w:right="-1113"/>
              <w:jc w:val="both"/>
              <w:rPr>
                <w:rFonts w:eastAsia="Times New Roman"/>
                <w:color w:val="555555"/>
                <w:lang w:eastAsia="ru-RU"/>
              </w:rPr>
            </w:pPr>
            <w:r w:rsidRPr="00350985">
              <w:rPr>
                <w:rFonts w:eastAsia="Times New Roman"/>
                <w:color w:val="555555"/>
                <w:lang w:eastAsia="ru-RU"/>
              </w:rPr>
              <w:t>27.17 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52" w:rsidRPr="00350985" w:rsidRDefault="00023752" w:rsidP="00023752">
            <w:pPr>
              <w:spacing w:line="185" w:lineRule="atLeast"/>
              <w:ind w:left="532" w:right="-1113"/>
              <w:jc w:val="both"/>
              <w:rPr>
                <w:rFonts w:eastAsia="Times New Roman"/>
                <w:color w:val="555555"/>
                <w:lang w:eastAsia="ru-RU"/>
              </w:rPr>
            </w:pPr>
            <w:r w:rsidRPr="00350985">
              <w:rPr>
                <w:rFonts w:eastAsia="Times New Roman"/>
                <w:color w:val="555555"/>
                <w:lang w:eastAsia="ru-RU"/>
              </w:rPr>
              <w:t>100 мг</w:t>
            </w:r>
          </w:p>
        </w:tc>
      </w:tr>
    </w:tbl>
    <w:p w:rsidR="00023752" w:rsidRPr="00350985" w:rsidRDefault="00023752" w:rsidP="00023752">
      <w:pPr>
        <w:shd w:val="clear" w:color="auto" w:fill="F7F7F7"/>
        <w:spacing w:before="101" w:after="101" w:line="185" w:lineRule="atLeast"/>
        <w:jc w:val="both"/>
        <w:rPr>
          <w:rFonts w:eastAsia="Times New Roman"/>
          <w:color w:val="555555"/>
          <w:lang w:eastAsia="ru-RU"/>
        </w:rPr>
      </w:pPr>
      <w:proofErr w:type="gramStart"/>
      <w:r w:rsidRPr="00E47896">
        <w:rPr>
          <w:rFonts w:eastAsia="Times New Roman"/>
          <w:i/>
          <w:iCs/>
          <w:color w:val="555555"/>
          <w:lang w:eastAsia="ru-RU"/>
        </w:rPr>
        <w:t>Вспомогательные вещества: </w:t>
      </w:r>
      <w:r w:rsidRPr="00350985">
        <w:rPr>
          <w:rFonts w:eastAsia="Times New Roman"/>
          <w:color w:val="555555"/>
          <w:lang w:eastAsia="ru-RU"/>
        </w:rPr>
        <w:t>сахароза, натрия карбонат безводный, натрия бензоат, трагакант, титана диоксид, глицин, кремния диоксид коллоидный, аромат клубничный, аромат яблочный, аромат мяты перечной.</w:t>
      </w:r>
      <w:proofErr w:type="gramEnd"/>
    </w:p>
    <w:p w:rsidR="007D7BA2" w:rsidRDefault="00023752">
      <w:pPr>
        <w:spacing w:after="200" w:line="276" w:lineRule="auto"/>
        <w:rPr>
          <w:rFonts w:eastAsia="Times New Roman"/>
          <w:color w:val="555555"/>
          <w:lang w:eastAsia="ru-RU"/>
        </w:rPr>
      </w:pPr>
      <w:r w:rsidRPr="00350985">
        <w:rPr>
          <w:rFonts w:eastAsia="Times New Roman"/>
          <w:color w:val="555555"/>
          <w:lang w:eastAsia="ru-RU"/>
        </w:rPr>
        <w:t>17 г - флаконы темного стекла объемом 50 мл (1) в комплекте с двусторонней мерной ложкой (на 2.5 и 5 мл) и/или дозировочным шприцем (на 5 мл) - пачки картонные.</w:t>
      </w:r>
      <w:r w:rsidR="007D7BA2">
        <w:rPr>
          <w:rFonts w:eastAsia="Times New Roman"/>
          <w:color w:val="555555"/>
          <w:lang w:eastAsia="ru-RU"/>
        </w:rPr>
        <w:br w:type="page"/>
      </w:r>
    </w:p>
    <w:p w:rsidR="00023752" w:rsidRDefault="007D7BA2" w:rsidP="007D7BA2">
      <w:pPr>
        <w:shd w:val="clear" w:color="auto" w:fill="F7F7F7"/>
        <w:spacing w:before="101" w:after="101" w:line="185" w:lineRule="atLeast"/>
        <w:jc w:val="right"/>
        <w:rPr>
          <w:b/>
          <w:i/>
          <w:sz w:val="28"/>
          <w:szCs w:val="28"/>
        </w:rPr>
      </w:pPr>
      <w:r w:rsidRPr="00B768DD">
        <w:rPr>
          <w:b/>
          <w:i/>
          <w:sz w:val="28"/>
          <w:szCs w:val="28"/>
        </w:rPr>
        <w:t xml:space="preserve">Приложение № </w:t>
      </w:r>
      <w:r>
        <w:rPr>
          <w:b/>
          <w:i/>
          <w:sz w:val="28"/>
          <w:szCs w:val="28"/>
        </w:rPr>
        <w:t>5</w:t>
      </w:r>
    </w:p>
    <w:p w:rsidR="007D7BA2" w:rsidRPr="003B15B2" w:rsidRDefault="008635F9" w:rsidP="003B15B2">
      <w:pPr>
        <w:jc w:val="center"/>
      </w:pPr>
      <w:r>
        <w:pict>
          <v:shape id="_x0000_i1026" type="#_x0000_t136" style="width:264.45pt;height:47.15pt" fillcolor="#fc0">
            <v:shadow color="#868686"/>
            <v:textpath style="font-family:&quot;Arial Black&quot;;v-text-spacing:78650f;v-text-kern:t" trim="t" fitpath="t" string="ПИМАФУЦИН"/>
          </v:shape>
        </w:pict>
      </w:r>
    </w:p>
    <w:p w:rsidR="007D7BA2" w:rsidRPr="003B15B2" w:rsidRDefault="007D7BA2" w:rsidP="003B15B2">
      <w:pPr>
        <w:rPr>
          <w:sz w:val="22"/>
          <w:szCs w:val="22"/>
        </w:rPr>
      </w:pPr>
      <w:r w:rsidRPr="003B15B2">
        <w:rPr>
          <w:sz w:val="22"/>
          <w:szCs w:val="22"/>
        </w:rPr>
        <w:t>Препарат: </w:t>
      </w:r>
      <w:r w:rsidRPr="003B15B2">
        <w:rPr>
          <w:color w:val="FF0000"/>
          <w:sz w:val="22"/>
          <w:szCs w:val="22"/>
        </w:rPr>
        <w:t>ПИМАФУЦИН®</w:t>
      </w:r>
    </w:p>
    <w:p w:rsidR="007D7BA2" w:rsidRPr="003B15B2" w:rsidRDefault="007D7BA2" w:rsidP="003B15B2">
      <w:r w:rsidRPr="003B15B2">
        <w:rPr>
          <w:sz w:val="22"/>
          <w:szCs w:val="22"/>
        </w:rPr>
        <w:t>Активное вещество: </w:t>
      </w:r>
      <w:proofErr w:type="spellStart"/>
      <w:r w:rsidRPr="003B15B2">
        <w:rPr>
          <w:color w:val="FF0000"/>
          <w:sz w:val="22"/>
          <w:szCs w:val="22"/>
        </w:rPr>
        <w:t>natamycin</w:t>
      </w:r>
      <w:proofErr w:type="spellEnd"/>
      <w:r w:rsidRPr="003B15B2">
        <w:rPr>
          <w:sz w:val="22"/>
          <w:szCs w:val="22"/>
        </w:rPr>
        <w:br/>
        <w:t>Код АТХ: </w:t>
      </w:r>
      <w:r w:rsidRPr="003B15B2">
        <w:rPr>
          <w:color w:val="FF0000"/>
          <w:sz w:val="22"/>
          <w:szCs w:val="22"/>
        </w:rPr>
        <w:t>G01AA02</w:t>
      </w:r>
      <w:r w:rsidRPr="003B15B2">
        <w:rPr>
          <w:sz w:val="22"/>
          <w:szCs w:val="22"/>
        </w:rPr>
        <w:br/>
        <w:t>КФГ: </w:t>
      </w:r>
      <w:r w:rsidRPr="003B15B2">
        <w:rPr>
          <w:color w:val="FF0000"/>
          <w:sz w:val="22"/>
          <w:szCs w:val="22"/>
        </w:rPr>
        <w:t>Препарат с противогрибковым действием для местного применения в гинекологии</w:t>
      </w:r>
      <w:r w:rsidRPr="003B15B2">
        <w:rPr>
          <w:sz w:val="22"/>
          <w:szCs w:val="22"/>
        </w:rPr>
        <w:br/>
        <w:t>Коды МКБ-10 (показания): </w:t>
      </w:r>
      <w:r w:rsidRPr="003B15B2">
        <w:rPr>
          <w:color w:val="FF0000"/>
          <w:sz w:val="22"/>
          <w:szCs w:val="22"/>
        </w:rPr>
        <w:t>B35.2, B35.3, B35.4, B37.2, B37.3, B37.4, B37.8, H62.2</w:t>
      </w:r>
      <w:r w:rsidRPr="003B15B2">
        <w:rPr>
          <w:sz w:val="22"/>
          <w:szCs w:val="22"/>
        </w:rPr>
        <w:br/>
        <w:t>Код КФУ: </w:t>
      </w:r>
      <w:r w:rsidRPr="003B15B2">
        <w:rPr>
          <w:color w:val="FF0000"/>
          <w:sz w:val="22"/>
          <w:szCs w:val="22"/>
        </w:rPr>
        <w:t>08.01.03</w:t>
      </w:r>
      <w:r w:rsidRPr="003B15B2">
        <w:rPr>
          <w:sz w:val="22"/>
          <w:szCs w:val="22"/>
        </w:rPr>
        <w:br/>
      </w:r>
      <w:proofErr w:type="spellStart"/>
      <w:r w:rsidRPr="003B15B2">
        <w:rPr>
          <w:sz w:val="22"/>
          <w:szCs w:val="22"/>
        </w:rPr>
        <w:t>Рег</w:t>
      </w:r>
      <w:proofErr w:type="spellEnd"/>
      <w:r w:rsidRPr="003B15B2">
        <w:rPr>
          <w:sz w:val="22"/>
          <w:szCs w:val="22"/>
        </w:rPr>
        <w:t>. номер: </w:t>
      </w:r>
      <w:proofErr w:type="gramStart"/>
      <w:r w:rsidRPr="003B15B2">
        <w:rPr>
          <w:color w:val="FF0000"/>
          <w:sz w:val="22"/>
          <w:szCs w:val="22"/>
        </w:rPr>
        <w:t>П</w:t>
      </w:r>
      <w:proofErr w:type="gramEnd"/>
      <w:r w:rsidRPr="003B15B2">
        <w:rPr>
          <w:color w:val="FF0000"/>
          <w:sz w:val="22"/>
          <w:szCs w:val="22"/>
        </w:rPr>
        <w:t xml:space="preserve"> №013552/01</w:t>
      </w:r>
      <w:r w:rsidRPr="003B15B2">
        <w:rPr>
          <w:sz w:val="22"/>
          <w:szCs w:val="22"/>
        </w:rPr>
        <w:br/>
        <w:t>Дата регистрации: </w:t>
      </w:r>
      <w:r w:rsidRPr="003B15B2">
        <w:rPr>
          <w:color w:val="FF0000"/>
          <w:sz w:val="22"/>
          <w:szCs w:val="22"/>
        </w:rPr>
        <w:t>13.08.08</w:t>
      </w:r>
      <w:r w:rsidRPr="003B15B2">
        <w:rPr>
          <w:sz w:val="22"/>
          <w:szCs w:val="22"/>
        </w:rPr>
        <w:br/>
        <w:t xml:space="preserve">Владелец </w:t>
      </w:r>
      <w:proofErr w:type="spellStart"/>
      <w:r w:rsidRPr="003B15B2">
        <w:rPr>
          <w:sz w:val="22"/>
          <w:szCs w:val="22"/>
        </w:rPr>
        <w:t>рег</w:t>
      </w:r>
      <w:proofErr w:type="spellEnd"/>
      <w:r w:rsidRPr="003B15B2">
        <w:rPr>
          <w:sz w:val="22"/>
          <w:szCs w:val="22"/>
        </w:rPr>
        <w:t xml:space="preserve">. </w:t>
      </w:r>
      <w:proofErr w:type="spellStart"/>
      <w:r w:rsidRPr="003B15B2">
        <w:rPr>
          <w:sz w:val="22"/>
          <w:szCs w:val="22"/>
        </w:rPr>
        <w:t>удост</w:t>
      </w:r>
      <w:proofErr w:type="spellEnd"/>
      <w:r w:rsidRPr="003B15B2">
        <w:rPr>
          <w:sz w:val="22"/>
          <w:szCs w:val="22"/>
        </w:rPr>
        <w:t>.: </w:t>
      </w:r>
      <w:r w:rsidRPr="003B15B2">
        <w:rPr>
          <w:color w:val="FF0000"/>
          <w:sz w:val="22"/>
          <w:szCs w:val="22"/>
        </w:rPr>
        <w:t>ASTELLAS PHARMA EUROPE B.V. {Нидерланды}</w:t>
      </w:r>
    </w:p>
    <w:p w:rsidR="007D7BA2" w:rsidRPr="003B15B2" w:rsidRDefault="007D7BA2" w:rsidP="003B15B2">
      <w:pPr>
        <w:spacing w:line="36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175895</wp:posOffset>
            </wp:positionV>
            <wp:extent cx="5643880" cy="2082800"/>
            <wp:effectExtent l="19050" t="0" r="0" b="0"/>
            <wp:wrapTopAndBottom/>
            <wp:docPr id="4" name="Рисунок 4" descr="Архив материалов - Персон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хив материалов - Персон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BA2" w:rsidRPr="003B15B2" w:rsidRDefault="007D7BA2" w:rsidP="003B15B2">
      <w:pPr>
        <w:spacing w:line="360" w:lineRule="auto"/>
        <w:jc w:val="both"/>
      </w:pPr>
    </w:p>
    <w:p w:rsidR="007D7BA2" w:rsidRPr="003B15B2" w:rsidRDefault="007D7BA2" w:rsidP="003B15B2">
      <w:pPr>
        <w:jc w:val="center"/>
        <w:rPr>
          <w:b/>
          <w:color w:val="FF0000"/>
        </w:rPr>
      </w:pPr>
      <w:r w:rsidRPr="003B15B2">
        <w:rPr>
          <w:b/>
          <w:color w:val="FF0000"/>
        </w:rPr>
        <w:t>ФАРМАКОЛОГИЧЕСКОЕ ДЕЙСТВИЕ</w:t>
      </w:r>
    </w:p>
    <w:p w:rsidR="007D7BA2" w:rsidRPr="003B15B2" w:rsidRDefault="007D7BA2" w:rsidP="003B15B2">
      <w:pPr>
        <w:ind w:firstLine="567"/>
        <w:jc w:val="both"/>
      </w:pPr>
      <w:r w:rsidRPr="003B15B2">
        <w:t xml:space="preserve">Противогрибковый </w:t>
      </w:r>
      <w:proofErr w:type="spellStart"/>
      <w:r w:rsidRPr="003B15B2">
        <w:t>полиеновый</w:t>
      </w:r>
      <w:proofErr w:type="spellEnd"/>
      <w:r w:rsidRPr="003B15B2">
        <w:t xml:space="preserve"> (</w:t>
      </w:r>
      <w:proofErr w:type="spellStart"/>
      <w:r w:rsidRPr="003B15B2">
        <w:t>тетраеновый</w:t>
      </w:r>
      <w:proofErr w:type="spellEnd"/>
      <w:r w:rsidRPr="003B15B2">
        <w:t xml:space="preserve">) антибиотик группы </w:t>
      </w:r>
      <w:proofErr w:type="spellStart"/>
      <w:r w:rsidRPr="003B15B2">
        <w:t>макролидов</w:t>
      </w:r>
      <w:proofErr w:type="spellEnd"/>
      <w:r w:rsidRPr="003B15B2">
        <w:t>. Оказ</w:t>
      </w:r>
      <w:r w:rsidRPr="003B15B2">
        <w:t>ы</w:t>
      </w:r>
      <w:r w:rsidRPr="003B15B2">
        <w:t xml:space="preserve">вает преимущественно </w:t>
      </w:r>
      <w:proofErr w:type="spellStart"/>
      <w:r w:rsidRPr="003B15B2">
        <w:t>фунгицидное</w:t>
      </w:r>
      <w:proofErr w:type="spellEnd"/>
      <w:r w:rsidRPr="003B15B2">
        <w:t xml:space="preserve"> действие. </w:t>
      </w:r>
      <w:proofErr w:type="spellStart"/>
      <w:r w:rsidRPr="003B15B2">
        <w:t>Натамицин</w:t>
      </w:r>
      <w:proofErr w:type="spellEnd"/>
      <w:r w:rsidRPr="003B15B2">
        <w:t xml:space="preserve"> </w:t>
      </w:r>
      <w:proofErr w:type="spellStart"/>
      <w:r w:rsidRPr="003B15B2">
        <w:t>необратимао</w:t>
      </w:r>
      <w:proofErr w:type="spellEnd"/>
      <w:r w:rsidRPr="003B15B2">
        <w:t xml:space="preserve"> связывается с эрг</w:t>
      </w:r>
      <w:r w:rsidRPr="003B15B2">
        <w:t>о</w:t>
      </w:r>
      <w:r w:rsidRPr="003B15B2">
        <w:t>стерином клеточной мембраны клетки гриба, что приводит к нарушению ее целостности и п</w:t>
      </w:r>
      <w:r w:rsidRPr="003B15B2">
        <w:t>о</w:t>
      </w:r>
      <w:r w:rsidRPr="003B15B2">
        <w:t>тере содержимого цитоплазмы и гибели клетки.</w:t>
      </w:r>
    </w:p>
    <w:p w:rsidR="007D7BA2" w:rsidRPr="003B15B2" w:rsidRDefault="007D7BA2" w:rsidP="003B15B2">
      <w:pPr>
        <w:ind w:firstLine="567"/>
        <w:jc w:val="both"/>
      </w:pPr>
      <w:r w:rsidRPr="003B15B2">
        <w:t xml:space="preserve">К </w:t>
      </w:r>
      <w:proofErr w:type="spellStart"/>
      <w:r w:rsidRPr="003B15B2">
        <w:t>натамицину</w:t>
      </w:r>
      <w:proofErr w:type="spellEnd"/>
      <w:r w:rsidRPr="003B15B2">
        <w:t xml:space="preserve"> чувствительны большинство патогенных дрожжевых и плесневых грибов, включая роды </w:t>
      </w:r>
      <w:proofErr w:type="spellStart"/>
      <w:r w:rsidRPr="003B15B2">
        <w:t>Candida</w:t>
      </w:r>
      <w:proofErr w:type="spellEnd"/>
      <w:r w:rsidRPr="003B15B2">
        <w:t xml:space="preserve">, </w:t>
      </w:r>
      <w:proofErr w:type="spellStart"/>
      <w:r w:rsidRPr="003B15B2">
        <w:t>Aspergillus</w:t>
      </w:r>
      <w:proofErr w:type="spellEnd"/>
      <w:r w:rsidRPr="003B15B2">
        <w:t xml:space="preserve">, </w:t>
      </w:r>
      <w:proofErr w:type="spellStart"/>
      <w:r w:rsidRPr="003B15B2">
        <w:t>Cephalosporium</w:t>
      </w:r>
      <w:proofErr w:type="spellEnd"/>
      <w:r w:rsidRPr="003B15B2">
        <w:t xml:space="preserve">, </w:t>
      </w:r>
      <w:proofErr w:type="spellStart"/>
      <w:r w:rsidRPr="003B15B2">
        <w:t>Fusarium</w:t>
      </w:r>
      <w:proofErr w:type="spellEnd"/>
      <w:r w:rsidRPr="003B15B2">
        <w:t xml:space="preserve">, </w:t>
      </w:r>
      <w:proofErr w:type="spellStart"/>
      <w:r w:rsidRPr="003B15B2">
        <w:t>Penicillium</w:t>
      </w:r>
      <w:proofErr w:type="spellEnd"/>
      <w:r w:rsidRPr="003B15B2">
        <w:t>.</w:t>
      </w:r>
    </w:p>
    <w:p w:rsidR="007D7BA2" w:rsidRPr="003B15B2" w:rsidRDefault="007D7BA2" w:rsidP="003B15B2">
      <w:pPr>
        <w:ind w:firstLine="567"/>
        <w:jc w:val="both"/>
      </w:pPr>
      <w:r w:rsidRPr="003B15B2">
        <w:t xml:space="preserve">Менее чувствительны к </w:t>
      </w:r>
      <w:proofErr w:type="spellStart"/>
      <w:r w:rsidRPr="003B15B2">
        <w:t>натамицину</w:t>
      </w:r>
      <w:proofErr w:type="spellEnd"/>
      <w:r w:rsidRPr="003B15B2">
        <w:t xml:space="preserve"> </w:t>
      </w:r>
      <w:proofErr w:type="spellStart"/>
      <w:r w:rsidRPr="003B15B2">
        <w:t>дерматофиты</w:t>
      </w:r>
      <w:proofErr w:type="spellEnd"/>
      <w:r w:rsidRPr="003B15B2">
        <w:t xml:space="preserve"> и </w:t>
      </w:r>
      <w:proofErr w:type="spellStart"/>
      <w:r w:rsidRPr="003B15B2">
        <w:t>Pseudoallescheria</w:t>
      </w:r>
      <w:proofErr w:type="spellEnd"/>
      <w:r w:rsidRPr="003B15B2">
        <w:t xml:space="preserve"> </w:t>
      </w:r>
      <w:proofErr w:type="spellStart"/>
      <w:r w:rsidRPr="003B15B2">
        <w:t>boyidi</w:t>
      </w:r>
      <w:proofErr w:type="spellEnd"/>
      <w:r w:rsidRPr="003B15B2">
        <w:t>.</w:t>
      </w:r>
    </w:p>
    <w:p w:rsidR="007D7BA2" w:rsidRPr="003B15B2" w:rsidRDefault="007D7BA2" w:rsidP="003B15B2">
      <w:pPr>
        <w:ind w:firstLine="567"/>
        <w:jc w:val="both"/>
      </w:pPr>
      <w:r w:rsidRPr="003B15B2">
        <w:t xml:space="preserve">Случаев </w:t>
      </w:r>
      <w:proofErr w:type="spellStart"/>
      <w:r w:rsidRPr="003B15B2">
        <w:t>резистентности</w:t>
      </w:r>
      <w:proofErr w:type="spellEnd"/>
      <w:r w:rsidRPr="003B15B2">
        <w:t xml:space="preserve"> к </w:t>
      </w:r>
      <w:proofErr w:type="spellStart"/>
      <w:r w:rsidRPr="003B15B2">
        <w:t>натамицину</w:t>
      </w:r>
      <w:proofErr w:type="spellEnd"/>
      <w:r w:rsidRPr="003B15B2">
        <w:t xml:space="preserve"> в клинической практике не отмечено.</w:t>
      </w:r>
    </w:p>
    <w:p w:rsidR="007D7BA2" w:rsidRPr="003B15B2" w:rsidRDefault="007D7BA2" w:rsidP="003B15B2">
      <w:pPr>
        <w:jc w:val="center"/>
        <w:rPr>
          <w:b/>
          <w:color w:val="FF0000"/>
        </w:rPr>
      </w:pPr>
      <w:r w:rsidRPr="003B15B2">
        <w:rPr>
          <w:b/>
          <w:color w:val="FF0000"/>
        </w:rPr>
        <w:t>ПОКАЗАНИЯ</w:t>
      </w:r>
    </w:p>
    <w:p w:rsidR="007D7BA2" w:rsidRPr="003B15B2" w:rsidRDefault="007D7BA2" w:rsidP="003B15B2">
      <w:pPr>
        <w:jc w:val="both"/>
        <w:rPr>
          <w:u w:val="single"/>
        </w:rPr>
      </w:pPr>
      <w:r w:rsidRPr="003B15B2">
        <w:rPr>
          <w:u w:val="single"/>
        </w:rPr>
        <w:t>Для таблеток</w:t>
      </w:r>
    </w:p>
    <w:p w:rsidR="007D7BA2" w:rsidRPr="003B15B2" w:rsidRDefault="007D7BA2" w:rsidP="003B15B2">
      <w:pPr>
        <w:jc w:val="both"/>
      </w:pPr>
      <w:r w:rsidRPr="003B15B2">
        <w:t xml:space="preserve">— лечение и профилактика </w:t>
      </w:r>
      <w:proofErr w:type="spellStart"/>
      <w:r w:rsidRPr="003B15B2">
        <w:t>неинвазивного</w:t>
      </w:r>
      <w:proofErr w:type="spellEnd"/>
      <w:r w:rsidRPr="003B15B2">
        <w:t xml:space="preserve"> кандидоза кишечника (в т.ч. после приема ант</w:t>
      </w:r>
      <w:r w:rsidRPr="003B15B2">
        <w:t>и</w:t>
      </w:r>
      <w:r w:rsidRPr="003B15B2">
        <w:t xml:space="preserve">биотиков, </w:t>
      </w:r>
      <w:proofErr w:type="spellStart"/>
      <w:r w:rsidRPr="003B15B2">
        <w:t>цитостатиков</w:t>
      </w:r>
      <w:proofErr w:type="spellEnd"/>
      <w:r w:rsidRPr="003B15B2">
        <w:t>, кортикостероидов).</w:t>
      </w:r>
    </w:p>
    <w:p w:rsidR="007D7BA2" w:rsidRPr="003B15B2" w:rsidRDefault="007D7BA2" w:rsidP="003B15B2">
      <w:pPr>
        <w:jc w:val="both"/>
        <w:rPr>
          <w:u w:val="single"/>
        </w:rPr>
      </w:pPr>
      <w:r w:rsidRPr="003B15B2">
        <w:rPr>
          <w:u w:val="single"/>
        </w:rPr>
        <w:t>Для крема</w:t>
      </w:r>
    </w:p>
    <w:p w:rsidR="007D7BA2" w:rsidRPr="003B15B2" w:rsidRDefault="007D7BA2" w:rsidP="003B15B2">
      <w:pPr>
        <w:jc w:val="both"/>
      </w:pPr>
      <w:r w:rsidRPr="003B15B2">
        <w:t>— грибковые заболевания кожи и слизистых оболочек, вызванные чувствительными к преп</w:t>
      </w:r>
      <w:r w:rsidRPr="003B15B2">
        <w:t>а</w:t>
      </w:r>
      <w:r w:rsidRPr="003B15B2">
        <w:t xml:space="preserve">рату возбудителями (в т.ч. вагиниты, </w:t>
      </w:r>
      <w:proofErr w:type="spellStart"/>
      <w:r w:rsidRPr="003B15B2">
        <w:t>вульвиты</w:t>
      </w:r>
      <w:proofErr w:type="spellEnd"/>
      <w:r w:rsidRPr="003B15B2">
        <w:t xml:space="preserve">, </w:t>
      </w:r>
      <w:proofErr w:type="spellStart"/>
      <w:r w:rsidRPr="003B15B2">
        <w:t>вульвовагиниты</w:t>
      </w:r>
      <w:proofErr w:type="spellEnd"/>
      <w:r w:rsidRPr="003B15B2">
        <w:t xml:space="preserve">, </w:t>
      </w:r>
      <w:proofErr w:type="spellStart"/>
      <w:r w:rsidRPr="003B15B2">
        <w:t>баланопоститы</w:t>
      </w:r>
      <w:proofErr w:type="spellEnd"/>
      <w:r w:rsidRPr="003B15B2">
        <w:t xml:space="preserve">, вызванные грибами рода </w:t>
      </w:r>
      <w:proofErr w:type="spellStart"/>
      <w:r w:rsidRPr="003B15B2">
        <w:t>Candida</w:t>
      </w:r>
      <w:proofErr w:type="spellEnd"/>
      <w:r w:rsidRPr="003B15B2">
        <w:t>; кандидоз кожи и ногтей; наружный отит, либо первично вызванный грибами, либо осложнившийся кандидозом; дерматомикозы).</w:t>
      </w:r>
    </w:p>
    <w:p w:rsidR="007D7BA2" w:rsidRPr="003B15B2" w:rsidRDefault="007D7BA2" w:rsidP="003B15B2">
      <w:pPr>
        <w:jc w:val="both"/>
      </w:pPr>
      <w:r w:rsidRPr="003B15B2">
        <w:t>Для вагинальных суппозиториев</w:t>
      </w:r>
    </w:p>
    <w:p w:rsidR="007D7BA2" w:rsidRDefault="007D7BA2" w:rsidP="003B15B2">
      <w:pPr>
        <w:jc w:val="both"/>
      </w:pPr>
      <w:r w:rsidRPr="003B15B2">
        <w:t xml:space="preserve">— вагиниты, </w:t>
      </w:r>
      <w:proofErr w:type="spellStart"/>
      <w:r w:rsidRPr="003B15B2">
        <w:t>вульвиты</w:t>
      </w:r>
      <w:proofErr w:type="spellEnd"/>
      <w:r w:rsidRPr="003B15B2">
        <w:t xml:space="preserve">, </w:t>
      </w:r>
      <w:proofErr w:type="spellStart"/>
      <w:r w:rsidRPr="003B15B2">
        <w:t>вульвовагиниты</w:t>
      </w:r>
      <w:proofErr w:type="spellEnd"/>
      <w:r w:rsidRPr="003B15B2">
        <w:t xml:space="preserve">, вызванные грибами рода </w:t>
      </w:r>
      <w:proofErr w:type="spellStart"/>
      <w:r w:rsidRPr="003B15B2">
        <w:t>Candida</w:t>
      </w:r>
      <w:proofErr w:type="spellEnd"/>
      <w:r w:rsidRPr="003B15B2">
        <w:t>.</w:t>
      </w:r>
    </w:p>
    <w:p w:rsidR="003B15B2" w:rsidRPr="003B15B2" w:rsidRDefault="003B15B2" w:rsidP="003B15B2">
      <w:pPr>
        <w:jc w:val="both"/>
      </w:pPr>
    </w:p>
    <w:p w:rsidR="007D7BA2" w:rsidRPr="003B15B2" w:rsidRDefault="007D7BA2" w:rsidP="003B15B2">
      <w:pPr>
        <w:jc w:val="center"/>
        <w:rPr>
          <w:b/>
          <w:color w:val="FF0000"/>
        </w:rPr>
      </w:pPr>
      <w:r w:rsidRPr="003B15B2">
        <w:rPr>
          <w:b/>
          <w:color w:val="FF0000"/>
        </w:rPr>
        <w:t>ЛЕКАРСТВЕННАЯ ФОРМА, СОСТАВ И УПАКОВКА</w:t>
      </w:r>
    </w:p>
    <w:p w:rsidR="007D7BA2" w:rsidRPr="003B15B2" w:rsidRDefault="007D7BA2" w:rsidP="003B15B2">
      <w:pPr>
        <w:ind w:firstLine="567"/>
        <w:jc w:val="both"/>
      </w:pPr>
      <w:r w:rsidRPr="003B15B2">
        <w:t>Таблетки, покрытые кишечнорастворимой оболочкой белого цвета, круглые.</w:t>
      </w:r>
    </w:p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109"/>
        <w:gridCol w:w="3687"/>
      </w:tblGrid>
      <w:tr w:rsidR="007D7BA2" w:rsidRPr="003B15B2" w:rsidTr="005374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A2" w:rsidRPr="003B15B2" w:rsidRDefault="007D7BA2" w:rsidP="003B15B2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A2" w:rsidRPr="003B15B2" w:rsidRDefault="007D7BA2" w:rsidP="003B15B2">
            <w:pPr>
              <w:jc w:val="both"/>
            </w:pPr>
            <w:r w:rsidRPr="003B15B2">
              <w:t>1 таб.</w:t>
            </w:r>
          </w:p>
        </w:tc>
      </w:tr>
      <w:tr w:rsidR="007D7BA2" w:rsidRPr="003B15B2" w:rsidTr="005374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A2" w:rsidRPr="003B15B2" w:rsidRDefault="007D7BA2" w:rsidP="003B15B2">
            <w:pPr>
              <w:jc w:val="both"/>
            </w:pPr>
            <w:proofErr w:type="spellStart"/>
            <w:r w:rsidRPr="003B15B2">
              <w:t>натамицин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A2" w:rsidRPr="003B15B2" w:rsidRDefault="007D7BA2" w:rsidP="003B15B2">
            <w:pPr>
              <w:jc w:val="both"/>
            </w:pPr>
            <w:r w:rsidRPr="003B15B2">
              <w:t>100 мг</w:t>
            </w:r>
          </w:p>
        </w:tc>
      </w:tr>
    </w:tbl>
    <w:p w:rsidR="007D7BA2" w:rsidRPr="003B15B2" w:rsidRDefault="007D7BA2" w:rsidP="003B15B2">
      <w:pPr>
        <w:jc w:val="both"/>
      </w:pPr>
      <w:proofErr w:type="gramStart"/>
      <w:r w:rsidRPr="003B15B2">
        <w:t xml:space="preserve">Вспомогательные вещества: крахмал картофельный, </w:t>
      </w:r>
      <w:proofErr w:type="spellStart"/>
      <w:r w:rsidRPr="003B15B2">
        <w:t>поливинилпирролидон</w:t>
      </w:r>
      <w:proofErr w:type="spellEnd"/>
      <w:r w:rsidRPr="003B15B2">
        <w:t xml:space="preserve">, магния </w:t>
      </w:r>
      <w:proofErr w:type="spellStart"/>
      <w:r w:rsidRPr="003B15B2">
        <w:t>стеарат</w:t>
      </w:r>
      <w:proofErr w:type="spellEnd"/>
      <w:r w:rsidRPr="003B15B2">
        <w:t xml:space="preserve">, лактоза, желатин, акация (гуммиарабик), </w:t>
      </w:r>
      <w:proofErr w:type="spellStart"/>
      <w:r w:rsidRPr="003B15B2">
        <w:t>метилпараоксибензоат</w:t>
      </w:r>
      <w:proofErr w:type="spellEnd"/>
      <w:r w:rsidRPr="003B15B2">
        <w:t xml:space="preserve">, кальция карбонат, каолин, тальк, целлюлозы ацетат </w:t>
      </w:r>
      <w:proofErr w:type="spellStart"/>
      <w:r w:rsidRPr="003B15B2">
        <w:t>фталат</w:t>
      </w:r>
      <w:proofErr w:type="spellEnd"/>
      <w:r w:rsidRPr="003B15B2">
        <w:t xml:space="preserve">, </w:t>
      </w:r>
      <w:proofErr w:type="spellStart"/>
      <w:r w:rsidRPr="003B15B2">
        <w:t>триацетин</w:t>
      </w:r>
      <w:proofErr w:type="spellEnd"/>
      <w:r w:rsidRPr="003B15B2">
        <w:t>, воск пчелиный белый, титана оксид, сахароза.</w:t>
      </w:r>
      <w:proofErr w:type="gramEnd"/>
    </w:p>
    <w:p w:rsidR="007D7BA2" w:rsidRPr="003B15B2" w:rsidRDefault="007D7BA2" w:rsidP="003B15B2">
      <w:r w:rsidRPr="003B15B2">
        <w:t>20 шт. - флаконы темного стекла (1) - пачки картонные.</w:t>
      </w:r>
    </w:p>
    <w:p w:rsidR="007D7BA2" w:rsidRPr="003B15B2" w:rsidRDefault="007D7BA2" w:rsidP="003B15B2">
      <w:pPr>
        <w:jc w:val="both"/>
      </w:pPr>
      <w:r w:rsidRPr="003B15B2">
        <w:t>Крем для наружного применения 2% от белого до светло-желтого цвета.</w:t>
      </w:r>
    </w:p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550"/>
        <w:gridCol w:w="3246"/>
      </w:tblGrid>
      <w:tr w:rsidR="007D7BA2" w:rsidRPr="003B15B2" w:rsidTr="005374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A2" w:rsidRPr="003B15B2" w:rsidRDefault="007D7BA2" w:rsidP="003B15B2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A2" w:rsidRPr="003B15B2" w:rsidRDefault="007D7BA2" w:rsidP="003B15B2">
            <w:pPr>
              <w:jc w:val="both"/>
            </w:pPr>
            <w:r w:rsidRPr="003B15B2">
              <w:t>1 г</w:t>
            </w:r>
          </w:p>
        </w:tc>
      </w:tr>
      <w:tr w:rsidR="007D7BA2" w:rsidRPr="003B15B2" w:rsidTr="005374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A2" w:rsidRPr="003B15B2" w:rsidRDefault="007D7BA2" w:rsidP="003B15B2">
            <w:pPr>
              <w:jc w:val="both"/>
            </w:pPr>
            <w:proofErr w:type="spellStart"/>
            <w:r w:rsidRPr="003B15B2">
              <w:t>натамицин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A2" w:rsidRPr="003B15B2" w:rsidRDefault="007D7BA2" w:rsidP="003B15B2">
            <w:pPr>
              <w:jc w:val="both"/>
            </w:pPr>
            <w:r w:rsidRPr="003B15B2">
              <w:t>20 мг</w:t>
            </w:r>
          </w:p>
        </w:tc>
      </w:tr>
    </w:tbl>
    <w:p w:rsidR="007D7BA2" w:rsidRPr="003B15B2" w:rsidRDefault="007D7BA2" w:rsidP="003B15B2">
      <w:pPr>
        <w:jc w:val="both"/>
      </w:pPr>
      <w:r w:rsidRPr="003B15B2">
        <w:t xml:space="preserve">Вспомогательные вещества: воск </w:t>
      </w:r>
      <w:proofErr w:type="spellStart"/>
      <w:r w:rsidRPr="003B15B2">
        <w:t>цетилэфирный</w:t>
      </w:r>
      <w:proofErr w:type="spellEnd"/>
      <w:r w:rsidRPr="003B15B2">
        <w:t xml:space="preserve">, </w:t>
      </w:r>
      <w:proofErr w:type="spellStart"/>
      <w:r w:rsidRPr="003B15B2">
        <w:t>децилолеат</w:t>
      </w:r>
      <w:proofErr w:type="spellEnd"/>
      <w:r w:rsidRPr="003B15B2">
        <w:t xml:space="preserve"> (</w:t>
      </w:r>
      <w:proofErr w:type="spellStart"/>
      <w:r w:rsidRPr="003B15B2">
        <w:t>цетиол</w:t>
      </w:r>
      <w:proofErr w:type="spellEnd"/>
      <w:r w:rsidRPr="003B15B2">
        <w:t xml:space="preserve"> V), натрия </w:t>
      </w:r>
      <w:proofErr w:type="spellStart"/>
      <w:r w:rsidRPr="003B15B2">
        <w:t>лаурилсул</w:t>
      </w:r>
      <w:r w:rsidRPr="003B15B2">
        <w:t>ь</w:t>
      </w:r>
      <w:r w:rsidRPr="003B15B2">
        <w:t>фат</w:t>
      </w:r>
      <w:proofErr w:type="spellEnd"/>
      <w:r w:rsidRPr="003B15B2">
        <w:t xml:space="preserve">, </w:t>
      </w:r>
      <w:proofErr w:type="spellStart"/>
      <w:r w:rsidRPr="003B15B2">
        <w:t>пропиленгликоль</w:t>
      </w:r>
      <w:proofErr w:type="spellEnd"/>
      <w:r w:rsidRPr="003B15B2">
        <w:t xml:space="preserve">, </w:t>
      </w:r>
      <w:proofErr w:type="spellStart"/>
      <w:r w:rsidRPr="003B15B2">
        <w:t>пропилпарагидроксибензоат</w:t>
      </w:r>
      <w:proofErr w:type="spellEnd"/>
      <w:r w:rsidRPr="003B15B2">
        <w:t xml:space="preserve">, </w:t>
      </w:r>
      <w:proofErr w:type="spellStart"/>
      <w:r w:rsidRPr="003B15B2">
        <w:t>метилпарагидроксибензоат</w:t>
      </w:r>
      <w:proofErr w:type="spellEnd"/>
      <w:r w:rsidRPr="003B15B2">
        <w:t xml:space="preserve">, </w:t>
      </w:r>
      <w:proofErr w:type="spellStart"/>
      <w:r w:rsidRPr="003B15B2">
        <w:t>цетостеар</w:t>
      </w:r>
      <w:r w:rsidRPr="003B15B2">
        <w:t>и</w:t>
      </w:r>
      <w:r w:rsidRPr="003B15B2">
        <w:t>ловый</w:t>
      </w:r>
      <w:proofErr w:type="spellEnd"/>
      <w:r w:rsidRPr="003B15B2">
        <w:t xml:space="preserve"> спирт, вода очищенная.</w:t>
      </w:r>
    </w:p>
    <w:p w:rsidR="007D7BA2" w:rsidRPr="003B15B2" w:rsidRDefault="007D7BA2" w:rsidP="003B15B2">
      <w:r w:rsidRPr="003B15B2">
        <w:t>30 г - тубы алюминиевые (1) - пачки картонные.</w:t>
      </w:r>
      <w:r w:rsidRPr="003B15B2">
        <w:br/>
        <w:t>30 г - тубы пластиковые (1) - пачки картонные.</w:t>
      </w:r>
    </w:p>
    <w:p w:rsidR="007D7BA2" w:rsidRPr="003B15B2" w:rsidRDefault="007D7BA2" w:rsidP="003B15B2">
      <w:pPr>
        <w:jc w:val="both"/>
      </w:pPr>
      <w:r w:rsidRPr="003B15B2">
        <w:t>Суппозитории (свечи) вагинальные </w:t>
      </w:r>
      <w:proofErr w:type="spellStart"/>
      <w:r w:rsidRPr="003B15B2">
        <w:t>торпедовидной</w:t>
      </w:r>
      <w:proofErr w:type="spellEnd"/>
      <w:r w:rsidRPr="003B15B2">
        <w:t xml:space="preserve"> формы, от белого с желтоватым оттенком до светло-желтого с коричневатым оттенком цвета.</w:t>
      </w:r>
    </w:p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5933"/>
        <w:gridCol w:w="3863"/>
      </w:tblGrid>
      <w:tr w:rsidR="007D7BA2" w:rsidRPr="003B15B2" w:rsidTr="005374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A2" w:rsidRPr="003B15B2" w:rsidRDefault="007D7BA2" w:rsidP="003B15B2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A2" w:rsidRPr="003B15B2" w:rsidRDefault="007D7BA2" w:rsidP="003B15B2">
            <w:pPr>
              <w:jc w:val="both"/>
            </w:pPr>
            <w:r w:rsidRPr="003B15B2">
              <w:t xml:space="preserve">1 </w:t>
            </w:r>
            <w:proofErr w:type="spellStart"/>
            <w:r w:rsidRPr="003B15B2">
              <w:t>супп</w:t>
            </w:r>
            <w:proofErr w:type="spellEnd"/>
            <w:r w:rsidRPr="003B15B2">
              <w:t>.</w:t>
            </w:r>
          </w:p>
        </w:tc>
      </w:tr>
      <w:tr w:rsidR="007D7BA2" w:rsidRPr="003B15B2" w:rsidTr="005374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A2" w:rsidRPr="003B15B2" w:rsidRDefault="007D7BA2" w:rsidP="003B15B2">
            <w:pPr>
              <w:jc w:val="both"/>
            </w:pPr>
            <w:proofErr w:type="spellStart"/>
            <w:r w:rsidRPr="003B15B2">
              <w:t>натамицин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A2" w:rsidRPr="003B15B2" w:rsidRDefault="007D7BA2" w:rsidP="003B15B2">
            <w:pPr>
              <w:jc w:val="both"/>
            </w:pPr>
            <w:r w:rsidRPr="003B15B2">
              <w:t>100 мг</w:t>
            </w:r>
          </w:p>
        </w:tc>
      </w:tr>
    </w:tbl>
    <w:p w:rsidR="007D7BA2" w:rsidRPr="003B15B2" w:rsidRDefault="007D7BA2" w:rsidP="003B15B2">
      <w:pPr>
        <w:jc w:val="both"/>
      </w:pPr>
      <w:r w:rsidRPr="003B15B2">
        <w:t>Вспомогательные вещества: </w:t>
      </w:r>
      <w:proofErr w:type="spellStart"/>
      <w:r w:rsidRPr="003B15B2">
        <w:t>цетиловый</w:t>
      </w:r>
      <w:proofErr w:type="spellEnd"/>
      <w:r w:rsidRPr="003B15B2">
        <w:t xml:space="preserve"> спирт, жир твердый, </w:t>
      </w:r>
      <w:proofErr w:type="spellStart"/>
      <w:r w:rsidRPr="003B15B2">
        <w:t>сорбитол</w:t>
      </w:r>
      <w:proofErr w:type="spellEnd"/>
      <w:r w:rsidRPr="003B15B2">
        <w:t xml:space="preserve">, </w:t>
      </w:r>
      <w:proofErr w:type="spellStart"/>
      <w:r w:rsidRPr="003B15B2">
        <w:t>полисорбат</w:t>
      </w:r>
      <w:proofErr w:type="spellEnd"/>
      <w:r w:rsidRPr="003B15B2">
        <w:t xml:space="preserve"> 80, натрия карбонат гидрат, адипиновая кислота.</w:t>
      </w:r>
    </w:p>
    <w:p w:rsidR="007D7BA2" w:rsidRDefault="007D7BA2" w:rsidP="003B15B2">
      <w:r w:rsidRPr="003B15B2">
        <w:t xml:space="preserve">3 шт. - </w:t>
      </w:r>
      <w:proofErr w:type="spellStart"/>
      <w:r w:rsidRPr="003B15B2">
        <w:t>стрипы</w:t>
      </w:r>
      <w:proofErr w:type="spellEnd"/>
      <w:r w:rsidRPr="003B15B2">
        <w:t xml:space="preserve"> из алюминиевой фольги (1) - пачки картонные.</w:t>
      </w:r>
      <w:r w:rsidRPr="003B15B2">
        <w:br/>
        <w:t xml:space="preserve">3 шт. - </w:t>
      </w:r>
      <w:proofErr w:type="spellStart"/>
      <w:r w:rsidRPr="003B15B2">
        <w:t>стрипы</w:t>
      </w:r>
      <w:proofErr w:type="spellEnd"/>
      <w:r w:rsidRPr="003B15B2">
        <w:t xml:space="preserve"> из алюминиевой фольги (2) - пачки картонные.</w:t>
      </w:r>
    </w:p>
    <w:p w:rsidR="003B15B2" w:rsidRPr="003B15B2" w:rsidRDefault="003B15B2" w:rsidP="003B15B2"/>
    <w:p w:rsidR="007D7BA2" w:rsidRPr="003B15B2" w:rsidRDefault="007D7BA2" w:rsidP="003B15B2">
      <w:pPr>
        <w:jc w:val="center"/>
        <w:rPr>
          <w:b/>
          <w:color w:val="FF0000"/>
        </w:rPr>
      </w:pPr>
      <w:r w:rsidRPr="003B15B2">
        <w:rPr>
          <w:b/>
          <w:color w:val="FF0000"/>
        </w:rPr>
        <w:t>РЕЖИМ ДОЗИРОВАНИЯ</w:t>
      </w:r>
    </w:p>
    <w:p w:rsidR="007D7BA2" w:rsidRPr="003B15B2" w:rsidRDefault="007D7BA2" w:rsidP="003B15B2">
      <w:pPr>
        <w:ind w:firstLine="709"/>
        <w:jc w:val="both"/>
      </w:pPr>
      <w:r w:rsidRPr="003B15B2">
        <w:t>При кандидозе кишечника внутрь взрослым назначают по 100 мг (1 таб.) 4 раза/</w:t>
      </w:r>
      <w:proofErr w:type="spellStart"/>
      <w:r w:rsidRPr="003B15B2">
        <w:t>сут</w:t>
      </w:r>
      <w:proofErr w:type="spellEnd"/>
      <w:r w:rsidRPr="003B15B2">
        <w:t xml:space="preserve"> в среднем в течение 1 </w:t>
      </w:r>
      <w:proofErr w:type="spellStart"/>
      <w:r w:rsidRPr="003B15B2">
        <w:t>недели</w:t>
      </w:r>
      <w:proofErr w:type="gramStart"/>
      <w:r w:rsidRPr="003B15B2">
        <w:t>.Д</w:t>
      </w:r>
      <w:proofErr w:type="gramEnd"/>
      <w:r w:rsidRPr="003B15B2">
        <w:t>етям</w:t>
      </w:r>
      <w:proofErr w:type="spellEnd"/>
      <w:r w:rsidRPr="003B15B2">
        <w:t> назначают по 100 мг (1 таб.) 2 раза/</w:t>
      </w:r>
      <w:proofErr w:type="spellStart"/>
      <w:r w:rsidRPr="003B15B2">
        <w:t>сут</w:t>
      </w:r>
      <w:proofErr w:type="spellEnd"/>
      <w:r w:rsidRPr="003B15B2">
        <w:t>.</w:t>
      </w:r>
    </w:p>
    <w:p w:rsidR="007D7BA2" w:rsidRPr="003B15B2" w:rsidRDefault="007D7BA2" w:rsidP="003B15B2">
      <w:pPr>
        <w:ind w:firstLine="709"/>
        <w:jc w:val="both"/>
      </w:pPr>
      <w:r w:rsidRPr="003B15B2">
        <w:t>При дерматомикозах (в т.ч. кандидозах кожи, опрелостях у детей) крем наносят на п</w:t>
      </w:r>
      <w:r w:rsidRPr="003B15B2">
        <w:t>о</w:t>
      </w:r>
      <w:r w:rsidRPr="003B15B2">
        <w:t>раженную поверхность кожи один или несколько (до 4-х) раз в сутки.</w:t>
      </w:r>
    </w:p>
    <w:p w:rsidR="007D7BA2" w:rsidRPr="003B15B2" w:rsidRDefault="007D7BA2" w:rsidP="003B15B2">
      <w:pPr>
        <w:ind w:firstLine="709"/>
        <w:jc w:val="both"/>
      </w:pPr>
      <w:r w:rsidRPr="003B15B2">
        <w:t>При микозе наружного слухового прохода пораженную поверхность смазывают кремом один или несколько раз в сутки. Перед применением препарата ухо очищают. После примен</w:t>
      </w:r>
      <w:r w:rsidRPr="003B15B2">
        <w:t>е</w:t>
      </w:r>
      <w:r w:rsidRPr="003B15B2">
        <w:t>ния препарата в слуховой проход помещают тампон из натурального материала (хлопка, ше</w:t>
      </w:r>
      <w:r w:rsidRPr="003B15B2">
        <w:t>р</w:t>
      </w:r>
      <w:r w:rsidRPr="003B15B2">
        <w:t>сти).</w:t>
      </w:r>
    </w:p>
    <w:p w:rsidR="007D7BA2" w:rsidRPr="003B15B2" w:rsidRDefault="007D7BA2" w:rsidP="003B15B2">
      <w:pPr>
        <w:ind w:firstLine="709"/>
        <w:jc w:val="both"/>
      </w:pPr>
      <w:r w:rsidRPr="003B15B2">
        <w:t xml:space="preserve">При вагинитах, </w:t>
      </w:r>
      <w:proofErr w:type="spellStart"/>
      <w:r w:rsidRPr="003B15B2">
        <w:t>вульвитах</w:t>
      </w:r>
      <w:proofErr w:type="spellEnd"/>
      <w:r w:rsidRPr="003B15B2">
        <w:t xml:space="preserve">, </w:t>
      </w:r>
      <w:proofErr w:type="spellStart"/>
      <w:r w:rsidRPr="003B15B2">
        <w:t>вульвовагинитах</w:t>
      </w:r>
      <w:proofErr w:type="spellEnd"/>
      <w:r w:rsidRPr="003B15B2">
        <w:t> назначают по 1 вагинальному суппозит</w:t>
      </w:r>
      <w:r w:rsidRPr="003B15B2">
        <w:t>о</w:t>
      </w:r>
      <w:r w:rsidRPr="003B15B2">
        <w:t xml:space="preserve">рию в течение 3-6 дней. Суппозиторий вводят во </w:t>
      </w:r>
      <w:proofErr w:type="gramStart"/>
      <w:r w:rsidRPr="003B15B2">
        <w:t>влагалище</w:t>
      </w:r>
      <w:proofErr w:type="gramEnd"/>
      <w:r w:rsidRPr="003B15B2">
        <w:t xml:space="preserve"> в положении лежа, как можно глубже, 1 раз/</w:t>
      </w:r>
      <w:proofErr w:type="spellStart"/>
      <w:r w:rsidRPr="003B15B2">
        <w:t>сут</w:t>
      </w:r>
      <w:proofErr w:type="spellEnd"/>
      <w:r w:rsidRPr="003B15B2">
        <w:t xml:space="preserve"> на ночь. При упорном течении вагинитов, вызванных </w:t>
      </w:r>
      <w:proofErr w:type="spellStart"/>
      <w:r w:rsidRPr="003B15B2">
        <w:t>Candida</w:t>
      </w:r>
      <w:proofErr w:type="spellEnd"/>
      <w:r w:rsidRPr="003B15B2">
        <w:t xml:space="preserve"> </w:t>
      </w:r>
      <w:proofErr w:type="spellStart"/>
      <w:r w:rsidRPr="003B15B2">
        <w:t>albicans</w:t>
      </w:r>
      <w:proofErr w:type="spellEnd"/>
      <w:r w:rsidRPr="003B15B2">
        <w:t>, д</w:t>
      </w:r>
      <w:r w:rsidRPr="003B15B2">
        <w:t>о</w:t>
      </w:r>
      <w:r w:rsidRPr="003B15B2">
        <w:t>полнительно назначают препарат внутрь (по 1 таб. 4 раза/</w:t>
      </w:r>
      <w:proofErr w:type="spellStart"/>
      <w:r w:rsidRPr="003B15B2">
        <w:t>сут</w:t>
      </w:r>
      <w:proofErr w:type="spellEnd"/>
      <w:r w:rsidRPr="003B15B2">
        <w:t xml:space="preserve"> в течение 10-20 дней) для сан</w:t>
      </w:r>
      <w:r w:rsidRPr="003B15B2">
        <w:t>а</w:t>
      </w:r>
      <w:r w:rsidRPr="003B15B2">
        <w:t xml:space="preserve">ции очага </w:t>
      </w:r>
      <w:proofErr w:type="spellStart"/>
      <w:r w:rsidRPr="003B15B2">
        <w:t>кандидозной</w:t>
      </w:r>
      <w:proofErr w:type="spellEnd"/>
      <w:r w:rsidRPr="003B15B2">
        <w:t xml:space="preserve"> инфекции в кишечнике. Для лечения </w:t>
      </w:r>
      <w:proofErr w:type="spellStart"/>
      <w:r w:rsidRPr="003B15B2">
        <w:t>кандидозного</w:t>
      </w:r>
      <w:proofErr w:type="spellEnd"/>
      <w:r w:rsidRPr="003B15B2">
        <w:t xml:space="preserve"> поражения пол</w:t>
      </w:r>
      <w:r w:rsidRPr="003B15B2">
        <w:t>о</w:t>
      </w:r>
      <w:r w:rsidRPr="003B15B2">
        <w:t xml:space="preserve">вых органов партнера используют </w:t>
      </w:r>
      <w:proofErr w:type="spellStart"/>
      <w:r w:rsidRPr="003B15B2">
        <w:t>Пимафуцин</w:t>
      </w:r>
      <w:proofErr w:type="spellEnd"/>
      <w:r w:rsidRPr="003B15B2">
        <w:t>® в форме крема.</w:t>
      </w:r>
    </w:p>
    <w:p w:rsidR="007D7BA2" w:rsidRDefault="007D7BA2" w:rsidP="003B15B2">
      <w:pPr>
        <w:ind w:firstLine="709"/>
        <w:jc w:val="both"/>
        <w:rPr>
          <w:color w:val="555555"/>
        </w:rPr>
      </w:pPr>
      <w:r w:rsidRPr="003B15B2">
        <w:t>При </w:t>
      </w:r>
      <w:proofErr w:type="spellStart"/>
      <w:r w:rsidRPr="003B15B2">
        <w:t>вульвите</w:t>
      </w:r>
      <w:proofErr w:type="spellEnd"/>
      <w:r w:rsidRPr="003B15B2">
        <w:t xml:space="preserve">, </w:t>
      </w:r>
      <w:proofErr w:type="spellStart"/>
      <w:r w:rsidRPr="003B15B2">
        <w:t>вульвовагините</w:t>
      </w:r>
      <w:proofErr w:type="spellEnd"/>
      <w:r w:rsidRPr="003B15B2">
        <w:t xml:space="preserve">, </w:t>
      </w:r>
      <w:proofErr w:type="spellStart"/>
      <w:r w:rsidRPr="003B15B2">
        <w:t>баланопостите</w:t>
      </w:r>
      <w:proofErr w:type="spellEnd"/>
      <w:r w:rsidRPr="003B15B2">
        <w:t xml:space="preserve"> крем наносят на пораженные участки кожи один или несколько раз в сутки. При упорном течении вагинитов, вызванных </w:t>
      </w:r>
      <w:proofErr w:type="spellStart"/>
      <w:r w:rsidRPr="003B15B2">
        <w:t>Candida</w:t>
      </w:r>
      <w:proofErr w:type="spellEnd"/>
      <w:r w:rsidRPr="003B15B2">
        <w:t xml:space="preserve"> </w:t>
      </w:r>
      <w:proofErr w:type="spellStart"/>
      <w:r w:rsidRPr="003B15B2">
        <w:t>albicans</w:t>
      </w:r>
      <w:proofErr w:type="spellEnd"/>
      <w:r w:rsidRPr="003B15B2">
        <w:t>, дополнительно назначают препарат в форме таблеток для приема внутрь или супп</w:t>
      </w:r>
      <w:r w:rsidRPr="003B15B2">
        <w:t>о</w:t>
      </w:r>
      <w:r w:rsidRPr="003B15B2">
        <w:t xml:space="preserve">зиториев </w:t>
      </w:r>
      <w:proofErr w:type="spellStart"/>
      <w:r w:rsidRPr="003B15B2">
        <w:t>вагинальных</w:t>
      </w:r>
      <w:proofErr w:type="gramStart"/>
      <w:r w:rsidRPr="003B15B2">
        <w:t>.П</w:t>
      </w:r>
      <w:proofErr w:type="gramEnd"/>
      <w:r w:rsidRPr="003B15B2">
        <w:t>родолжительность</w:t>
      </w:r>
      <w:proofErr w:type="spellEnd"/>
      <w:r w:rsidRPr="003B15B2">
        <w:t xml:space="preserve"> курса лечения устанавливают индивидуально. П</w:t>
      </w:r>
      <w:r w:rsidRPr="003B15B2">
        <w:t>о</w:t>
      </w:r>
      <w:r w:rsidRPr="003B15B2">
        <w:t>сле исчезновения симптомов заболевания рекомендуется продолжать лечение еще несколько дней.</w:t>
      </w:r>
      <w:r>
        <w:rPr>
          <w:color w:val="555555"/>
        </w:rPr>
        <w:br w:type="page"/>
      </w:r>
    </w:p>
    <w:p w:rsidR="00D27B00" w:rsidRDefault="00D27B00" w:rsidP="00D27B00">
      <w:pPr>
        <w:spacing w:line="273" w:lineRule="atLeast"/>
        <w:jc w:val="right"/>
        <w:rPr>
          <w:rFonts w:eastAsia="Times New Roman"/>
          <w:b/>
          <w:bCs/>
          <w:color w:val="555555"/>
          <w:kern w:val="36"/>
          <w:lang w:eastAsia="ru-RU"/>
        </w:rPr>
      </w:pPr>
      <w:r w:rsidRPr="00B768DD">
        <w:rPr>
          <w:b/>
          <w:i/>
          <w:sz w:val="28"/>
          <w:szCs w:val="28"/>
        </w:rPr>
        <w:t xml:space="preserve">Приложение № </w:t>
      </w:r>
      <w:r>
        <w:rPr>
          <w:b/>
          <w:i/>
          <w:sz w:val="28"/>
          <w:szCs w:val="28"/>
        </w:rPr>
        <w:t>6</w:t>
      </w:r>
    </w:p>
    <w:p w:rsidR="00D27B00" w:rsidRPr="00F66256" w:rsidRDefault="008635F9" w:rsidP="00F66256">
      <w:pPr>
        <w:jc w:val="center"/>
      </w:pPr>
      <w:r>
        <w:pict>
          <v:shape id="_x0000_i1027" type="#_x0000_t136" style="width:222.55pt;height:41.9pt" fillcolor="#c6f">
            <v:shadow color="#868686"/>
            <v:textpath style="font-family:&quot;Arial Black&quot;;v-text-spacing:78650f;v-text-kern:t" trim="t" fitpath="t" string="АМБРОБЕНЕ "/>
          </v:shape>
        </w:pict>
      </w:r>
    </w:p>
    <w:p w:rsidR="00D27B00" w:rsidRPr="00F66256" w:rsidRDefault="00D27B00" w:rsidP="00F66256"/>
    <w:p w:rsidR="00D27B00" w:rsidRPr="00F66256" w:rsidRDefault="00D27B00" w:rsidP="00F66256">
      <w:r w:rsidRPr="00F66256">
        <w:t>Препарат: </w:t>
      </w:r>
      <w:r w:rsidRPr="00F66256">
        <w:rPr>
          <w:color w:val="FF0000"/>
        </w:rPr>
        <w:t>АМБРОБЕНЕ</w:t>
      </w:r>
      <w:r w:rsidRPr="00F66256">
        <w:br/>
        <w:t>Активное вещество: </w:t>
      </w:r>
      <w:proofErr w:type="spellStart"/>
      <w:r w:rsidRPr="00F66256">
        <w:rPr>
          <w:color w:val="FF0000"/>
        </w:rPr>
        <w:t>ambroxol</w:t>
      </w:r>
      <w:proofErr w:type="spellEnd"/>
      <w:r w:rsidRPr="00F66256">
        <w:br/>
        <w:t>Код АТХ: </w:t>
      </w:r>
      <w:r w:rsidRPr="00223293">
        <w:rPr>
          <w:color w:val="FF0000"/>
        </w:rPr>
        <w:t>R05CB06</w:t>
      </w:r>
      <w:r w:rsidRPr="00F66256">
        <w:br/>
        <w:t>КФГ: </w:t>
      </w:r>
      <w:proofErr w:type="spellStart"/>
      <w:r w:rsidRPr="00223293">
        <w:rPr>
          <w:color w:val="FF0000"/>
        </w:rPr>
        <w:t>Муколитический</w:t>
      </w:r>
      <w:proofErr w:type="spellEnd"/>
      <w:r w:rsidRPr="00223293">
        <w:rPr>
          <w:color w:val="FF0000"/>
        </w:rPr>
        <w:t xml:space="preserve"> и отхаркивающий препарат</w:t>
      </w:r>
      <w:r w:rsidRPr="00F66256">
        <w:br/>
      </w:r>
      <w:proofErr w:type="spellStart"/>
      <w:r w:rsidRPr="00F66256">
        <w:t>Рег</w:t>
      </w:r>
      <w:proofErr w:type="spellEnd"/>
      <w:r w:rsidRPr="00F66256">
        <w:t>. номер: </w:t>
      </w:r>
      <w:proofErr w:type="gramStart"/>
      <w:r w:rsidRPr="00223293">
        <w:rPr>
          <w:color w:val="FF0000"/>
        </w:rPr>
        <w:t>П</w:t>
      </w:r>
      <w:proofErr w:type="gramEnd"/>
      <w:r w:rsidRPr="00223293">
        <w:rPr>
          <w:color w:val="FF0000"/>
        </w:rPr>
        <w:t xml:space="preserve"> №014731/05-2003</w:t>
      </w:r>
      <w:r w:rsidRPr="00F66256">
        <w:br/>
        <w:t>Дата регистрации: </w:t>
      </w:r>
      <w:r w:rsidRPr="00223293">
        <w:rPr>
          <w:color w:val="FF0000"/>
        </w:rPr>
        <w:t>23.01.03</w:t>
      </w:r>
      <w:r w:rsidRPr="00F66256">
        <w:br/>
        <w:t xml:space="preserve">Владелец </w:t>
      </w:r>
      <w:proofErr w:type="spellStart"/>
      <w:r w:rsidRPr="00F66256">
        <w:t>рег</w:t>
      </w:r>
      <w:proofErr w:type="spellEnd"/>
      <w:r w:rsidRPr="00F66256">
        <w:t xml:space="preserve">. </w:t>
      </w:r>
      <w:proofErr w:type="spellStart"/>
      <w:r w:rsidRPr="00F66256">
        <w:t>удост</w:t>
      </w:r>
      <w:proofErr w:type="spellEnd"/>
      <w:r w:rsidRPr="00F66256">
        <w:t>.: </w:t>
      </w:r>
      <w:r w:rsidRPr="00223293">
        <w:rPr>
          <w:color w:val="FF0000"/>
        </w:rPr>
        <w:t xml:space="preserve">MERCKLE </w:t>
      </w:r>
      <w:proofErr w:type="spellStart"/>
      <w:r w:rsidRPr="00223293">
        <w:rPr>
          <w:color w:val="FF0000"/>
        </w:rPr>
        <w:t>GmbH</w:t>
      </w:r>
      <w:proofErr w:type="spellEnd"/>
      <w:r w:rsidRPr="00223293">
        <w:rPr>
          <w:color w:val="FF0000"/>
        </w:rPr>
        <w:t xml:space="preserve"> {Германия}</w:t>
      </w:r>
    </w:p>
    <w:p w:rsidR="00D27B00" w:rsidRPr="00F66256" w:rsidRDefault="00D27B00" w:rsidP="00F66256">
      <w:pPr>
        <w:ind w:firstLine="709"/>
        <w:jc w:val="both"/>
      </w:pPr>
      <w:r w:rsidRPr="00F66256">
        <w:rPr>
          <w:noProof/>
          <w:lang w:eastAsia="ru-RU"/>
        </w:rPr>
        <w:drawing>
          <wp:inline distT="0" distB="0" distL="0" distR="0">
            <wp:extent cx="4646541" cy="2703443"/>
            <wp:effectExtent l="19050" t="0" r="1659" b="0"/>
            <wp:docPr id="2" name="Рисунок 2" descr="Инструкция по применению амбробене сироп &quot; форум по инструкц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струкция по применению амбробене сироп &quot; форум по инструкция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127" cy="271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4" w:type="dxa"/>
        <w:tblInd w:w="75" w:type="dxa"/>
        <w:tblBorders>
          <w:top w:val="single" w:sz="2" w:space="0" w:color="EEEEEE"/>
          <w:left w:val="single" w:sz="2" w:space="0" w:color="EEEEEE"/>
          <w:bottom w:val="single" w:sz="2" w:space="0" w:color="EEEEEE"/>
          <w:right w:val="single" w:sz="2" w:space="0" w:color="EEEEEE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821"/>
        <w:gridCol w:w="23"/>
      </w:tblGrid>
      <w:tr w:rsidR="00D27B00" w:rsidRPr="00F66256" w:rsidTr="00223293">
        <w:trPr>
          <w:gridAfter w:val="1"/>
          <w:wAfter w:w="23" w:type="dxa"/>
          <w:trHeight w:val="2170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27B00" w:rsidRPr="00223293" w:rsidRDefault="00D27B00" w:rsidP="00223293">
            <w:pPr>
              <w:ind w:firstLine="709"/>
              <w:jc w:val="center"/>
              <w:rPr>
                <w:b/>
                <w:color w:val="FF0000"/>
              </w:rPr>
            </w:pPr>
            <w:r w:rsidRPr="00223293">
              <w:rPr>
                <w:b/>
                <w:color w:val="FF0000"/>
              </w:rPr>
              <w:t>ФАРМАКОЛОГИЧЕСКОЕ ДЕЙСТВИЕ</w:t>
            </w:r>
          </w:p>
          <w:p w:rsidR="00D27B00" w:rsidRPr="00F66256" w:rsidRDefault="00D27B00" w:rsidP="00F66256">
            <w:pPr>
              <w:ind w:firstLine="709"/>
              <w:jc w:val="both"/>
            </w:pPr>
            <w:proofErr w:type="spellStart"/>
            <w:r w:rsidRPr="00F66256">
              <w:t>Муколитический</w:t>
            </w:r>
            <w:proofErr w:type="spellEnd"/>
            <w:r w:rsidRPr="00F66256">
              <w:t xml:space="preserve"> и отхаркивающий препарат.</w:t>
            </w:r>
          </w:p>
          <w:p w:rsidR="00D27B00" w:rsidRPr="00F66256" w:rsidRDefault="00D27B00" w:rsidP="00F66256">
            <w:pPr>
              <w:ind w:firstLine="709"/>
              <w:jc w:val="both"/>
            </w:pPr>
            <w:proofErr w:type="spellStart"/>
            <w:r w:rsidRPr="00F66256">
              <w:t>Амброксол</w:t>
            </w:r>
            <w:proofErr w:type="spellEnd"/>
            <w:r w:rsidRPr="00F66256">
              <w:t xml:space="preserve"> - активный метаболит </w:t>
            </w:r>
            <w:proofErr w:type="spellStart"/>
            <w:r w:rsidRPr="00F66256">
              <w:t>бромгексина</w:t>
            </w:r>
            <w:proofErr w:type="spellEnd"/>
            <w:r w:rsidRPr="00F66256">
              <w:t xml:space="preserve"> улучшает реологические свойства мо</w:t>
            </w:r>
            <w:r w:rsidRPr="00F66256">
              <w:t>к</w:t>
            </w:r>
            <w:r w:rsidRPr="00F66256">
              <w:t xml:space="preserve">роты, уменьшает ее вязкость и </w:t>
            </w:r>
            <w:proofErr w:type="spellStart"/>
            <w:r w:rsidRPr="00F66256">
              <w:t>адгезивные</w:t>
            </w:r>
            <w:proofErr w:type="spellEnd"/>
            <w:r w:rsidRPr="00F66256">
              <w:t xml:space="preserve"> свойства, способствуя ее выведению из дыхател</w:t>
            </w:r>
            <w:r w:rsidRPr="00F66256">
              <w:t>ь</w:t>
            </w:r>
            <w:r w:rsidRPr="00F66256">
              <w:t>ных путей.</w:t>
            </w:r>
          </w:p>
          <w:p w:rsidR="00D27B00" w:rsidRPr="00F66256" w:rsidRDefault="00D27B00" w:rsidP="00F66256">
            <w:pPr>
              <w:ind w:firstLine="709"/>
              <w:jc w:val="both"/>
            </w:pPr>
            <w:proofErr w:type="spellStart"/>
            <w:r w:rsidRPr="00F66256">
              <w:t>Амброксол</w:t>
            </w:r>
            <w:proofErr w:type="spellEnd"/>
            <w:r w:rsidRPr="00F66256">
              <w:t xml:space="preserve"> стимулирует активность серозных клеток желез оболочки бронхов, выр</w:t>
            </w:r>
            <w:r w:rsidRPr="00F66256">
              <w:t>а</w:t>
            </w:r>
            <w:r w:rsidRPr="00F66256">
              <w:t xml:space="preserve">ботку ферментов, расщепляющих связи между полисахаридами мокроты, образование </w:t>
            </w:r>
            <w:proofErr w:type="spellStart"/>
            <w:r w:rsidRPr="00F66256">
              <w:t>сурфа</w:t>
            </w:r>
            <w:r w:rsidRPr="00F66256">
              <w:t>к</w:t>
            </w:r>
            <w:r w:rsidRPr="00F66256">
              <w:t>танта</w:t>
            </w:r>
            <w:proofErr w:type="spellEnd"/>
            <w:r w:rsidRPr="00F66256">
              <w:t xml:space="preserve"> и непосредственно активность ресничек бронхов, препятствуя их слипанию.</w:t>
            </w:r>
          </w:p>
          <w:p w:rsidR="00D27B00" w:rsidRDefault="00D27B00" w:rsidP="00F66256">
            <w:pPr>
              <w:ind w:firstLine="709"/>
              <w:jc w:val="both"/>
            </w:pPr>
            <w:r w:rsidRPr="00F66256">
              <w:t>После приема внутрь терапевтический эффект наступает через 30 мин и сохраняется в течение 6-12 ч (в зависимости от принятой дозы). При парентеральном введении действие препарата наступает быстро и продолжается в течение 6-10 ч.</w:t>
            </w:r>
          </w:p>
          <w:p w:rsidR="00223293" w:rsidRPr="00F66256" w:rsidRDefault="00223293" w:rsidP="00F66256">
            <w:pPr>
              <w:ind w:firstLine="709"/>
              <w:jc w:val="both"/>
            </w:pPr>
          </w:p>
          <w:p w:rsidR="00D27B00" w:rsidRPr="00223293" w:rsidRDefault="00D27B00" w:rsidP="00223293">
            <w:pPr>
              <w:ind w:firstLine="709"/>
              <w:jc w:val="center"/>
              <w:rPr>
                <w:b/>
                <w:color w:val="FF0000"/>
              </w:rPr>
            </w:pPr>
            <w:r w:rsidRPr="00223293">
              <w:rPr>
                <w:b/>
                <w:color w:val="FF0000"/>
              </w:rPr>
              <w:t>ПОКАЗАНИЯ</w:t>
            </w:r>
          </w:p>
          <w:p w:rsidR="00D27B00" w:rsidRPr="00F66256" w:rsidRDefault="00D27B00" w:rsidP="00F66256">
            <w:pPr>
              <w:ind w:firstLine="709"/>
              <w:jc w:val="both"/>
            </w:pPr>
            <w:r w:rsidRPr="00F66256">
              <w:t>Все формы препарата применяют при заболеваниях дыхательных путей с выделением вязкой мокроты и затруднением ее отхождения:</w:t>
            </w:r>
          </w:p>
          <w:p w:rsidR="00D27B00" w:rsidRPr="00F66256" w:rsidRDefault="00D27B00" w:rsidP="00F66256">
            <w:pPr>
              <w:ind w:firstLine="709"/>
              <w:jc w:val="both"/>
            </w:pPr>
            <w:r w:rsidRPr="00F66256">
              <w:t>— острые и хронические бронхиты;</w:t>
            </w:r>
          </w:p>
          <w:p w:rsidR="00D27B00" w:rsidRPr="00F66256" w:rsidRDefault="00D27B00" w:rsidP="00F66256">
            <w:pPr>
              <w:ind w:firstLine="709"/>
              <w:jc w:val="both"/>
            </w:pPr>
            <w:r w:rsidRPr="00F66256">
              <w:t>— пневмония;</w:t>
            </w:r>
          </w:p>
          <w:p w:rsidR="00D27B00" w:rsidRPr="00F66256" w:rsidRDefault="00D27B00" w:rsidP="00F66256">
            <w:pPr>
              <w:ind w:firstLine="709"/>
              <w:jc w:val="both"/>
            </w:pPr>
            <w:r w:rsidRPr="00F66256">
              <w:t>— бронхиальная астма;</w:t>
            </w:r>
          </w:p>
          <w:p w:rsidR="00D27B00" w:rsidRPr="00F66256" w:rsidRDefault="00D27B00" w:rsidP="00F66256">
            <w:pPr>
              <w:ind w:firstLine="709"/>
              <w:jc w:val="both"/>
            </w:pPr>
            <w:r w:rsidRPr="00F66256">
              <w:t>— бронхоэктатическая болезнь;</w:t>
            </w:r>
          </w:p>
          <w:p w:rsidR="00D27B00" w:rsidRPr="00F66256" w:rsidRDefault="00D27B00" w:rsidP="00F66256">
            <w:pPr>
              <w:ind w:firstLine="709"/>
              <w:jc w:val="both"/>
            </w:pPr>
            <w:proofErr w:type="gramStart"/>
            <w:r w:rsidRPr="00F66256">
              <w:t xml:space="preserve">— в составе комплексной терапии для стимуляции синтеза </w:t>
            </w:r>
            <w:proofErr w:type="spellStart"/>
            <w:r w:rsidRPr="00F66256">
              <w:t>сурфактанта</w:t>
            </w:r>
            <w:proofErr w:type="spellEnd"/>
            <w:r w:rsidRPr="00F66256">
              <w:t xml:space="preserve"> при респир</w:t>
            </w:r>
            <w:r w:rsidRPr="00F66256">
              <w:t>а</w:t>
            </w:r>
            <w:r w:rsidRPr="00F66256">
              <w:t xml:space="preserve">торном </w:t>
            </w:r>
            <w:proofErr w:type="spellStart"/>
            <w:r w:rsidRPr="00F66256">
              <w:t>дистресс-синдроме</w:t>
            </w:r>
            <w:proofErr w:type="spellEnd"/>
            <w:r w:rsidRPr="00F66256">
              <w:t xml:space="preserve"> у недоношенных детей и новорожденных (раствор для инъекций).</w:t>
            </w:r>
            <w:proofErr w:type="gramEnd"/>
          </w:p>
        </w:tc>
      </w:tr>
      <w:tr w:rsidR="00D27B00" w:rsidRPr="00F66256" w:rsidTr="00223293">
        <w:trPr>
          <w:trHeight w:val="478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27B00" w:rsidRPr="00F66256" w:rsidRDefault="00D27B00" w:rsidP="00F66256">
            <w:pPr>
              <w:ind w:firstLine="709"/>
              <w:jc w:val="both"/>
            </w:pPr>
          </w:p>
          <w:p w:rsidR="0085169D" w:rsidRDefault="0085169D" w:rsidP="00223293">
            <w:pPr>
              <w:ind w:firstLine="709"/>
              <w:jc w:val="center"/>
              <w:rPr>
                <w:b/>
                <w:color w:val="FF0000"/>
              </w:rPr>
            </w:pPr>
          </w:p>
          <w:p w:rsidR="0085169D" w:rsidRDefault="0085169D" w:rsidP="00223293">
            <w:pPr>
              <w:ind w:firstLine="709"/>
              <w:jc w:val="center"/>
              <w:rPr>
                <w:b/>
                <w:color w:val="FF0000"/>
              </w:rPr>
            </w:pPr>
          </w:p>
          <w:p w:rsidR="00D27B00" w:rsidRPr="00223293" w:rsidRDefault="00D27B00" w:rsidP="00223293">
            <w:pPr>
              <w:ind w:firstLine="709"/>
              <w:jc w:val="center"/>
              <w:rPr>
                <w:b/>
                <w:color w:val="FF0000"/>
              </w:rPr>
            </w:pPr>
            <w:r w:rsidRPr="00223293">
              <w:rPr>
                <w:b/>
                <w:color w:val="FF0000"/>
              </w:rPr>
              <w:t>ЛЕКАРСТВЕННАЯ ФОРМА, СОСТАВ И УПАКОВКА</w:t>
            </w:r>
          </w:p>
          <w:p w:rsidR="00223293" w:rsidRDefault="00D27B00" w:rsidP="00F66256">
            <w:pPr>
              <w:ind w:firstLine="709"/>
              <w:jc w:val="both"/>
            </w:pPr>
            <w:r w:rsidRPr="00F66256">
              <w:t>Таблетки белые, круглые, двояковыпуклые, с односторонней разделительной риской</w:t>
            </w:r>
          </w:p>
          <w:p w:rsidR="00D27B00" w:rsidRPr="00F66256" w:rsidRDefault="00D27B00" w:rsidP="00F66256">
            <w:pPr>
              <w:ind w:firstLine="709"/>
              <w:jc w:val="both"/>
            </w:pPr>
          </w:p>
          <w:tbl>
            <w:tblPr>
              <w:tblW w:w="974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903"/>
              <w:gridCol w:w="1840"/>
            </w:tblGrid>
            <w:tr w:rsidR="00D27B00" w:rsidRPr="00F66256" w:rsidTr="00223293">
              <w:trPr>
                <w:trHeight w:val="113"/>
              </w:trPr>
              <w:tc>
                <w:tcPr>
                  <w:tcW w:w="7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7B00" w:rsidRPr="00F66256" w:rsidRDefault="00D27B00" w:rsidP="00F66256">
                  <w:pPr>
                    <w:ind w:firstLine="709"/>
                    <w:jc w:val="both"/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7B00" w:rsidRPr="00F66256" w:rsidRDefault="00D27B00" w:rsidP="00F66256">
                  <w:pPr>
                    <w:ind w:firstLine="709"/>
                    <w:jc w:val="both"/>
                  </w:pPr>
                  <w:r w:rsidRPr="00F66256">
                    <w:t>1 таб.</w:t>
                  </w:r>
                </w:p>
              </w:tc>
            </w:tr>
            <w:tr w:rsidR="00D27B00" w:rsidRPr="00F66256" w:rsidTr="00223293">
              <w:trPr>
                <w:trHeight w:val="113"/>
              </w:trPr>
              <w:tc>
                <w:tcPr>
                  <w:tcW w:w="7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7B00" w:rsidRPr="00F66256" w:rsidRDefault="00D27B00" w:rsidP="00F66256">
                  <w:pPr>
                    <w:ind w:firstLine="709"/>
                    <w:jc w:val="both"/>
                  </w:pPr>
                  <w:proofErr w:type="spellStart"/>
                  <w:r w:rsidRPr="00F66256">
                    <w:t>амброксола</w:t>
                  </w:r>
                  <w:proofErr w:type="spellEnd"/>
                  <w:r w:rsidRPr="00F66256">
                    <w:t xml:space="preserve"> гидрохлорид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7B00" w:rsidRPr="00F66256" w:rsidRDefault="00D27B00" w:rsidP="00F66256">
                  <w:pPr>
                    <w:ind w:firstLine="709"/>
                    <w:jc w:val="both"/>
                  </w:pPr>
                  <w:r w:rsidRPr="00F66256">
                    <w:t>30 мг</w:t>
                  </w:r>
                  <w:r w:rsidR="00223293">
                    <w:t>.</w:t>
                  </w:r>
                </w:p>
              </w:tc>
            </w:tr>
          </w:tbl>
          <w:p w:rsidR="00223293" w:rsidRDefault="00D27B00" w:rsidP="00223293">
            <w:pPr>
              <w:ind w:firstLine="709"/>
              <w:jc w:val="both"/>
            </w:pPr>
            <w:r w:rsidRPr="00F66256">
              <w:t xml:space="preserve">Вспомогательные вещества: лактоза, крахмал кукурузный, магния </w:t>
            </w:r>
            <w:proofErr w:type="spellStart"/>
            <w:r w:rsidRPr="00F66256">
              <w:t>стеарат</w:t>
            </w:r>
            <w:proofErr w:type="spellEnd"/>
            <w:r w:rsidRPr="00F66256">
              <w:t>, кремния д</w:t>
            </w:r>
            <w:r w:rsidRPr="00F66256">
              <w:t>и</w:t>
            </w:r>
            <w:r w:rsidRPr="00F66256">
              <w:t>оксид высокодисперсный.</w:t>
            </w:r>
          </w:p>
          <w:p w:rsidR="00223293" w:rsidRDefault="00D27B00" w:rsidP="00223293">
            <w:pPr>
              <w:ind w:firstLine="709"/>
              <w:jc w:val="both"/>
            </w:pPr>
            <w:r w:rsidRPr="00F66256">
              <w:t>10 шт. - упаковки ячейковые контурные (2) - коробки картонные.</w:t>
            </w:r>
          </w:p>
          <w:p w:rsidR="00D27B00" w:rsidRPr="00F66256" w:rsidRDefault="00D27B00" w:rsidP="00223293">
            <w:pPr>
              <w:ind w:firstLine="709"/>
              <w:jc w:val="both"/>
            </w:pPr>
            <w:r w:rsidRPr="00F66256">
              <w:t>10 шт. - упаковки ячейковые контурные (5) - коробки картонные.</w:t>
            </w:r>
          </w:p>
          <w:p w:rsidR="00D27B00" w:rsidRPr="00F66256" w:rsidRDefault="00D27B00" w:rsidP="00F66256">
            <w:pPr>
              <w:ind w:firstLine="709"/>
              <w:jc w:val="both"/>
            </w:pPr>
            <w:r w:rsidRPr="00F66256">
              <w:t xml:space="preserve"> Капсулы </w:t>
            </w:r>
            <w:proofErr w:type="spellStart"/>
            <w:r w:rsidRPr="00F66256">
              <w:t>ретард</w:t>
            </w:r>
            <w:proofErr w:type="spellEnd"/>
            <w:r w:rsidRPr="00F66256">
              <w:t> с непрозрачной верхней частью коричневого цвета и прозрачной бе</w:t>
            </w:r>
            <w:r w:rsidRPr="00F66256">
              <w:t>с</w:t>
            </w:r>
            <w:r w:rsidRPr="00F66256">
              <w:t>цветной нижней частью; содержимое капсул - от белых до слегка желтоватых шариков.</w:t>
            </w:r>
          </w:p>
          <w:tbl>
            <w:tblPr>
              <w:tblW w:w="980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603"/>
              <w:gridCol w:w="2201"/>
            </w:tblGrid>
            <w:tr w:rsidR="00D27B00" w:rsidRPr="00F66256" w:rsidTr="00223293">
              <w:trPr>
                <w:trHeight w:val="107"/>
              </w:trPr>
              <w:tc>
                <w:tcPr>
                  <w:tcW w:w="7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7B00" w:rsidRPr="00F66256" w:rsidRDefault="00D27B00" w:rsidP="00F66256">
                  <w:pPr>
                    <w:ind w:firstLine="709"/>
                    <w:jc w:val="both"/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7B00" w:rsidRPr="00F66256" w:rsidRDefault="00D27B00" w:rsidP="00F66256">
                  <w:pPr>
                    <w:ind w:firstLine="709"/>
                    <w:jc w:val="both"/>
                  </w:pPr>
                  <w:r w:rsidRPr="00F66256">
                    <w:t xml:space="preserve">1 </w:t>
                  </w:r>
                  <w:proofErr w:type="spellStart"/>
                  <w:r w:rsidRPr="00F66256">
                    <w:t>капс</w:t>
                  </w:r>
                  <w:proofErr w:type="spellEnd"/>
                  <w:r w:rsidRPr="00F66256">
                    <w:t>.</w:t>
                  </w:r>
                </w:p>
              </w:tc>
            </w:tr>
            <w:tr w:rsidR="00D27B00" w:rsidRPr="00F66256" w:rsidTr="00223293">
              <w:trPr>
                <w:trHeight w:val="113"/>
              </w:trPr>
              <w:tc>
                <w:tcPr>
                  <w:tcW w:w="7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7B00" w:rsidRPr="00F66256" w:rsidRDefault="00D27B00" w:rsidP="00F66256">
                  <w:pPr>
                    <w:ind w:firstLine="709"/>
                    <w:jc w:val="both"/>
                  </w:pPr>
                  <w:proofErr w:type="spellStart"/>
                  <w:r w:rsidRPr="00F66256">
                    <w:t>амброксола</w:t>
                  </w:r>
                  <w:proofErr w:type="spellEnd"/>
                  <w:r w:rsidRPr="00F66256">
                    <w:t xml:space="preserve"> гидрохлорид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7B00" w:rsidRPr="00F66256" w:rsidRDefault="00D27B00" w:rsidP="00F66256">
                  <w:pPr>
                    <w:ind w:firstLine="709"/>
                    <w:jc w:val="both"/>
                  </w:pPr>
                  <w:r w:rsidRPr="00F66256">
                    <w:t>75 мг</w:t>
                  </w:r>
                </w:p>
              </w:tc>
            </w:tr>
          </w:tbl>
          <w:p w:rsidR="00223293" w:rsidRDefault="00223293" w:rsidP="00F66256">
            <w:pPr>
              <w:ind w:firstLine="709"/>
              <w:jc w:val="both"/>
            </w:pPr>
          </w:p>
          <w:p w:rsidR="00D27B00" w:rsidRPr="00F66256" w:rsidRDefault="00D27B00" w:rsidP="00F66256">
            <w:pPr>
              <w:ind w:firstLine="709"/>
              <w:jc w:val="both"/>
            </w:pPr>
            <w:r w:rsidRPr="00F66256">
              <w:t>Вспомогательные вещества: целлюлоза микрокристаллическая, целлюлоза микрокр</w:t>
            </w:r>
            <w:r w:rsidRPr="00F66256">
              <w:t>и</w:t>
            </w:r>
            <w:r w:rsidRPr="00F66256">
              <w:t xml:space="preserve">сталлическая и </w:t>
            </w:r>
            <w:proofErr w:type="spellStart"/>
            <w:r w:rsidRPr="00F66256">
              <w:t>карбоксиметилцеллюлоза</w:t>
            </w:r>
            <w:proofErr w:type="spellEnd"/>
            <w:r w:rsidRPr="00F66256">
              <w:t xml:space="preserve"> натрия, </w:t>
            </w:r>
            <w:proofErr w:type="spellStart"/>
            <w:r w:rsidRPr="00F66256">
              <w:t>метилгидроксипропилцеллюлоза</w:t>
            </w:r>
            <w:proofErr w:type="spellEnd"/>
            <w:r w:rsidRPr="00F66256">
              <w:t xml:space="preserve">, </w:t>
            </w:r>
            <w:proofErr w:type="spellStart"/>
            <w:r w:rsidRPr="00F66256">
              <w:t>эудрагит</w:t>
            </w:r>
            <w:proofErr w:type="spellEnd"/>
            <w:r w:rsidRPr="00F66256">
              <w:t xml:space="preserve"> RS 30D, </w:t>
            </w:r>
            <w:proofErr w:type="spellStart"/>
            <w:r w:rsidRPr="00F66256">
              <w:t>триэтилцитрат</w:t>
            </w:r>
            <w:proofErr w:type="spellEnd"/>
            <w:r w:rsidRPr="00F66256">
              <w:t>, кремний коллоидный осажденный, желатин, титана диоксид, железа оксид (желтый, красный, черный).</w:t>
            </w:r>
          </w:p>
          <w:p w:rsidR="00223293" w:rsidRDefault="00D27B00" w:rsidP="00223293">
            <w:pPr>
              <w:ind w:firstLine="709"/>
            </w:pPr>
            <w:r w:rsidRPr="00F66256">
              <w:t xml:space="preserve">10 шт. - упаковки ячейковые контурные (1) - </w:t>
            </w:r>
            <w:r w:rsidR="00223293">
              <w:t>коробки картонные.</w:t>
            </w:r>
          </w:p>
          <w:p w:rsidR="00D27B00" w:rsidRPr="00F66256" w:rsidRDefault="00D27B00" w:rsidP="00223293">
            <w:pPr>
              <w:ind w:firstLine="709"/>
            </w:pPr>
            <w:r w:rsidRPr="00F66256">
              <w:t>10 шт. - упаковки ячейковые контурные (2) - коробки картонные.</w:t>
            </w:r>
          </w:p>
          <w:p w:rsidR="00D27B00" w:rsidRPr="00F66256" w:rsidRDefault="00D27B00" w:rsidP="00F66256">
            <w:pPr>
              <w:ind w:firstLine="709"/>
              <w:jc w:val="both"/>
            </w:pPr>
            <w:r w:rsidRPr="00F66256">
              <w:t>Раствор для приема внутрь и ингаляций прозрачный, бесцветный до слегка желтоватого цвета, без запаха.</w:t>
            </w:r>
          </w:p>
          <w:tbl>
            <w:tblPr>
              <w:tblW w:w="979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911"/>
              <w:gridCol w:w="1882"/>
            </w:tblGrid>
            <w:tr w:rsidR="00D27B00" w:rsidRPr="00F66256" w:rsidTr="00223293">
              <w:trPr>
                <w:trHeight w:val="105"/>
              </w:trPr>
              <w:tc>
                <w:tcPr>
                  <w:tcW w:w="7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7B00" w:rsidRPr="00F66256" w:rsidRDefault="00D27B00" w:rsidP="00F66256">
                  <w:pPr>
                    <w:ind w:firstLine="709"/>
                    <w:jc w:val="both"/>
                  </w:pP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7B00" w:rsidRPr="00F66256" w:rsidRDefault="00D27B00" w:rsidP="00F66256">
                  <w:pPr>
                    <w:ind w:firstLine="709"/>
                    <w:jc w:val="both"/>
                  </w:pPr>
                  <w:r w:rsidRPr="00F66256">
                    <w:t>1 мл</w:t>
                  </w:r>
                </w:p>
              </w:tc>
            </w:tr>
            <w:tr w:rsidR="00D27B00" w:rsidRPr="00F66256" w:rsidTr="00223293">
              <w:trPr>
                <w:trHeight w:val="110"/>
              </w:trPr>
              <w:tc>
                <w:tcPr>
                  <w:tcW w:w="7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7B00" w:rsidRPr="00F66256" w:rsidRDefault="00D27B00" w:rsidP="00F66256">
                  <w:pPr>
                    <w:ind w:firstLine="709"/>
                    <w:jc w:val="both"/>
                  </w:pPr>
                  <w:proofErr w:type="spellStart"/>
                  <w:r w:rsidRPr="00F66256">
                    <w:t>амброксола</w:t>
                  </w:r>
                  <w:proofErr w:type="spellEnd"/>
                  <w:r w:rsidRPr="00F66256">
                    <w:t xml:space="preserve"> гидрохлорид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7B00" w:rsidRPr="00F66256" w:rsidRDefault="00D27B00" w:rsidP="00F66256">
                  <w:pPr>
                    <w:ind w:firstLine="709"/>
                    <w:jc w:val="both"/>
                  </w:pPr>
                  <w:r w:rsidRPr="00F66256">
                    <w:t>7.5 мг</w:t>
                  </w:r>
                </w:p>
              </w:tc>
            </w:tr>
          </w:tbl>
          <w:p w:rsidR="00D27B00" w:rsidRPr="00F66256" w:rsidRDefault="00D27B00" w:rsidP="00F66256">
            <w:pPr>
              <w:ind w:firstLine="709"/>
              <w:jc w:val="both"/>
            </w:pPr>
            <w:r w:rsidRPr="00F66256">
              <w:t xml:space="preserve">Вспомогательные вещества: калия </w:t>
            </w:r>
            <w:proofErr w:type="spellStart"/>
            <w:r w:rsidRPr="00F66256">
              <w:t>сорбат</w:t>
            </w:r>
            <w:proofErr w:type="spellEnd"/>
            <w:r w:rsidRPr="00F66256">
              <w:t>, хлористоводородная кислота, вода очище</w:t>
            </w:r>
            <w:r w:rsidRPr="00F66256">
              <w:t>н</w:t>
            </w:r>
            <w:r w:rsidRPr="00F66256">
              <w:t>ная.</w:t>
            </w:r>
          </w:p>
          <w:p w:rsidR="00223293" w:rsidRDefault="00D27B00" w:rsidP="00223293">
            <w:pPr>
              <w:ind w:firstLine="709"/>
            </w:pPr>
            <w:r w:rsidRPr="00F66256">
              <w:t>40 мл - флаконы темного стекла с пробкой-капельницей (1) в комплекте с мерным ст</w:t>
            </w:r>
            <w:r w:rsidRPr="00F66256">
              <w:t>а</w:t>
            </w:r>
            <w:r w:rsidR="00223293">
              <w:t>канчиком - коробки картонные.</w:t>
            </w:r>
          </w:p>
          <w:p w:rsidR="00D27B00" w:rsidRPr="00F66256" w:rsidRDefault="00223293" w:rsidP="00223293">
            <w:pPr>
              <w:ind w:firstLine="709"/>
            </w:pPr>
            <w:r>
              <w:t>1</w:t>
            </w:r>
            <w:r w:rsidR="00D27B00" w:rsidRPr="00F66256">
              <w:t>00 мл - флаконы темного стекла с пробкой-капельницей (1) в комплекте с мерным ст</w:t>
            </w:r>
            <w:r w:rsidR="00D27B00" w:rsidRPr="00F66256">
              <w:t>а</w:t>
            </w:r>
            <w:r w:rsidR="00D27B00" w:rsidRPr="00F66256">
              <w:t>канчиком - коробки картонные.</w:t>
            </w:r>
          </w:p>
          <w:p w:rsidR="00D27B00" w:rsidRPr="00F66256" w:rsidRDefault="00D27B00" w:rsidP="00F66256">
            <w:pPr>
              <w:ind w:firstLine="709"/>
              <w:jc w:val="both"/>
            </w:pPr>
            <w:r w:rsidRPr="00F66256">
              <w:t>Сироп прозрачный, бесцветный до слегка желтоватого цвета, без запаха.</w:t>
            </w:r>
          </w:p>
          <w:tbl>
            <w:tblPr>
              <w:tblW w:w="983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431"/>
              <w:gridCol w:w="1406"/>
            </w:tblGrid>
            <w:tr w:rsidR="00D27B00" w:rsidRPr="00F66256" w:rsidTr="00223293">
              <w:trPr>
                <w:trHeight w:val="117"/>
              </w:trPr>
              <w:tc>
                <w:tcPr>
                  <w:tcW w:w="8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7B00" w:rsidRPr="00F66256" w:rsidRDefault="00D27B00" w:rsidP="00F66256">
                  <w:pPr>
                    <w:ind w:firstLine="709"/>
                    <w:jc w:val="both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7B00" w:rsidRPr="00F66256" w:rsidRDefault="00D27B00" w:rsidP="00F66256">
                  <w:pPr>
                    <w:ind w:firstLine="709"/>
                    <w:jc w:val="both"/>
                  </w:pPr>
                  <w:r w:rsidRPr="00F66256">
                    <w:t>5 мл</w:t>
                  </w:r>
                </w:p>
              </w:tc>
            </w:tr>
            <w:tr w:rsidR="00D27B00" w:rsidRPr="00F66256" w:rsidTr="00223293">
              <w:trPr>
                <w:trHeight w:val="123"/>
              </w:trPr>
              <w:tc>
                <w:tcPr>
                  <w:tcW w:w="8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7B00" w:rsidRPr="00F66256" w:rsidRDefault="00D27B00" w:rsidP="00F66256">
                  <w:pPr>
                    <w:ind w:firstLine="709"/>
                    <w:jc w:val="both"/>
                  </w:pPr>
                  <w:proofErr w:type="spellStart"/>
                  <w:r w:rsidRPr="00F66256">
                    <w:t>амброксола</w:t>
                  </w:r>
                  <w:proofErr w:type="spellEnd"/>
                  <w:r w:rsidRPr="00F66256">
                    <w:t xml:space="preserve"> гидрохлорид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7B00" w:rsidRPr="00F66256" w:rsidRDefault="00D27B00" w:rsidP="00F66256">
                  <w:pPr>
                    <w:ind w:firstLine="709"/>
                    <w:jc w:val="both"/>
                  </w:pPr>
                  <w:r w:rsidRPr="00F66256">
                    <w:t>15 мг</w:t>
                  </w:r>
                </w:p>
              </w:tc>
            </w:tr>
          </w:tbl>
          <w:p w:rsidR="00D27B00" w:rsidRPr="00F66256" w:rsidRDefault="00D27B00" w:rsidP="00F66256">
            <w:pPr>
              <w:ind w:firstLine="709"/>
              <w:jc w:val="both"/>
            </w:pPr>
            <w:r w:rsidRPr="00F66256">
              <w:t>Вспомогательные вещества: </w:t>
            </w:r>
            <w:proofErr w:type="spellStart"/>
            <w:r w:rsidRPr="00F66256">
              <w:t>сорбитол</w:t>
            </w:r>
            <w:proofErr w:type="spellEnd"/>
            <w:r w:rsidRPr="00F66256">
              <w:t xml:space="preserve"> жидкий (некристаллизующийся), </w:t>
            </w:r>
            <w:proofErr w:type="spellStart"/>
            <w:r w:rsidRPr="00F66256">
              <w:t>пропиленгл</w:t>
            </w:r>
            <w:r w:rsidRPr="00F66256">
              <w:t>и</w:t>
            </w:r>
            <w:r w:rsidRPr="00F66256">
              <w:t>коль</w:t>
            </w:r>
            <w:proofErr w:type="spellEnd"/>
            <w:r w:rsidRPr="00F66256">
              <w:t xml:space="preserve">, </w:t>
            </w:r>
            <w:proofErr w:type="spellStart"/>
            <w:r w:rsidRPr="00F66256">
              <w:t>ароматизатор</w:t>
            </w:r>
            <w:proofErr w:type="spellEnd"/>
            <w:r w:rsidRPr="00F66256">
              <w:t xml:space="preserve"> малиновый, сахарин, вода очищенная.</w:t>
            </w:r>
          </w:p>
          <w:p w:rsidR="00D27B00" w:rsidRPr="00F66256" w:rsidRDefault="00D27B00" w:rsidP="00223293">
            <w:pPr>
              <w:ind w:firstLine="709"/>
            </w:pPr>
            <w:r w:rsidRPr="00F66256">
              <w:t>100 мл - флаконы темного стекла (1) в комплекте с мерным стаканчиком - пачки ка</w:t>
            </w:r>
            <w:r w:rsidRPr="00F66256">
              <w:t>р</w:t>
            </w:r>
            <w:r w:rsidRPr="00F66256">
              <w:t>тонные.</w:t>
            </w:r>
          </w:p>
          <w:p w:rsidR="00D27B00" w:rsidRPr="00F66256" w:rsidRDefault="00D27B00" w:rsidP="00223293">
            <w:pPr>
              <w:ind w:firstLine="709"/>
            </w:pPr>
            <w:proofErr w:type="gramStart"/>
            <w:r w:rsidRPr="00F66256">
              <w:t>Раствор для инъекций прозрачный, от бесцветного до слегка желтоватого цвета, без з</w:t>
            </w:r>
            <w:r w:rsidRPr="00F66256">
              <w:t>а</w:t>
            </w:r>
            <w:r w:rsidRPr="00F66256">
              <w:t>паха.</w:t>
            </w:r>
            <w:proofErr w:type="gramEnd"/>
          </w:p>
          <w:tbl>
            <w:tblPr>
              <w:tblW w:w="999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945"/>
              <w:gridCol w:w="2046"/>
            </w:tblGrid>
            <w:tr w:rsidR="00D27B00" w:rsidRPr="00F66256" w:rsidTr="00223293">
              <w:trPr>
                <w:trHeight w:val="102"/>
              </w:trPr>
              <w:tc>
                <w:tcPr>
                  <w:tcW w:w="7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7B00" w:rsidRPr="00F66256" w:rsidRDefault="00D27B00" w:rsidP="00F66256">
                  <w:pPr>
                    <w:ind w:firstLine="709"/>
                    <w:jc w:val="both"/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7B00" w:rsidRPr="00F66256" w:rsidRDefault="00D27B00" w:rsidP="00F66256">
                  <w:pPr>
                    <w:ind w:firstLine="709"/>
                    <w:jc w:val="both"/>
                  </w:pPr>
                  <w:r w:rsidRPr="00F66256">
                    <w:t xml:space="preserve">1 </w:t>
                  </w:r>
                  <w:proofErr w:type="spellStart"/>
                  <w:r w:rsidRPr="00F66256">
                    <w:t>амп</w:t>
                  </w:r>
                  <w:proofErr w:type="spellEnd"/>
                  <w:r w:rsidRPr="00F66256">
                    <w:t>.</w:t>
                  </w:r>
                </w:p>
              </w:tc>
            </w:tr>
            <w:tr w:rsidR="00D27B00" w:rsidRPr="00F66256" w:rsidTr="00223293">
              <w:trPr>
                <w:trHeight w:val="108"/>
              </w:trPr>
              <w:tc>
                <w:tcPr>
                  <w:tcW w:w="7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7B00" w:rsidRPr="00F66256" w:rsidRDefault="00D27B00" w:rsidP="00F66256">
                  <w:pPr>
                    <w:ind w:firstLine="709"/>
                    <w:jc w:val="both"/>
                  </w:pPr>
                  <w:proofErr w:type="spellStart"/>
                  <w:r w:rsidRPr="00F66256">
                    <w:t>амброксола</w:t>
                  </w:r>
                  <w:proofErr w:type="spellEnd"/>
                  <w:r w:rsidRPr="00F66256">
                    <w:t xml:space="preserve"> гидрохлорид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7B00" w:rsidRPr="00F66256" w:rsidRDefault="00D27B00" w:rsidP="00F66256">
                  <w:pPr>
                    <w:ind w:firstLine="709"/>
                    <w:jc w:val="both"/>
                  </w:pPr>
                  <w:r w:rsidRPr="00F66256">
                    <w:t>15 мг</w:t>
                  </w:r>
                </w:p>
              </w:tc>
            </w:tr>
          </w:tbl>
          <w:p w:rsidR="00D27B00" w:rsidRPr="00F66256" w:rsidRDefault="00D27B00" w:rsidP="00F66256">
            <w:pPr>
              <w:ind w:firstLine="709"/>
              <w:jc w:val="both"/>
            </w:pPr>
            <w:r w:rsidRPr="00F66256">
              <w:t xml:space="preserve">Вспомогательные вещества: лимонной кислоты моногидрат, натрия хлорид, </w:t>
            </w:r>
            <w:proofErr w:type="spellStart"/>
            <w:r w:rsidRPr="00F66256">
              <w:t>динатрия</w:t>
            </w:r>
            <w:proofErr w:type="spellEnd"/>
            <w:r w:rsidRPr="00F66256">
              <w:t xml:space="preserve"> </w:t>
            </w:r>
            <w:proofErr w:type="spellStart"/>
            <w:r w:rsidRPr="00F66256">
              <w:t>моногидрогенфосфат</w:t>
            </w:r>
            <w:proofErr w:type="spellEnd"/>
            <w:r w:rsidRPr="00F66256">
              <w:t xml:space="preserve"> </w:t>
            </w:r>
            <w:proofErr w:type="spellStart"/>
            <w:r w:rsidRPr="00F66256">
              <w:t>гептагидрат</w:t>
            </w:r>
            <w:proofErr w:type="spellEnd"/>
            <w:r w:rsidRPr="00F66256">
              <w:t xml:space="preserve">, вода </w:t>
            </w:r>
            <w:proofErr w:type="spellStart"/>
            <w:r w:rsidRPr="00F66256">
              <w:t>д</w:t>
            </w:r>
            <w:proofErr w:type="spellEnd"/>
            <w:r w:rsidRPr="00F66256">
              <w:t>/и.</w:t>
            </w:r>
          </w:p>
          <w:p w:rsidR="00D27B00" w:rsidRPr="00F66256" w:rsidRDefault="00D27B00" w:rsidP="00223293">
            <w:pPr>
              <w:ind w:firstLine="709"/>
            </w:pPr>
            <w:r w:rsidRPr="00F66256">
              <w:t>2 мл - ампулы темного стекла (5) - лотки пластмассовые (1) - коробки картонные.</w:t>
            </w:r>
          </w:p>
        </w:tc>
        <w:tc>
          <w:tcPr>
            <w:tcW w:w="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27B00" w:rsidRPr="00F66256" w:rsidRDefault="00D27B00" w:rsidP="00F66256">
            <w:pPr>
              <w:ind w:firstLine="709"/>
              <w:jc w:val="both"/>
            </w:pPr>
          </w:p>
        </w:tc>
      </w:tr>
    </w:tbl>
    <w:p w:rsidR="00F66256" w:rsidRDefault="00F66256" w:rsidP="00092F01">
      <w:pPr>
        <w:jc w:val="right"/>
        <w:rPr>
          <w:b/>
          <w:i/>
          <w:sz w:val="28"/>
          <w:szCs w:val="28"/>
        </w:rPr>
      </w:pPr>
    </w:p>
    <w:p w:rsidR="00F66256" w:rsidRDefault="00F66256" w:rsidP="00092F01">
      <w:pPr>
        <w:jc w:val="right"/>
        <w:rPr>
          <w:b/>
          <w:i/>
          <w:sz w:val="28"/>
          <w:szCs w:val="28"/>
        </w:rPr>
      </w:pPr>
    </w:p>
    <w:p w:rsidR="00F66256" w:rsidRDefault="00F66256" w:rsidP="00092F01">
      <w:pPr>
        <w:jc w:val="right"/>
        <w:rPr>
          <w:b/>
          <w:i/>
          <w:sz w:val="28"/>
          <w:szCs w:val="28"/>
        </w:rPr>
      </w:pPr>
    </w:p>
    <w:p w:rsidR="00F66256" w:rsidRDefault="00F66256" w:rsidP="00092F01">
      <w:pPr>
        <w:jc w:val="right"/>
        <w:rPr>
          <w:b/>
          <w:i/>
          <w:sz w:val="28"/>
          <w:szCs w:val="28"/>
        </w:rPr>
      </w:pPr>
    </w:p>
    <w:p w:rsidR="00F66256" w:rsidRDefault="00F66256" w:rsidP="00092F01">
      <w:pPr>
        <w:jc w:val="right"/>
        <w:rPr>
          <w:b/>
          <w:i/>
          <w:sz w:val="28"/>
          <w:szCs w:val="28"/>
        </w:rPr>
      </w:pPr>
    </w:p>
    <w:p w:rsidR="00F66256" w:rsidRDefault="00F66256" w:rsidP="00092F01">
      <w:pPr>
        <w:jc w:val="right"/>
        <w:rPr>
          <w:b/>
          <w:i/>
          <w:sz w:val="28"/>
          <w:szCs w:val="28"/>
        </w:rPr>
      </w:pPr>
    </w:p>
    <w:p w:rsidR="00F66256" w:rsidRDefault="00F66256" w:rsidP="00092F01">
      <w:pPr>
        <w:jc w:val="right"/>
        <w:rPr>
          <w:b/>
          <w:i/>
          <w:sz w:val="28"/>
          <w:szCs w:val="28"/>
        </w:rPr>
      </w:pPr>
    </w:p>
    <w:p w:rsidR="00092F01" w:rsidRDefault="00092F01" w:rsidP="00092F01">
      <w:pPr>
        <w:jc w:val="right"/>
      </w:pPr>
      <w:r w:rsidRPr="00B768DD">
        <w:rPr>
          <w:b/>
          <w:i/>
          <w:sz w:val="28"/>
          <w:szCs w:val="28"/>
        </w:rPr>
        <w:t xml:space="preserve">Приложение № </w:t>
      </w:r>
      <w:r>
        <w:rPr>
          <w:b/>
          <w:i/>
          <w:sz w:val="28"/>
          <w:szCs w:val="28"/>
        </w:rPr>
        <w:t>7</w:t>
      </w:r>
    </w:p>
    <w:p w:rsidR="00092F01" w:rsidRPr="00D25741" w:rsidRDefault="008635F9" w:rsidP="00494B5D">
      <w:pPr>
        <w:ind w:firstLine="567"/>
        <w:jc w:val="center"/>
      </w:pPr>
      <w:r>
        <w:pict>
          <v:shape id="_x0000_i1028" type="#_x0000_t136" style="width:208.15pt;height:40.6pt" fillcolor="#d99594 [1941]">
            <v:shadow color="#868686"/>
            <v:textpath style="font-family:&quot;Arial Black&quot;;v-text-kern:t" trim="t" fitpath="t" string="ЛАЗОЛВАН"/>
          </v:shape>
        </w:pict>
      </w:r>
    </w:p>
    <w:p w:rsidR="00092F01" w:rsidRPr="00D25741" w:rsidRDefault="00092F01" w:rsidP="00494B5D">
      <w:r w:rsidRPr="00D25741">
        <w:t>Препарат: </w:t>
      </w:r>
      <w:r w:rsidRPr="00494B5D">
        <w:rPr>
          <w:color w:val="FF0000"/>
        </w:rPr>
        <w:t>ЛАЗОЛВАН®</w:t>
      </w:r>
      <w:r w:rsidRPr="00D25741">
        <w:br/>
        <w:t>Активное вещество</w:t>
      </w:r>
      <w:r w:rsidRPr="00494B5D">
        <w:rPr>
          <w:color w:val="FF0000"/>
        </w:rPr>
        <w:t>: </w:t>
      </w:r>
      <w:proofErr w:type="spellStart"/>
      <w:r w:rsidRPr="00494B5D">
        <w:rPr>
          <w:color w:val="FF0000"/>
        </w:rPr>
        <w:t>ambroxol</w:t>
      </w:r>
      <w:proofErr w:type="spellEnd"/>
      <w:r w:rsidRPr="00D25741">
        <w:br/>
        <w:t>Код АТХ: </w:t>
      </w:r>
      <w:r w:rsidRPr="00494B5D">
        <w:rPr>
          <w:color w:val="FF0000"/>
        </w:rPr>
        <w:t>R05CB06</w:t>
      </w:r>
      <w:r w:rsidRPr="00D25741">
        <w:br/>
        <w:t>КФГ: </w:t>
      </w:r>
      <w:proofErr w:type="spellStart"/>
      <w:r w:rsidRPr="00494B5D">
        <w:rPr>
          <w:color w:val="FF0000"/>
        </w:rPr>
        <w:t>Муколитический</w:t>
      </w:r>
      <w:proofErr w:type="spellEnd"/>
      <w:r w:rsidRPr="00494B5D">
        <w:rPr>
          <w:color w:val="FF0000"/>
        </w:rPr>
        <w:t xml:space="preserve"> и отхаркивающий препарат</w:t>
      </w:r>
      <w:r w:rsidRPr="00D25741">
        <w:br/>
        <w:t>Коды МКБ-10 (показания): </w:t>
      </w:r>
      <w:r w:rsidRPr="00494B5D">
        <w:rPr>
          <w:color w:val="FF0000"/>
        </w:rPr>
        <w:t>J15, J20, J42, J44, J45, J47, R05</w:t>
      </w:r>
      <w:r w:rsidRPr="00D25741">
        <w:br/>
        <w:t>Код КФУ: </w:t>
      </w:r>
      <w:r w:rsidRPr="00494B5D">
        <w:rPr>
          <w:color w:val="FF0000"/>
        </w:rPr>
        <w:t>12.02.02</w:t>
      </w:r>
      <w:r w:rsidRPr="00D25741">
        <w:br/>
      </w:r>
      <w:proofErr w:type="spellStart"/>
      <w:r w:rsidRPr="00D25741">
        <w:t>Рег</w:t>
      </w:r>
      <w:proofErr w:type="spellEnd"/>
      <w:r w:rsidRPr="00D25741">
        <w:t>. номер: </w:t>
      </w:r>
      <w:proofErr w:type="gramStart"/>
      <w:r w:rsidRPr="00494B5D">
        <w:rPr>
          <w:color w:val="FF0000"/>
        </w:rPr>
        <w:t>П</w:t>
      </w:r>
      <w:proofErr w:type="gramEnd"/>
      <w:r w:rsidRPr="00494B5D">
        <w:rPr>
          <w:color w:val="FF0000"/>
        </w:rPr>
        <w:t xml:space="preserve"> №014992/02</w:t>
      </w:r>
      <w:r w:rsidRPr="00D25741">
        <w:br/>
        <w:t>Дата регистрации: </w:t>
      </w:r>
      <w:r w:rsidRPr="00494B5D">
        <w:rPr>
          <w:color w:val="FF0000"/>
        </w:rPr>
        <w:t>07.08.08</w:t>
      </w:r>
      <w:r w:rsidRPr="00D25741">
        <w:br/>
        <w:t xml:space="preserve">Владелец </w:t>
      </w:r>
      <w:proofErr w:type="spellStart"/>
      <w:r w:rsidRPr="00D25741">
        <w:t>рег</w:t>
      </w:r>
      <w:proofErr w:type="spellEnd"/>
      <w:r w:rsidRPr="00D25741">
        <w:t xml:space="preserve">. </w:t>
      </w:r>
      <w:proofErr w:type="spellStart"/>
      <w:r w:rsidRPr="00D25741">
        <w:t>удост</w:t>
      </w:r>
      <w:proofErr w:type="spellEnd"/>
      <w:r w:rsidRPr="00494B5D">
        <w:rPr>
          <w:color w:val="FF0000"/>
        </w:rPr>
        <w:t>.: BOEHRINGER INGELHEIM ELLAS A.E. {Греция}</w:t>
      </w:r>
    </w:p>
    <w:p w:rsidR="00092F01" w:rsidRPr="00D25741" w:rsidRDefault="00092F01" w:rsidP="00D25741">
      <w:pPr>
        <w:ind w:firstLine="567"/>
        <w:jc w:val="both"/>
      </w:pPr>
      <w:r w:rsidRPr="00D25741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77470</wp:posOffset>
            </wp:positionV>
            <wp:extent cx="5694045" cy="2973705"/>
            <wp:effectExtent l="19050" t="0" r="1905" b="0"/>
            <wp:wrapTopAndBottom/>
            <wp:docPr id="1" name="Рисунок 2" descr="Лазолван инструкция по применению. Отзы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золван инструкция по применению. Отзывы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F01" w:rsidRPr="00D25741" w:rsidRDefault="00092F01" w:rsidP="00D25741">
      <w:pPr>
        <w:ind w:firstLine="567"/>
        <w:jc w:val="both"/>
      </w:pPr>
    </w:p>
    <w:p w:rsidR="00092F01" w:rsidRPr="00494B5D" w:rsidRDefault="00092F01" w:rsidP="00494B5D">
      <w:pPr>
        <w:ind w:firstLine="567"/>
        <w:jc w:val="center"/>
        <w:rPr>
          <w:b/>
          <w:color w:val="FF0000"/>
        </w:rPr>
      </w:pPr>
      <w:r w:rsidRPr="00494B5D">
        <w:rPr>
          <w:b/>
          <w:color w:val="FF0000"/>
        </w:rPr>
        <w:t>ФАРМАКОЛОГИЧЕСКОЕ ДЕЙСТВИЕ</w:t>
      </w:r>
    </w:p>
    <w:p w:rsidR="00092F01" w:rsidRPr="00D25741" w:rsidRDefault="00092F01" w:rsidP="00D25741">
      <w:pPr>
        <w:ind w:firstLine="567"/>
        <w:jc w:val="both"/>
      </w:pPr>
      <w:proofErr w:type="spellStart"/>
      <w:r w:rsidRPr="00D25741">
        <w:t>Муколитический</w:t>
      </w:r>
      <w:proofErr w:type="spellEnd"/>
      <w:r w:rsidRPr="00D25741">
        <w:t xml:space="preserve"> препарат. Обладает </w:t>
      </w:r>
      <w:proofErr w:type="spellStart"/>
      <w:r w:rsidRPr="00D25741">
        <w:t>секретомоторным</w:t>
      </w:r>
      <w:proofErr w:type="spellEnd"/>
      <w:r w:rsidRPr="00D25741">
        <w:t xml:space="preserve">, </w:t>
      </w:r>
      <w:proofErr w:type="spellStart"/>
      <w:r w:rsidRPr="00D25741">
        <w:t>секретолитическим</w:t>
      </w:r>
      <w:proofErr w:type="spellEnd"/>
      <w:r w:rsidRPr="00D25741">
        <w:t xml:space="preserve"> и отхарк</w:t>
      </w:r>
      <w:r w:rsidRPr="00D25741">
        <w:t>и</w:t>
      </w:r>
      <w:r w:rsidRPr="00D25741">
        <w:t xml:space="preserve">вающим действием. </w:t>
      </w:r>
      <w:proofErr w:type="spellStart"/>
      <w:r w:rsidRPr="00D25741">
        <w:t>Лазолван®разжижает</w:t>
      </w:r>
      <w:proofErr w:type="spellEnd"/>
      <w:r w:rsidRPr="00D25741">
        <w:t xml:space="preserve"> мокроту за счет стимуляции серозных клеток желез слизистой оболочки бронхов, увеличивает содержание слизистого секрета и стимулирует о</w:t>
      </w:r>
      <w:r w:rsidRPr="00D25741">
        <w:t>б</w:t>
      </w:r>
      <w:r w:rsidRPr="00D25741">
        <w:t xml:space="preserve">разование </w:t>
      </w:r>
      <w:proofErr w:type="spellStart"/>
      <w:r w:rsidRPr="00D25741">
        <w:t>сурфактанта</w:t>
      </w:r>
      <w:proofErr w:type="spellEnd"/>
      <w:r w:rsidRPr="00D25741">
        <w:t xml:space="preserve"> в альвеолах и бронхах; нормализует нарушенное соотношение серо</w:t>
      </w:r>
      <w:r w:rsidRPr="00D25741">
        <w:t>з</w:t>
      </w:r>
      <w:r w:rsidRPr="00D25741">
        <w:t xml:space="preserve">ного и слизистого компонентов мокроты. Активируя </w:t>
      </w:r>
      <w:proofErr w:type="spellStart"/>
      <w:r w:rsidRPr="00D25741">
        <w:t>гидролизующие</w:t>
      </w:r>
      <w:proofErr w:type="spellEnd"/>
      <w:r w:rsidRPr="00D25741">
        <w:t xml:space="preserve"> ферменты и усиливая высвобождение лизосом из клеток Кларка, уменьшает вязкость мокроты. Повышает двиг</w:t>
      </w:r>
      <w:r w:rsidRPr="00D25741">
        <w:t>а</w:t>
      </w:r>
      <w:r w:rsidRPr="00D25741">
        <w:t xml:space="preserve">тельную активность ресничек мерцательного эпителия, увеличивает </w:t>
      </w:r>
      <w:proofErr w:type="spellStart"/>
      <w:r w:rsidRPr="00D25741">
        <w:t>мукоцилиарный</w:t>
      </w:r>
      <w:proofErr w:type="spellEnd"/>
      <w:r w:rsidRPr="00D25741">
        <w:t xml:space="preserve"> тран</w:t>
      </w:r>
      <w:r w:rsidRPr="00D25741">
        <w:t>с</w:t>
      </w:r>
      <w:r w:rsidRPr="00D25741">
        <w:t>порт мокроты.</w:t>
      </w:r>
    </w:p>
    <w:p w:rsidR="00092F01" w:rsidRPr="00D25741" w:rsidRDefault="00092F01" w:rsidP="00D25741">
      <w:pPr>
        <w:ind w:firstLine="567"/>
        <w:jc w:val="both"/>
      </w:pPr>
      <w:r w:rsidRPr="00D25741">
        <w:t>После приема внутрь терапевтический эффект развивается через 30 мин и сохраняется в течение 6-12ч.</w:t>
      </w:r>
    </w:p>
    <w:p w:rsidR="00092F01" w:rsidRPr="00494B5D" w:rsidRDefault="00092F01" w:rsidP="00494B5D">
      <w:pPr>
        <w:ind w:firstLine="567"/>
        <w:jc w:val="center"/>
        <w:rPr>
          <w:b/>
          <w:color w:val="FF0000"/>
        </w:rPr>
      </w:pPr>
      <w:r w:rsidRPr="00494B5D">
        <w:rPr>
          <w:b/>
          <w:color w:val="FF0000"/>
        </w:rPr>
        <w:t>ПОКАЗАНИЯ</w:t>
      </w:r>
    </w:p>
    <w:p w:rsidR="00092F01" w:rsidRPr="00D25741" w:rsidRDefault="00092F01" w:rsidP="00D25741">
      <w:pPr>
        <w:ind w:firstLine="567"/>
        <w:jc w:val="both"/>
      </w:pPr>
      <w:r w:rsidRPr="00D25741">
        <w:t>Острые и хронические заболевания дыхательных путей, сопровождающиеся выделением вязкой мокроты:</w:t>
      </w:r>
    </w:p>
    <w:p w:rsidR="00092F01" w:rsidRPr="00D25741" w:rsidRDefault="00092F01" w:rsidP="00D25741">
      <w:pPr>
        <w:ind w:firstLine="567"/>
        <w:jc w:val="both"/>
      </w:pPr>
      <w:r w:rsidRPr="00D25741">
        <w:t>— острый и хронический бронхит;</w:t>
      </w:r>
    </w:p>
    <w:p w:rsidR="00092F01" w:rsidRPr="00D25741" w:rsidRDefault="00092F01" w:rsidP="00D25741">
      <w:pPr>
        <w:ind w:firstLine="567"/>
        <w:jc w:val="both"/>
      </w:pPr>
      <w:r w:rsidRPr="00D25741">
        <w:t>— пневмония;</w:t>
      </w:r>
    </w:p>
    <w:p w:rsidR="00092F01" w:rsidRPr="00D25741" w:rsidRDefault="00092F01" w:rsidP="00D25741">
      <w:pPr>
        <w:ind w:firstLine="567"/>
        <w:jc w:val="both"/>
      </w:pPr>
      <w:r w:rsidRPr="00D25741">
        <w:t>— ХОБЛ;</w:t>
      </w:r>
    </w:p>
    <w:p w:rsidR="00092F01" w:rsidRPr="00D25741" w:rsidRDefault="00092F01" w:rsidP="00D25741">
      <w:pPr>
        <w:ind w:firstLine="567"/>
        <w:jc w:val="both"/>
      </w:pPr>
      <w:r w:rsidRPr="00D25741">
        <w:t>— бронхиальная астма с затруднением отхождения мокроты;</w:t>
      </w:r>
    </w:p>
    <w:p w:rsidR="00092F01" w:rsidRPr="00D25741" w:rsidRDefault="00092F01" w:rsidP="00D25741">
      <w:pPr>
        <w:ind w:firstLine="567"/>
        <w:jc w:val="both"/>
      </w:pPr>
      <w:r w:rsidRPr="00D25741">
        <w:t>— бронхоэктатическая болезнь.</w:t>
      </w:r>
    </w:p>
    <w:p w:rsidR="00092F01" w:rsidRPr="00D25741" w:rsidRDefault="00092F01" w:rsidP="00D25741">
      <w:pPr>
        <w:ind w:firstLine="567"/>
        <w:jc w:val="both"/>
      </w:pPr>
    </w:p>
    <w:p w:rsidR="00092F01" w:rsidRPr="00D25741" w:rsidRDefault="00092F01" w:rsidP="00D25741">
      <w:pPr>
        <w:ind w:firstLine="567"/>
        <w:jc w:val="both"/>
      </w:pPr>
    </w:p>
    <w:p w:rsidR="00092F01" w:rsidRPr="00494B5D" w:rsidRDefault="00092F01" w:rsidP="00494B5D">
      <w:pPr>
        <w:ind w:firstLine="567"/>
        <w:jc w:val="center"/>
        <w:rPr>
          <w:b/>
          <w:color w:val="FF0000"/>
        </w:rPr>
      </w:pPr>
      <w:r w:rsidRPr="00494B5D">
        <w:rPr>
          <w:b/>
          <w:color w:val="FF0000"/>
        </w:rPr>
        <w:t>ЛЕКАРСТВЕННАЯ ФОРМА, СОСТАВ И УПАКОВКА</w:t>
      </w:r>
    </w:p>
    <w:p w:rsidR="00092F01" w:rsidRPr="00D25741" w:rsidRDefault="00092F01" w:rsidP="00D25741">
      <w:pPr>
        <w:ind w:firstLine="567"/>
        <w:jc w:val="both"/>
      </w:pPr>
      <w:r w:rsidRPr="00D25741">
        <w:t>Таблетки круглые, белые или слегка желтоватые, плоские с двух сторон, со скошенными краями, с разделительной риской на одной стороне и гравировкой "67С", выдавленной по обе стороны разделительной риски, на другой стороне таблетки - символ фирмы.</w:t>
      </w:r>
    </w:p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8008"/>
        <w:gridCol w:w="1788"/>
      </w:tblGrid>
      <w:tr w:rsidR="00092F01" w:rsidRPr="00D25741" w:rsidTr="005374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F01" w:rsidRPr="00D25741" w:rsidRDefault="00092F01" w:rsidP="00D25741">
            <w:pPr>
              <w:ind w:firstLine="567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F01" w:rsidRPr="00D25741" w:rsidRDefault="00092F01" w:rsidP="00D25741">
            <w:pPr>
              <w:ind w:firstLine="567"/>
              <w:jc w:val="both"/>
            </w:pPr>
            <w:r w:rsidRPr="00D25741">
              <w:t>1 таб.</w:t>
            </w:r>
          </w:p>
        </w:tc>
      </w:tr>
      <w:tr w:rsidR="00092F01" w:rsidRPr="00D25741" w:rsidTr="005374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F01" w:rsidRPr="00D25741" w:rsidRDefault="00092F01" w:rsidP="00D25741">
            <w:pPr>
              <w:ind w:firstLine="567"/>
              <w:jc w:val="both"/>
            </w:pPr>
            <w:proofErr w:type="spellStart"/>
            <w:r w:rsidRPr="00D25741">
              <w:t>амброксола</w:t>
            </w:r>
            <w:proofErr w:type="spellEnd"/>
            <w:r w:rsidRPr="00D25741">
              <w:t xml:space="preserve"> гидрохлорид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F01" w:rsidRPr="00D25741" w:rsidRDefault="00092F01" w:rsidP="00D25741">
            <w:pPr>
              <w:ind w:firstLine="567"/>
              <w:jc w:val="both"/>
            </w:pPr>
            <w:r w:rsidRPr="00D25741">
              <w:t>30 мг</w:t>
            </w:r>
          </w:p>
        </w:tc>
      </w:tr>
    </w:tbl>
    <w:p w:rsidR="00092F01" w:rsidRPr="00D25741" w:rsidRDefault="00092F01" w:rsidP="00D25741">
      <w:pPr>
        <w:ind w:firstLine="567"/>
        <w:jc w:val="both"/>
      </w:pPr>
    </w:p>
    <w:p w:rsidR="00092F01" w:rsidRPr="00D25741" w:rsidRDefault="00092F01" w:rsidP="00D25741">
      <w:pPr>
        <w:ind w:firstLine="567"/>
        <w:jc w:val="both"/>
      </w:pPr>
      <w:r w:rsidRPr="00D25741">
        <w:t>Вспомогательные вещества: лактоза, крахмал кукурузный высушенный, кремний колл</w:t>
      </w:r>
      <w:r w:rsidRPr="00D25741">
        <w:t>о</w:t>
      </w:r>
      <w:r w:rsidRPr="00D25741">
        <w:t xml:space="preserve">идный, магния </w:t>
      </w:r>
      <w:proofErr w:type="spellStart"/>
      <w:r w:rsidRPr="00D25741">
        <w:t>стеарат</w:t>
      </w:r>
      <w:proofErr w:type="spellEnd"/>
      <w:r w:rsidRPr="00D25741">
        <w:t>.</w:t>
      </w:r>
    </w:p>
    <w:p w:rsidR="00494B5D" w:rsidRDefault="00092F01" w:rsidP="00494B5D">
      <w:pPr>
        <w:ind w:firstLine="567"/>
      </w:pPr>
      <w:r w:rsidRPr="00D25741">
        <w:t xml:space="preserve">10 шт. - </w:t>
      </w:r>
      <w:r w:rsidR="00494B5D">
        <w:t>блистеры (2) - пачки картонные.</w:t>
      </w:r>
    </w:p>
    <w:p w:rsidR="00092F01" w:rsidRPr="00D25741" w:rsidRDefault="00092F01" w:rsidP="00494B5D">
      <w:pPr>
        <w:ind w:firstLine="567"/>
      </w:pPr>
      <w:r w:rsidRPr="00D25741">
        <w:t>10 шт. - блистеры (5) - пачки картонные.</w:t>
      </w:r>
    </w:p>
    <w:p w:rsidR="00092F01" w:rsidRPr="00D25741" w:rsidRDefault="00092F01" w:rsidP="00D25741">
      <w:pPr>
        <w:ind w:firstLine="567"/>
        <w:jc w:val="both"/>
      </w:pPr>
      <w:r w:rsidRPr="00D25741">
        <w:t>Сироп прозрачный или почти прозрачный, бесцветный или почти бесцветный, слегка вязкий, с фруктовым ароматным запахом.</w:t>
      </w:r>
    </w:p>
    <w:tbl>
      <w:tblPr>
        <w:tblW w:w="4914" w:type="pct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7928"/>
        <w:gridCol w:w="1700"/>
      </w:tblGrid>
      <w:tr w:rsidR="00092F01" w:rsidRPr="00D25741" w:rsidTr="0053744B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F01" w:rsidRPr="00D25741" w:rsidRDefault="00092F01" w:rsidP="00D25741">
            <w:pPr>
              <w:ind w:firstLine="567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F01" w:rsidRPr="00D25741" w:rsidRDefault="00092F01" w:rsidP="00D25741">
            <w:pPr>
              <w:ind w:firstLine="567"/>
              <w:jc w:val="both"/>
            </w:pPr>
            <w:r w:rsidRPr="00D25741">
              <w:t>5 мл</w:t>
            </w:r>
          </w:p>
        </w:tc>
      </w:tr>
      <w:tr w:rsidR="00092F01" w:rsidRPr="00D25741" w:rsidTr="0053744B">
        <w:trPr>
          <w:trHeight w:val="4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F01" w:rsidRPr="00D25741" w:rsidRDefault="00092F01" w:rsidP="00D25741">
            <w:pPr>
              <w:ind w:firstLine="567"/>
              <w:jc w:val="both"/>
            </w:pPr>
            <w:proofErr w:type="spellStart"/>
            <w:r w:rsidRPr="00D25741">
              <w:t>амброксола</w:t>
            </w:r>
            <w:proofErr w:type="spellEnd"/>
            <w:r w:rsidRPr="00D25741">
              <w:t xml:space="preserve"> гидрохлорид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F01" w:rsidRPr="00D25741" w:rsidRDefault="00092F01" w:rsidP="00D25741">
            <w:pPr>
              <w:ind w:firstLine="567"/>
              <w:jc w:val="both"/>
            </w:pPr>
            <w:r w:rsidRPr="00D25741">
              <w:t>15 мг</w:t>
            </w:r>
          </w:p>
          <w:p w:rsidR="00092F01" w:rsidRPr="00D25741" w:rsidRDefault="00092F01" w:rsidP="00D25741">
            <w:pPr>
              <w:ind w:firstLine="567"/>
              <w:jc w:val="both"/>
            </w:pPr>
            <w:r w:rsidRPr="00D25741">
              <w:t>30 мг</w:t>
            </w:r>
          </w:p>
        </w:tc>
      </w:tr>
    </w:tbl>
    <w:p w:rsidR="00092F01" w:rsidRPr="00D25741" w:rsidRDefault="00092F01" w:rsidP="00D25741">
      <w:pPr>
        <w:ind w:firstLine="567"/>
        <w:jc w:val="both"/>
      </w:pPr>
      <w:r w:rsidRPr="00D25741">
        <w:t>Вспомогательные вещества: </w:t>
      </w:r>
      <w:proofErr w:type="spellStart"/>
      <w:r w:rsidRPr="00D25741">
        <w:t>гидроксиэтилцеллюлоза</w:t>
      </w:r>
      <w:proofErr w:type="spellEnd"/>
      <w:r w:rsidRPr="00D25741">
        <w:t xml:space="preserve">, </w:t>
      </w:r>
      <w:proofErr w:type="spellStart"/>
      <w:r w:rsidRPr="00D25741">
        <w:t>сорбитола</w:t>
      </w:r>
      <w:proofErr w:type="spellEnd"/>
      <w:r w:rsidRPr="00D25741">
        <w:t xml:space="preserve"> 70% раствор, </w:t>
      </w:r>
      <w:proofErr w:type="spellStart"/>
      <w:r w:rsidRPr="00D25741">
        <w:t>глицерол</w:t>
      </w:r>
      <w:proofErr w:type="spellEnd"/>
      <w:r w:rsidRPr="00D25741">
        <w:t xml:space="preserve"> 85%, бензойная кислота, </w:t>
      </w:r>
      <w:proofErr w:type="spellStart"/>
      <w:r w:rsidRPr="00D25741">
        <w:t>пропиленгликоль</w:t>
      </w:r>
      <w:proofErr w:type="spellEnd"/>
      <w:r w:rsidRPr="00D25741">
        <w:t xml:space="preserve">, </w:t>
      </w:r>
      <w:proofErr w:type="spellStart"/>
      <w:r w:rsidRPr="00D25741">
        <w:t>ароматизатор</w:t>
      </w:r>
      <w:proofErr w:type="spellEnd"/>
      <w:r w:rsidRPr="00D25741">
        <w:t xml:space="preserve"> Д9599, винная кислота, вода оч</w:t>
      </w:r>
      <w:r w:rsidRPr="00D25741">
        <w:t>и</w:t>
      </w:r>
      <w:r w:rsidRPr="00D25741">
        <w:t>щенная.</w:t>
      </w:r>
    </w:p>
    <w:p w:rsidR="00494B5D" w:rsidRDefault="00092F01" w:rsidP="00494B5D">
      <w:pPr>
        <w:ind w:firstLine="567"/>
      </w:pPr>
      <w:r w:rsidRPr="00D25741">
        <w:t>100 мл - флаконы темног</w:t>
      </w:r>
      <w:r w:rsidR="00494B5D">
        <w:t>о стекла (1) - пачки картонные.</w:t>
      </w:r>
    </w:p>
    <w:p w:rsidR="00092F01" w:rsidRPr="00D25741" w:rsidRDefault="00092F01" w:rsidP="00494B5D">
      <w:pPr>
        <w:ind w:firstLine="567"/>
      </w:pPr>
      <w:r w:rsidRPr="00D25741">
        <w:t>250 мл - флаконы темного стекла (1) - пачки картонные.</w:t>
      </w:r>
    </w:p>
    <w:p w:rsidR="00092F01" w:rsidRPr="00D25741" w:rsidRDefault="00092F01" w:rsidP="00D25741">
      <w:pPr>
        <w:ind w:firstLine="567"/>
        <w:jc w:val="both"/>
      </w:pPr>
      <w:r w:rsidRPr="00D25741">
        <w:t>Раствор для приема внутрь и ингаляций</w:t>
      </w:r>
    </w:p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8067"/>
        <w:gridCol w:w="1729"/>
      </w:tblGrid>
      <w:tr w:rsidR="00092F01" w:rsidRPr="00D25741" w:rsidTr="005374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F01" w:rsidRPr="00D25741" w:rsidRDefault="00092F01" w:rsidP="00D25741">
            <w:pPr>
              <w:ind w:firstLine="567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F01" w:rsidRPr="00D25741" w:rsidRDefault="00092F01" w:rsidP="00D25741">
            <w:pPr>
              <w:ind w:firstLine="567"/>
              <w:jc w:val="both"/>
            </w:pPr>
            <w:r w:rsidRPr="00D25741">
              <w:t>2 мл</w:t>
            </w:r>
          </w:p>
        </w:tc>
      </w:tr>
      <w:tr w:rsidR="00092F01" w:rsidRPr="00D25741" w:rsidTr="005374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F01" w:rsidRPr="00D25741" w:rsidRDefault="00092F01" w:rsidP="00D25741">
            <w:pPr>
              <w:ind w:firstLine="567"/>
              <w:jc w:val="both"/>
            </w:pPr>
            <w:proofErr w:type="spellStart"/>
            <w:r w:rsidRPr="00D25741">
              <w:t>амброксола</w:t>
            </w:r>
            <w:proofErr w:type="spellEnd"/>
            <w:r w:rsidRPr="00D25741">
              <w:t xml:space="preserve"> гидрохлорид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F01" w:rsidRPr="00D25741" w:rsidRDefault="00092F01" w:rsidP="00D25741">
            <w:pPr>
              <w:ind w:firstLine="567"/>
              <w:jc w:val="both"/>
            </w:pPr>
            <w:r w:rsidRPr="00D25741">
              <w:t>15 мг</w:t>
            </w:r>
          </w:p>
        </w:tc>
      </w:tr>
    </w:tbl>
    <w:p w:rsidR="00092F01" w:rsidRPr="00D25741" w:rsidRDefault="00092F01" w:rsidP="00D25741">
      <w:pPr>
        <w:ind w:firstLine="567"/>
        <w:jc w:val="both"/>
      </w:pPr>
      <w:r w:rsidRPr="00D25741">
        <w:t xml:space="preserve">Вспомогательные вещества: кислота лимонная; </w:t>
      </w:r>
      <w:proofErr w:type="spellStart"/>
      <w:r w:rsidRPr="00D25741">
        <w:t>динатрия</w:t>
      </w:r>
      <w:proofErr w:type="spellEnd"/>
      <w:r w:rsidRPr="00D25741">
        <w:t xml:space="preserve"> </w:t>
      </w:r>
      <w:proofErr w:type="spellStart"/>
      <w:r w:rsidRPr="00D25741">
        <w:t>гидрофосфата</w:t>
      </w:r>
      <w:proofErr w:type="spellEnd"/>
      <w:r w:rsidRPr="00D25741">
        <w:t xml:space="preserve"> </w:t>
      </w:r>
      <w:proofErr w:type="spellStart"/>
      <w:r w:rsidRPr="00D25741">
        <w:t>дигидрат</w:t>
      </w:r>
      <w:proofErr w:type="spellEnd"/>
      <w:r w:rsidRPr="00D25741">
        <w:t xml:space="preserve">; натрия хлорид, </w:t>
      </w:r>
      <w:proofErr w:type="spellStart"/>
      <w:r w:rsidRPr="00D25741">
        <w:t>бензалкония</w:t>
      </w:r>
      <w:proofErr w:type="spellEnd"/>
      <w:r w:rsidRPr="00D25741">
        <w:t xml:space="preserve"> хлорид; вода очищенная.</w:t>
      </w:r>
    </w:p>
    <w:p w:rsidR="00092F01" w:rsidRPr="00D25741" w:rsidRDefault="00092F01" w:rsidP="00D25741">
      <w:pPr>
        <w:ind w:firstLine="567"/>
        <w:jc w:val="both"/>
      </w:pPr>
      <w:r w:rsidRPr="00D25741">
        <w:t>100 мл - флаконы темного стекла (1) - пачки картонные.</w:t>
      </w:r>
    </w:p>
    <w:p w:rsidR="00092F01" w:rsidRPr="00D25741" w:rsidRDefault="00092F01" w:rsidP="00D25741">
      <w:pPr>
        <w:ind w:firstLine="567"/>
        <w:jc w:val="both"/>
      </w:pPr>
    </w:p>
    <w:p w:rsidR="00092F01" w:rsidRPr="00494B5D" w:rsidRDefault="00092F01" w:rsidP="00494B5D">
      <w:pPr>
        <w:ind w:firstLine="567"/>
        <w:jc w:val="center"/>
        <w:rPr>
          <w:b/>
          <w:color w:val="FF0000"/>
        </w:rPr>
      </w:pPr>
      <w:r w:rsidRPr="00494B5D">
        <w:rPr>
          <w:b/>
          <w:color w:val="FF0000"/>
        </w:rPr>
        <w:t>РЕЖИМ ДОЗИРОВАНИЯ</w:t>
      </w:r>
    </w:p>
    <w:p w:rsidR="00092F01" w:rsidRPr="00D25741" w:rsidRDefault="00092F01" w:rsidP="00D25741">
      <w:pPr>
        <w:ind w:firstLine="567"/>
        <w:jc w:val="both"/>
      </w:pPr>
    </w:p>
    <w:p w:rsidR="00092F01" w:rsidRPr="00D25741" w:rsidRDefault="00092F01" w:rsidP="00D25741">
      <w:pPr>
        <w:ind w:firstLine="567"/>
        <w:jc w:val="both"/>
      </w:pPr>
      <w:r w:rsidRPr="00D25741">
        <w:t>Препарат в форме таблеток назначают взрослым по 30 мг 3 раза/</w:t>
      </w:r>
      <w:proofErr w:type="spellStart"/>
      <w:r w:rsidRPr="00D25741">
        <w:t>сут</w:t>
      </w:r>
      <w:proofErr w:type="spellEnd"/>
      <w:r w:rsidRPr="00D25741">
        <w:t>.</w:t>
      </w:r>
    </w:p>
    <w:p w:rsidR="00092F01" w:rsidRPr="00D25741" w:rsidRDefault="00092F01" w:rsidP="00D25741">
      <w:pPr>
        <w:ind w:firstLine="567"/>
        <w:jc w:val="both"/>
      </w:pPr>
      <w:r w:rsidRPr="00D25741">
        <w:t>При необходимости для усиления терапевтического эффекта можно назначать по 60 мг 2 раза/</w:t>
      </w:r>
      <w:proofErr w:type="spellStart"/>
      <w:r w:rsidRPr="00D25741">
        <w:t>сут</w:t>
      </w:r>
      <w:proofErr w:type="spellEnd"/>
      <w:r w:rsidRPr="00D25741">
        <w:t>. Таблетки принимают после еды, запивая жидкостью.</w:t>
      </w:r>
    </w:p>
    <w:p w:rsidR="00092F01" w:rsidRPr="00D25741" w:rsidRDefault="00092F01" w:rsidP="00D25741">
      <w:pPr>
        <w:ind w:firstLine="567"/>
        <w:jc w:val="both"/>
      </w:pPr>
      <w:r w:rsidRPr="00D25741">
        <w:t>Препарат в форме сиропа 15 мг/5 мл назначают взрослым и детям старше 12 лет по 10 мл (2 чайные ложки) 3 раза/</w:t>
      </w:r>
      <w:proofErr w:type="spellStart"/>
      <w:r w:rsidRPr="00D25741">
        <w:t>сут</w:t>
      </w:r>
      <w:proofErr w:type="spellEnd"/>
      <w:r w:rsidRPr="00D25741">
        <w:t>; детям в возрасте от 6 до 12 лет - по 5 мл (1 чайная ложка) 2-3 раза/</w:t>
      </w:r>
      <w:proofErr w:type="spellStart"/>
      <w:r w:rsidRPr="00D25741">
        <w:t>сут</w:t>
      </w:r>
      <w:proofErr w:type="spellEnd"/>
      <w:r w:rsidRPr="00D25741">
        <w:t>; детям в возрасте от 2 до 6 лет назначают по 2.5 мл (1/2 чайной ложки) 3 раза/</w:t>
      </w:r>
      <w:proofErr w:type="spellStart"/>
      <w:r w:rsidRPr="00D25741">
        <w:t>сут</w:t>
      </w:r>
      <w:proofErr w:type="spellEnd"/>
      <w:r w:rsidRPr="00D25741">
        <w:t>;  д</w:t>
      </w:r>
      <w:r w:rsidRPr="00D25741">
        <w:t>е</w:t>
      </w:r>
      <w:r w:rsidRPr="00D25741">
        <w:t>тям до 2 лет - по 2.5 мл 2 раза/</w:t>
      </w:r>
      <w:proofErr w:type="spellStart"/>
      <w:r w:rsidRPr="00D25741">
        <w:t>сут</w:t>
      </w:r>
      <w:proofErr w:type="spellEnd"/>
      <w:r w:rsidRPr="00D25741">
        <w:t>.</w:t>
      </w:r>
    </w:p>
    <w:p w:rsidR="00092F01" w:rsidRPr="00D25741" w:rsidRDefault="00092F01" w:rsidP="00D25741">
      <w:pPr>
        <w:ind w:firstLine="567"/>
        <w:jc w:val="both"/>
      </w:pPr>
      <w:r w:rsidRPr="00D25741">
        <w:t>Препарат в форме сиропа 30 мг/5 мл взрослым и детям старше 12 лет назначают по 5 мл (1 чайная ложка) 3 раза/</w:t>
      </w:r>
      <w:proofErr w:type="spellStart"/>
      <w:r w:rsidRPr="00D25741">
        <w:t>сут</w:t>
      </w:r>
      <w:proofErr w:type="spellEnd"/>
      <w:r w:rsidRPr="00D25741">
        <w:t>; детям в возрасте от 6 до 12 лет - по 2.5 мл (1/2 чайной ложки) 2-3 раза/</w:t>
      </w:r>
      <w:proofErr w:type="spellStart"/>
      <w:r w:rsidRPr="00D25741">
        <w:t>сут</w:t>
      </w:r>
      <w:proofErr w:type="spellEnd"/>
      <w:r w:rsidRPr="00D25741">
        <w:t>.</w:t>
      </w:r>
    </w:p>
    <w:p w:rsidR="00092F01" w:rsidRPr="00D25741" w:rsidRDefault="00092F01" w:rsidP="00D25741">
      <w:pPr>
        <w:ind w:firstLine="567"/>
        <w:jc w:val="both"/>
      </w:pPr>
      <w:r w:rsidRPr="00D25741">
        <w:t>Прием препарата более 4-5 дней возможен только под наблюдением врача.</w:t>
      </w:r>
    </w:p>
    <w:p w:rsidR="00092F01" w:rsidRPr="00D25741" w:rsidRDefault="00092F01" w:rsidP="00D25741">
      <w:pPr>
        <w:ind w:firstLine="567"/>
        <w:jc w:val="both"/>
      </w:pPr>
      <w:proofErr w:type="spellStart"/>
      <w:r w:rsidRPr="00D25741">
        <w:t>Лазолван</w:t>
      </w:r>
      <w:proofErr w:type="spellEnd"/>
      <w:r w:rsidRPr="00D25741">
        <w:t>® в форме сиропа следует принимать во время еды, запивая жидкостью.</w:t>
      </w:r>
    </w:p>
    <w:p w:rsidR="00092F01" w:rsidRPr="00D25741" w:rsidRDefault="00092F01" w:rsidP="00D25741">
      <w:pPr>
        <w:ind w:firstLine="567"/>
        <w:jc w:val="both"/>
      </w:pPr>
      <w:r w:rsidRPr="00D25741">
        <w:t xml:space="preserve">Раствор: внутрь и </w:t>
      </w:r>
      <w:proofErr w:type="spellStart"/>
      <w:r w:rsidRPr="00D25741">
        <w:t>ингаляционно</w:t>
      </w:r>
      <w:proofErr w:type="spellEnd"/>
      <w:r w:rsidRPr="00D25741">
        <w:t xml:space="preserve">. Внутрь в виде капель (1 мл = 25 капель), во время еды, добавляя в чай, фруктовый сок, молоко или воду. </w:t>
      </w:r>
      <w:proofErr w:type="gramStart"/>
      <w:r w:rsidRPr="00D25741">
        <w:t>Взрослым в начале лечения — по 4 мл 3 раза в сутки, детям старше 6 лет — по 2 мл (50 капель) 2–3 раза в сутки, детям от 2 до 6 лет — по 1 мл (25 капель) 3 раза в сутки, детям до 2 лет — по 1 мл (25 капель) 2 раза в сутки.</w:t>
      </w:r>
      <w:proofErr w:type="gramEnd"/>
    </w:p>
    <w:p w:rsidR="00092F01" w:rsidRDefault="00092F01" w:rsidP="00D25741">
      <w:pPr>
        <w:ind w:firstLine="567"/>
        <w:jc w:val="both"/>
      </w:pPr>
      <w:proofErr w:type="spellStart"/>
      <w:r w:rsidRPr="00D25741">
        <w:t>Ингаляционно</w:t>
      </w:r>
      <w:proofErr w:type="spellEnd"/>
      <w:r w:rsidRPr="00D25741">
        <w:t>, взрослым и детям старше 6 лет — 1–2 ингаляции по 2–3 мл раствора ежедневно, детям до 6 лет — 1–2 ингаляции по 2 мл раствора ежедневно.</w:t>
      </w:r>
      <w:r>
        <w:br w:type="page"/>
      </w:r>
    </w:p>
    <w:p w:rsidR="000A29EB" w:rsidRPr="000A29EB" w:rsidRDefault="000A29EB" w:rsidP="000A29EB">
      <w:pPr>
        <w:jc w:val="right"/>
        <w:rPr>
          <w:b/>
          <w:i/>
          <w:sz w:val="28"/>
          <w:szCs w:val="28"/>
        </w:rPr>
      </w:pPr>
      <w:r>
        <w:rPr>
          <w:sz w:val="40"/>
          <w:szCs w:val="40"/>
        </w:rPr>
        <w:t xml:space="preserve">                          </w:t>
      </w:r>
      <w:r w:rsidRPr="000A29EB">
        <w:rPr>
          <w:b/>
          <w:i/>
          <w:sz w:val="28"/>
          <w:szCs w:val="28"/>
        </w:rPr>
        <w:t>Приложение № 8</w:t>
      </w:r>
    </w:p>
    <w:p w:rsidR="000A29EB" w:rsidRPr="00E86718" w:rsidRDefault="000A29EB" w:rsidP="000A29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8635F9" w:rsidRPr="008635F9">
        <w:rPr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9" type="#_x0000_t156" style="width:226.45pt;height:52.3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Сумамед"/>
          </v:shape>
        </w:pict>
      </w:r>
      <w:r>
        <w:rPr>
          <w:sz w:val="40"/>
          <w:szCs w:val="40"/>
        </w:rPr>
        <w:br/>
      </w:r>
      <w:r w:rsidRPr="000A29EB">
        <w:rPr>
          <w:i/>
          <w:color w:val="555555"/>
          <w:sz w:val="20"/>
          <w:szCs w:val="20"/>
          <w:lang w:eastAsia="ru-RU"/>
        </w:rPr>
        <w:t>Препарат:</w:t>
      </w:r>
      <w:r w:rsidRPr="000A29EB">
        <w:rPr>
          <w:i/>
          <w:color w:val="555555"/>
          <w:sz w:val="20"/>
          <w:szCs w:val="20"/>
          <w:lang w:val="en-US" w:eastAsia="ru-RU"/>
        </w:rPr>
        <w:t> </w:t>
      </w:r>
      <w:r w:rsidRPr="000A29EB">
        <w:rPr>
          <w:i/>
          <w:sz w:val="20"/>
          <w:szCs w:val="20"/>
          <w:lang w:eastAsia="ru-RU"/>
        </w:rPr>
        <w:t>СУМАМЕД</w:t>
      </w:r>
      <w:r w:rsidRPr="000A29EB">
        <w:rPr>
          <w:i/>
          <w:sz w:val="20"/>
          <w:szCs w:val="20"/>
          <w:vertAlign w:val="superscript"/>
          <w:lang w:eastAsia="ru-RU"/>
        </w:rPr>
        <w:t>®</w:t>
      </w:r>
      <w:r w:rsidRPr="000A29EB">
        <w:rPr>
          <w:i/>
          <w:color w:val="555555"/>
          <w:sz w:val="20"/>
          <w:szCs w:val="20"/>
          <w:lang w:eastAsia="ru-RU"/>
        </w:rPr>
        <w:t xml:space="preserve"> </w:t>
      </w:r>
      <w:r w:rsidRPr="000A29EB">
        <w:rPr>
          <w:i/>
          <w:color w:val="555555"/>
          <w:sz w:val="20"/>
          <w:szCs w:val="20"/>
          <w:lang w:eastAsia="ru-RU"/>
        </w:rPr>
        <w:tab/>
      </w:r>
      <w:r w:rsidRPr="000A29EB">
        <w:rPr>
          <w:i/>
          <w:color w:val="555555"/>
          <w:sz w:val="20"/>
          <w:szCs w:val="20"/>
          <w:lang w:eastAsia="ru-RU"/>
        </w:rPr>
        <w:br/>
        <w:t>Активное вещество:</w:t>
      </w:r>
      <w:r w:rsidRPr="000A29EB">
        <w:rPr>
          <w:i/>
          <w:color w:val="555555"/>
          <w:sz w:val="20"/>
          <w:szCs w:val="20"/>
          <w:lang w:val="en-US" w:eastAsia="ru-RU"/>
        </w:rPr>
        <w:t> </w:t>
      </w:r>
      <w:proofErr w:type="spellStart"/>
      <w:r w:rsidRPr="000A29EB">
        <w:rPr>
          <w:i/>
          <w:sz w:val="20"/>
          <w:szCs w:val="20"/>
          <w:lang w:val="en-US" w:eastAsia="ru-RU"/>
        </w:rPr>
        <w:t>azithromycin</w:t>
      </w:r>
      <w:proofErr w:type="spellEnd"/>
      <w:r w:rsidRPr="000A29EB">
        <w:rPr>
          <w:i/>
          <w:color w:val="555555"/>
          <w:sz w:val="20"/>
          <w:szCs w:val="20"/>
          <w:lang w:eastAsia="ru-RU"/>
        </w:rPr>
        <w:br/>
        <w:t>Код АТХ:</w:t>
      </w:r>
      <w:r w:rsidRPr="000A29EB">
        <w:rPr>
          <w:i/>
          <w:color w:val="555555"/>
          <w:sz w:val="20"/>
          <w:szCs w:val="20"/>
          <w:lang w:val="en-US" w:eastAsia="ru-RU"/>
        </w:rPr>
        <w:t> </w:t>
      </w:r>
      <w:r w:rsidRPr="000A29EB">
        <w:rPr>
          <w:i/>
          <w:sz w:val="20"/>
          <w:szCs w:val="20"/>
          <w:lang w:val="en-US" w:eastAsia="ru-RU"/>
        </w:rPr>
        <w:t>J</w:t>
      </w:r>
      <w:r w:rsidRPr="000A29EB">
        <w:rPr>
          <w:i/>
          <w:sz w:val="20"/>
          <w:szCs w:val="20"/>
          <w:lang w:eastAsia="ru-RU"/>
        </w:rPr>
        <w:t>01</w:t>
      </w:r>
      <w:r w:rsidRPr="000A29EB">
        <w:rPr>
          <w:i/>
          <w:sz w:val="20"/>
          <w:szCs w:val="20"/>
          <w:lang w:val="en-US" w:eastAsia="ru-RU"/>
        </w:rPr>
        <w:t>FA</w:t>
      </w:r>
      <w:r w:rsidRPr="000A29EB">
        <w:rPr>
          <w:i/>
          <w:sz w:val="20"/>
          <w:szCs w:val="20"/>
          <w:lang w:eastAsia="ru-RU"/>
        </w:rPr>
        <w:t>10</w:t>
      </w:r>
      <w:r w:rsidRPr="000A29EB">
        <w:rPr>
          <w:i/>
          <w:color w:val="555555"/>
          <w:sz w:val="20"/>
          <w:szCs w:val="20"/>
          <w:lang w:eastAsia="ru-RU"/>
        </w:rPr>
        <w:br/>
        <w:t>КФГ:</w:t>
      </w:r>
      <w:r w:rsidRPr="000A29EB">
        <w:rPr>
          <w:i/>
          <w:color w:val="555555"/>
          <w:sz w:val="20"/>
          <w:szCs w:val="20"/>
          <w:lang w:val="en-US" w:eastAsia="ru-RU"/>
        </w:rPr>
        <w:t> </w:t>
      </w:r>
      <w:r w:rsidRPr="000A29EB">
        <w:rPr>
          <w:i/>
          <w:sz w:val="20"/>
          <w:szCs w:val="20"/>
          <w:lang w:eastAsia="ru-RU"/>
        </w:rPr>
        <w:t xml:space="preserve">Антибиотик группы </w:t>
      </w:r>
      <w:proofErr w:type="spellStart"/>
      <w:r w:rsidRPr="000A29EB">
        <w:rPr>
          <w:i/>
          <w:sz w:val="20"/>
          <w:szCs w:val="20"/>
          <w:lang w:eastAsia="ru-RU"/>
        </w:rPr>
        <w:t>макролидов</w:t>
      </w:r>
      <w:proofErr w:type="spellEnd"/>
      <w:r w:rsidRPr="000A29EB">
        <w:rPr>
          <w:i/>
          <w:sz w:val="20"/>
          <w:szCs w:val="20"/>
          <w:lang w:eastAsia="ru-RU"/>
        </w:rPr>
        <w:t xml:space="preserve"> - </w:t>
      </w:r>
      <w:proofErr w:type="spellStart"/>
      <w:r w:rsidRPr="000A29EB">
        <w:rPr>
          <w:i/>
          <w:sz w:val="20"/>
          <w:szCs w:val="20"/>
          <w:lang w:eastAsia="ru-RU"/>
        </w:rPr>
        <w:t>азалид</w:t>
      </w:r>
      <w:proofErr w:type="spellEnd"/>
      <w:r w:rsidRPr="000A29EB">
        <w:rPr>
          <w:i/>
          <w:color w:val="555555"/>
          <w:sz w:val="20"/>
          <w:szCs w:val="20"/>
          <w:lang w:eastAsia="ru-RU"/>
        </w:rPr>
        <w:br/>
        <w:t>Коды МКБ-10 (показания):</w:t>
      </w:r>
      <w:r w:rsidRPr="000A29EB">
        <w:rPr>
          <w:i/>
          <w:color w:val="555555"/>
          <w:sz w:val="20"/>
          <w:szCs w:val="20"/>
          <w:lang w:val="en-US" w:eastAsia="ru-RU"/>
        </w:rPr>
        <w:t> </w:t>
      </w:r>
      <w:r w:rsidRPr="000A29EB">
        <w:rPr>
          <w:i/>
          <w:sz w:val="20"/>
          <w:szCs w:val="20"/>
          <w:lang w:val="en-US" w:eastAsia="ru-RU"/>
        </w:rPr>
        <w:t>A</w:t>
      </w:r>
      <w:r w:rsidRPr="000A29EB">
        <w:rPr>
          <w:i/>
          <w:sz w:val="20"/>
          <w:szCs w:val="20"/>
          <w:lang w:eastAsia="ru-RU"/>
        </w:rPr>
        <w:t xml:space="preserve">31.0, </w:t>
      </w:r>
      <w:r w:rsidRPr="000A29EB">
        <w:rPr>
          <w:i/>
          <w:sz w:val="20"/>
          <w:szCs w:val="20"/>
          <w:lang w:val="en-US" w:eastAsia="ru-RU"/>
        </w:rPr>
        <w:t>A</w:t>
      </w:r>
      <w:r w:rsidRPr="000A29EB">
        <w:rPr>
          <w:i/>
          <w:sz w:val="20"/>
          <w:szCs w:val="20"/>
          <w:lang w:eastAsia="ru-RU"/>
        </w:rPr>
        <w:t xml:space="preserve">38, </w:t>
      </w:r>
      <w:r w:rsidRPr="000A29EB">
        <w:rPr>
          <w:i/>
          <w:sz w:val="20"/>
          <w:szCs w:val="20"/>
          <w:lang w:val="en-US" w:eastAsia="ru-RU"/>
        </w:rPr>
        <w:t>A</w:t>
      </w:r>
      <w:r w:rsidRPr="000A29EB">
        <w:rPr>
          <w:i/>
          <w:sz w:val="20"/>
          <w:szCs w:val="20"/>
          <w:lang w:eastAsia="ru-RU"/>
        </w:rPr>
        <w:t xml:space="preserve">46, </w:t>
      </w:r>
      <w:r w:rsidRPr="000A29EB">
        <w:rPr>
          <w:i/>
          <w:sz w:val="20"/>
          <w:szCs w:val="20"/>
          <w:lang w:val="en-US" w:eastAsia="ru-RU"/>
        </w:rPr>
        <w:t>A</w:t>
      </w:r>
      <w:r w:rsidRPr="000A29EB">
        <w:rPr>
          <w:i/>
          <w:sz w:val="20"/>
          <w:szCs w:val="20"/>
          <w:lang w:eastAsia="ru-RU"/>
        </w:rPr>
        <w:t xml:space="preserve">48.1, </w:t>
      </w:r>
      <w:r w:rsidRPr="000A29EB">
        <w:rPr>
          <w:i/>
          <w:sz w:val="20"/>
          <w:szCs w:val="20"/>
          <w:lang w:val="en-US" w:eastAsia="ru-RU"/>
        </w:rPr>
        <w:t>A</w:t>
      </w:r>
      <w:r w:rsidRPr="000A29EB">
        <w:rPr>
          <w:i/>
          <w:sz w:val="20"/>
          <w:szCs w:val="20"/>
          <w:lang w:eastAsia="ru-RU"/>
        </w:rPr>
        <w:t xml:space="preserve">56.0, </w:t>
      </w:r>
      <w:r w:rsidRPr="000A29EB">
        <w:rPr>
          <w:i/>
          <w:sz w:val="20"/>
          <w:szCs w:val="20"/>
          <w:lang w:val="en-US" w:eastAsia="ru-RU"/>
        </w:rPr>
        <w:t>A</w:t>
      </w:r>
      <w:r w:rsidRPr="000A29EB">
        <w:rPr>
          <w:i/>
          <w:sz w:val="20"/>
          <w:szCs w:val="20"/>
          <w:lang w:eastAsia="ru-RU"/>
        </w:rPr>
        <w:t xml:space="preserve">56.1, </w:t>
      </w:r>
      <w:r w:rsidRPr="000A29EB">
        <w:rPr>
          <w:i/>
          <w:sz w:val="20"/>
          <w:szCs w:val="20"/>
          <w:lang w:val="en-US" w:eastAsia="ru-RU"/>
        </w:rPr>
        <w:t>A</w:t>
      </w:r>
      <w:r w:rsidRPr="000A29EB">
        <w:rPr>
          <w:i/>
          <w:sz w:val="20"/>
          <w:szCs w:val="20"/>
          <w:lang w:eastAsia="ru-RU"/>
        </w:rPr>
        <w:t xml:space="preserve">56.4, </w:t>
      </w:r>
      <w:r w:rsidRPr="000A29EB">
        <w:rPr>
          <w:i/>
          <w:sz w:val="20"/>
          <w:szCs w:val="20"/>
          <w:lang w:val="en-US" w:eastAsia="ru-RU"/>
        </w:rPr>
        <w:t>A</w:t>
      </w:r>
      <w:r w:rsidRPr="000A29EB">
        <w:rPr>
          <w:i/>
          <w:sz w:val="20"/>
          <w:szCs w:val="20"/>
          <w:lang w:eastAsia="ru-RU"/>
        </w:rPr>
        <w:t xml:space="preserve">69.2, </w:t>
      </w:r>
      <w:r w:rsidRPr="000A29EB">
        <w:rPr>
          <w:i/>
          <w:sz w:val="20"/>
          <w:szCs w:val="20"/>
          <w:lang w:val="en-US" w:eastAsia="ru-RU"/>
        </w:rPr>
        <w:t>B</w:t>
      </w:r>
      <w:r w:rsidRPr="000A29EB">
        <w:rPr>
          <w:i/>
          <w:sz w:val="20"/>
          <w:szCs w:val="20"/>
          <w:lang w:eastAsia="ru-RU"/>
        </w:rPr>
        <w:t xml:space="preserve">96.0, </w:t>
      </w:r>
      <w:r w:rsidRPr="000A29EB">
        <w:rPr>
          <w:i/>
          <w:sz w:val="20"/>
          <w:szCs w:val="20"/>
          <w:lang w:val="en-US" w:eastAsia="ru-RU"/>
        </w:rPr>
        <w:t>H</w:t>
      </w:r>
      <w:r w:rsidRPr="000A29EB">
        <w:rPr>
          <w:i/>
          <w:sz w:val="20"/>
          <w:szCs w:val="20"/>
          <w:lang w:eastAsia="ru-RU"/>
        </w:rPr>
        <w:t xml:space="preserve">66, </w:t>
      </w:r>
      <w:r w:rsidRPr="000A29EB">
        <w:rPr>
          <w:i/>
          <w:sz w:val="20"/>
          <w:szCs w:val="20"/>
          <w:lang w:val="en-US" w:eastAsia="ru-RU"/>
        </w:rPr>
        <w:t>J</w:t>
      </w:r>
      <w:r w:rsidRPr="000A29EB">
        <w:rPr>
          <w:i/>
          <w:sz w:val="20"/>
          <w:szCs w:val="20"/>
          <w:lang w:eastAsia="ru-RU"/>
        </w:rPr>
        <w:t xml:space="preserve">01, </w:t>
      </w:r>
      <w:r w:rsidRPr="000A29EB">
        <w:rPr>
          <w:i/>
          <w:sz w:val="20"/>
          <w:szCs w:val="20"/>
          <w:lang w:val="en-US" w:eastAsia="ru-RU"/>
        </w:rPr>
        <w:t>J</w:t>
      </w:r>
      <w:r w:rsidRPr="000A29EB">
        <w:rPr>
          <w:i/>
          <w:sz w:val="20"/>
          <w:szCs w:val="20"/>
          <w:lang w:eastAsia="ru-RU"/>
        </w:rPr>
        <w:t xml:space="preserve">03, </w:t>
      </w:r>
      <w:r w:rsidRPr="000A29EB">
        <w:rPr>
          <w:i/>
          <w:sz w:val="20"/>
          <w:szCs w:val="20"/>
          <w:lang w:val="en-US" w:eastAsia="ru-RU"/>
        </w:rPr>
        <w:t>J</w:t>
      </w:r>
      <w:r w:rsidRPr="000A29EB">
        <w:rPr>
          <w:i/>
          <w:sz w:val="20"/>
          <w:szCs w:val="20"/>
          <w:lang w:eastAsia="ru-RU"/>
        </w:rPr>
        <w:t xml:space="preserve">15, </w:t>
      </w:r>
      <w:r w:rsidRPr="000A29EB">
        <w:rPr>
          <w:i/>
          <w:sz w:val="20"/>
          <w:szCs w:val="20"/>
          <w:lang w:val="en-US" w:eastAsia="ru-RU"/>
        </w:rPr>
        <w:t>J</w:t>
      </w:r>
      <w:r w:rsidRPr="000A29EB">
        <w:rPr>
          <w:i/>
          <w:sz w:val="20"/>
          <w:szCs w:val="20"/>
          <w:lang w:eastAsia="ru-RU"/>
        </w:rPr>
        <w:t xml:space="preserve">15.7, </w:t>
      </w:r>
      <w:r w:rsidRPr="000A29EB">
        <w:rPr>
          <w:i/>
          <w:sz w:val="20"/>
          <w:szCs w:val="20"/>
          <w:lang w:val="en-US" w:eastAsia="ru-RU"/>
        </w:rPr>
        <w:t>J</w:t>
      </w:r>
      <w:r w:rsidRPr="000A29EB">
        <w:rPr>
          <w:i/>
          <w:sz w:val="20"/>
          <w:szCs w:val="20"/>
          <w:lang w:eastAsia="ru-RU"/>
        </w:rPr>
        <w:t xml:space="preserve">16.0, </w:t>
      </w:r>
      <w:r w:rsidRPr="000A29EB">
        <w:rPr>
          <w:i/>
          <w:sz w:val="20"/>
          <w:szCs w:val="20"/>
          <w:lang w:val="en-US" w:eastAsia="ru-RU"/>
        </w:rPr>
        <w:t>J</w:t>
      </w:r>
      <w:r w:rsidRPr="000A29EB">
        <w:rPr>
          <w:i/>
          <w:sz w:val="20"/>
          <w:szCs w:val="20"/>
          <w:lang w:eastAsia="ru-RU"/>
        </w:rPr>
        <w:t xml:space="preserve">20, </w:t>
      </w:r>
      <w:r w:rsidRPr="000A29EB">
        <w:rPr>
          <w:i/>
          <w:sz w:val="20"/>
          <w:szCs w:val="20"/>
          <w:lang w:val="en-US" w:eastAsia="ru-RU"/>
        </w:rPr>
        <w:t>J</w:t>
      </w:r>
      <w:r w:rsidRPr="000A29EB">
        <w:rPr>
          <w:i/>
          <w:sz w:val="20"/>
          <w:szCs w:val="20"/>
          <w:lang w:eastAsia="ru-RU"/>
        </w:rPr>
        <w:t xml:space="preserve">32, </w:t>
      </w:r>
      <w:r w:rsidRPr="000A29EB">
        <w:rPr>
          <w:i/>
          <w:sz w:val="20"/>
          <w:szCs w:val="20"/>
          <w:lang w:val="en-US" w:eastAsia="ru-RU"/>
        </w:rPr>
        <w:t>J</w:t>
      </w:r>
      <w:r w:rsidRPr="000A29EB">
        <w:rPr>
          <w:i/>
          <w:sz w:val="20"/>
          <w:szCs w:val="20"/>
          <w:lang w:eastAsia="ru-RU"/>
        </w:rPr>
        <w:t xml:space="preserve">35.0, </w:t>
      </w:r>
      <w:r w:rsidRPr="000A29EB">
        <w:rPr>
          <w:i/>
          <w:sz w:val="20"/>
          <w:szCs w:val="20"/>
          <w:lang w:val="en-US" w:eastAsia="ru-RU"/>
        </w:rPr>
        <w:t>J</w:t>
      </w:r>
      <w:r w:rsidRPr="000A29EB">
        <w:rPr>
          <w:i/>
          <w:sz w:val="20"/>
          <w:szCs w:val="20"/>
          <w:lang w:eastAsia="ru-RU"/>
        </w:rPr>
        <w:t xml:space="preserve">42, </w:t>
      </w:r>
      <w:r w:rsidRPr="000A29EB">
        <w:rPr>
          <w:i/>
          <w:sz w:val="20"/>
          <w:szCs w:val="20"/>
          <w:lang w:val="en-US" w:eastAsia="ru-RU"/>
        </w:rPr>
        <w:t>K</w:t>
      </w:r>
      <w:r w:rsidRPr="000A29EB">
        <w:rPr>
          <w:i/>
          <w:sz w:val="20"/>
          <w:szCs w:val="20"/>
          <w:lang w:eastAsia="ru-RU"/>
        </w:rPr>
        <w:t xml:space="preserve">25, </w:t>
      </w:r>
      <w:r w:rsidRPr="000A29EB">
        <w:rPr>
          <w:i/>
          <w:sz w:val="20"/>
          <w:szCs w:val="20"/>
          <w:lang w:val="en-US" w:eastAsia="ru-RU"/>
        </w:rPr>
        <w:t>K</w:t>
      </w:r>
      <w:r w:rsidRPr="000A29EB">
        <w:rPr>
          <w:i/>
          <w:sz w:val="20"/>
          <w:szCs w:val="20"/>
          <w:lang w:eastAsia="ru-RU"/>
        </w:rPr>
        <w:t xml:space="preserve">26, </w:t>
      </w:r>
      <w:r w:rsidRPr="000A29EB">
        <w:rPr>
          <w:i/>
          <w:sz w:val="20"/>
          <w:szCs w:val="20"/>
          <w:lang w:val="en-US" w:eastAsia="ru-RU"/>
        </w:rPr>
        <w:t>L</w:t>
      </w:r>
      <w:r w:rsidRPr="000A29EB">
        <w:rPr>
          <w:i/>
          <w:sz w:val="20"/>
          <w:szCs w:val="20"/>
          <w:lang w:eastAsia="ru-RU"/>
        </w:rPr>
        <w:t xml:space="preserve">01, </w:t>
      </w:r>
      <w:r w:rsidRPr="000A29EB">
        <w:rPr>
          <w:i/>
          <w:sz w:val="20"/>
          <w:szCs w:val="20"/>
          <w:lang w:val="en-US" w:eastAsia="ru-RU"/>
        </w:rPr>
        <w:t>L</w:t>
      </w:r>
      <w:r w:rsidRPr="000A29EB">
        <w:rPr>
          <w:i/>
          <w:sz w:val="20"/>
          <w:szCs w:val="20"/>
          <w:lang w:eastAsia="ru-RU"/>
        </w:rPr>
        <w:t xml:space="preserve">30.3, </w:t>
      </w:r>
      <w:r w:rsidRPr="000A29EB">
        <w:rPr>
          <w:i/>
          <w:sz w:val="20"/>
          <w:szCs w:val="20"/>
          <w:lang w:val="en-US" w:eastAsia="ru-RU"/>
        </w:rPr>
        <w:t>N</w:t>
      </w:r>
      <w:r w:rsidRPr="000A29EB">
        <w:rPr>
          <w:i/>
          <w:sz w:val="20"/>
          <w:szCs w:val="20"/>
          <w:lang w:eastAsia="ru-RU"/>
        </w:rPr>
        <w:t xml:space="preserve">34, </w:t>
      </w:r>
      <w:r w:rsidRPr="000A29EB">
        <w:rPr>
          <w:i/>
          <w:sz w:val="20"/>
          <w:szCs w:val="20"/>
          <w:lang w:val="en-US" w:eastAsia="ru-RU"/>
        </w:rPr>
        <w:t>N</w:t>
      </w:r>
      <w:r w:rsidRPr="000A29EB">
        <w:rPr>
          <w:i/>
          <w:sz w:val="20"/>
          <w:szCs w:val="20"/>
          <w:lang w:eastAsia="ru-RU"/>
        </w:rPr>
        <w:t>72</w:t>
      </w:r>
      <w:r w:rsidRPr="000A29EB">
        <w:rPr>
          <w:i/>
          <w:color w:val="555555"/>
          <w:sz w:val="20"/>
          <w:szCs w:val="20"/>
          <w:lang w:eastAsia="ru-RU"/>
        </w:rPr>
        <w:br/>
        <w:t>Код КФУ:</w:t>
      </w:r>
      <w:r w:rsidRPr="000A29EB">
        <w:rPr>
          <w:i/>
          <w:color w:val="555555"/>
          <w:sz w:val="20"/>
          <w:szCs w:val="20"/>
          <w:lang w:val="en-US" w:eastAsia="ru-RU"/>
        </w:rPr>
        <w:t> </w:t>
      </w:r>
      <w:r w:rsidRPr="000A29EB">
        <w:rPr>
          <w:i/>
          <w:sz w:val="20"/>
          <w:szCs w:val="20"/>
          <w:lang w:eastAsia="ru-RU"/>
        </w:rPr>
        <w:t>06.07.01</w:t>
      </w:r>
      <w:r w:rsidRPr="000A29EB">
        <w:rPr>
          <w:i/>
          <w:color w:val="555555"/>
          <w:sz w:val="20"/>
          <w:szCs w:val="20"/>
          <w:lang w:eastAsia="ru-RU"/>
        </w:rPr>
        <w:br/>
      </w:r>
      <w:proofErr w:type="spellStart"/>
      <w:r w:rsidRPr="000A29EB">
        <w:rPr>
          <w:i/>
          <w:color w:val="555555"/>
          <w:sz w:val="20"/>
          <w:szCs w:val="20"/>
          <w:lang w:eastAsia="ru-RU"/>
        </w:rPr>
        <w:t>Рег</w:t>
      </w:r>
      <w:proofErr w:type="spellEnd"/>
      <w:r w:rsidRPr="000A29EB">
        <w:rPr>
          <w:i/>
          <w:color w:val="555555"/>
          <w:sz w:val="20"/>
          <w:szCs w:val="20"/>
          <w:lang w:eastAsia="ru-RU"/>
        </w:rPr>
        <w:t>. номер:</w:t>
      </w:r>
      <w:r w:rsidRPr="000A29EB">
        <w:rPr>
          <w:i/>
          <w:color w:val="555555"/>
          <w:sz w:val="20"/>
          <w:szCs w:val="20"/>
          <w:lang w:val="en-US" w:eastAsia="ru-RU"/>
        </w:rPr>
        <w:t> </w:t>
      </w:r>
      <w:r w:rsidRPr="000A29EB">
        <w:rPr>
          <w:i/>
          <w:sz w:val="20"/>
          <w:szCs w:val="20"/>
          <w:lang w:eastAsia="ru-RU"/>
        </w:rPr>
        <w:t xml:space="preserve">П </w:t>
      </w:r>
      <w:r w:rsidRPr="000A29EB">
        <w:rPr>
          <w:i/>
          <w:sz w:val="20"/>
          <w:szCs w:val="20"/>
          <w:lang w:val="en-US" w:eastAsia="ru-RU"/>
        </w:rPr>
        <w:t>N</w:t>
      </w:r>
      <w:r w:rsidRPr="000A29EB">
        <w:rPr>
          <w:i/>
          <w:sz w:val="20"/>
          <w:szCs w:val="20"/>
          <w:lang w:eastAsia="ru-RU"/>
        </w:rPr>
        <w:t>015662/02</w:t>
      </w:r>
      <w:r w:rsidRPr="000A29EB">
        <w:rPr>
          <w:i/>
          <w:color w:val="555555"/>
          <w:sz w:val="20"/>
          <w:szCs w:val="20"/>
          <w:lang w:eastAsia="ru-RU"/>
        </w:rPr>
        <w:br/>
        <w:t>Дата регистрации:</w:t>
      </w:r>
      <w:r w:rsidRPr="000A29EB">
        <w:rPr>
          <w:i/>
          <w:color w:val="555555"/>
          <w:sz w:val="20"/>
          <w:szCs w:val="20"/>
          <w:lang w:val="en-US" w:eastAsia="ru-RU"/>
        </w:rPr>
        <w:t> </w:t>
      </w:r>
      <w:r w:rsidRPr="000A29EB">
        <w:rPr>
          <w:i/>
          <w:sz w:val="20"/>
          <w:szCs w:val="20"/>
          <w:lang w:eastAsia="ru-RU"/>
        </w:rPr>
        <w:t>18.05.09</w:t>
      </w:r>
      <w:r w:rsidRPr="000A29EB">
        <w:rPr>
          <w:i/>
          <w:color w:val="555555"/>
          <w:sz w:val="20"/>
          <w:szCs w:val="20"/>
          <w:lang w:eastAsia="ru-RU"/>
        </w:rPr>
        <w:br/>
        <w:t xml:space="preserve">Владелец </w:t>
      </w:r>
      <w:proofErr w:type="spellStart"/>
      <w:r w:rsidRPr="000A29EB">
        <w:rPr>
          <w:i/>
          <w:color w:val="555555"/>
          <w:sz w:val="20"/>
          <w:szCs w:val="20"/>
          <w:lang w:eastAsia="ru-RU"/>
        </w:rPr>
        <w:t>рег</w:t>
      </w:r>
      <w:proofErr w:type="spellEnd"/>
      <w:r w:rsidRPr="000A29EB">
        <w:rPr>
          <w:i/>
          <w:color w:val="555555"/>
          <w:sz w:val="20"/>
          <w:szCs w:val="20"/>
          <w:lang w:eastAsia="ru-RU"/>
        </w:rPr>
        <w:t xml:space="preserve">. </w:t>
      </w:r>
      <w:proofErr w:type="spellStart"/>
      <w:r w:rsidRPr="000A29EB">
        <w:rPr>
          <w:i/>
          <w:color w:val="555555"/>
          <w:sz w:val="20"/>
          <w:szCs w:val="20"/>
          <w:lang w:eastAsia="ru-RU"/>
        </w:rPr>
        <w:t>удост</w:t>
      </w:r>
      <w:proofErr w:type="spellEnd"/>
      <w:r w:rsidRPr="000A29EB">
        <w:rPr>
          <w:i/>
          <w:color w:val="555555"/>
          <w:sz w:val="20"/>
          <w:szCs w:val="20"/>
          <w:lang w:eastAsia="ru-RU"/>
        </w:rPr>
        <w:t>.:</w:t>
      </w:r>
      <w:r w:rsidRPr="000A29EB">
        <w:rPr>
          <w:i/>
          <w:color w:val="555555"/>
          <w:sz w:val="20"/>
          <w:szCs w:val="20"/>
          <w:lang w:val="en-US" w:eastAsia="ru-RU"/>
        </w:rPr>
        <w:t> </w:t>
      </w:r>
      <w:r w:rsidRPr="000A29EB">
        <w:rPr>
          <w:i/>
          <w:sz w:val="20"/>
          <w:szCs w:val="20"/>
          <w:lang w:val="en-US" w:eastAsia="ru-RU"/>
        </w:rPr>
        <w:t>PLIVA</w:t>
      </w:r>
      <w:r w:rsidRPr="000A29EB">
        <w:rPr>
          <w:i/>
          <w:sz w:val="20"/>
          <w:szCs w:val="20"/>
          <w:lang w:eastAsia="ru-RU"/>
        </w:rPr>
        <w:t xml:space="preserve"> </w:t>
      </w:r>
      <w:r w:rsidRPr="000A29EB">
        <w:rPr>
          <w:i/>
          <w:sz w:val="20"/>
          <w:szCs w:val="20"/>
          <w:lang w:val="en-US" w:eastAsia="ru-RU"/>
        </w:rPr>
        <w:t>HRVATSKA</w:t>
      </w:r>
      <w:r w:rsidRPr="000A29EB">
        <w:rPr>
          <w:i/>
          <w:sz w:val="20"/>
          <w:szCs w:val="20"/>
          <w:lang w:eastAsia="ru-RU"/>
        </w:rPr>
        <w:t xml:space="preserve"> </w:t>
      </w:r>
      <w:r w:rsidRPr="000A29EB">
        <w:rPr>
          <w:i/>
          <w:sz w:val="20"/>
          <w:szCs w:val="20"/>
          <w:lang w:val="en-US" w:eastAsia="ru-RU"/>
        </w:rPr>
        <w:t>d</w:t>
      </w:r>
      <w:r w:rsidRPr="000A29EB">
        <w:rPr>
          <w:i/>
          <w:sz w:val="20"/>
          <w:szCs w:val="20"/>
          <w:lang w:eastAsia="ru-RU"/>
        </w:rPr>
        <w:t>.</w:t>
      </w:r>
      <w:r w:rsidRPr="000A29EB">
        <w:rPr>
          <w:i/>
          <w:sz w:val="20"/>
          <w:szCs w:val="20"/>
          <w:lang w:val="en-US" w:eastAsia="ru-RU"/>
        </w:rPr>
        <w:t>o</w:t>
      </w:r>
      <w:r w:rsidRPr="000A29EB">
        <w:rPr>
          <w:i/>
          <w:sz w:val="20"/>
          <w:szCs w:val="20"/>
          <w:lang w:eastAsia="ru-RU"/>
        </w:rPr>
        <w:t>.</w:t>
      </w:r>
      <w:r w:rsidRPr="000A29EB">
        <w:rPr>
          <w:i/>
          <w:sz w:val="20"/>
          <w:szCs w:val="20"/>
          <w:lang w:val="en-US" w:eastAsia="ru-RU"/>
        </w:rPr>
        <w:t>o</w:t>
      </w:r>
      <w:r w:rsidRPr="000A29EB">
        <w:rPr>
          <w:i/>
          <w:sz w:val="20"/>
          <w:szCs w:val="20"/>
          <w:lang w:eastAsia="ru-RU"/>
        </w:rPr>
        <w:t>. {Хорватия}</w:t>
      </w:r>
    </w:p>
    <w:tbl>
      <w:tblPr>
        <w:tblStyle w:val="af4"/>
        <w:tblpPr w:leftFromText="180" w:rightFromText="180" w:vertAnchor="text" w:horzAnchor="margin" w:tblpXSpec="center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C0D9" w:themeFill="accent4" w:themeFillTint="66"/>
        <w:tblLook w:val="04A0"/>
      </w:tblPr>
      <w:tblGrid>
        <w:gridCol w:w="2615"/>
        <w:gridCol w:w="2788"/>
        <w:gridCol w:w="2235"/>
        <w:gridCol w:w="2374"/>
      </w:tblGrid>
      <w:tr w:rsidR="000A29EB" w:rsidTr="000A29EB">
        <w:tc>
          <w:tcPr>
            <w:tcW w:w="2615" w:type="dxa"/>
            <w:shd w:val="clear" w:color="auto" w:fill="CCC0D9" w:themeFill="accent4" w:themeFillTint="66"/>
            <w:vAlign w:val="center"/>
          </w:tcPr>
          <w:p w:rsidR="000A29EB" w:rsidRPr="000A29EB" w:rsidRDefault="000A29EB" w:rsidP="000A29EB">
            <w:pPr>
              <w:jc w:val="center"/>
              <w:rPr>
                <w:rStyle w:val="a8"/>
                <w:color w:val="C0504D" w:themeColor="accent2"/>
              </w:rPr>
            </w:pPr>
            <w:r w:rsidRPr="000A29EB">
              <w:rPr>
                <w:rStyle w:val="a8"/>
                <w:color w:val="C0504D" w:themeColor="accent2"/>
              </w:rPr>
              <w:t>Лекарственная фо</w:t>
            </w:r>
            <w:r w:rsidRPr="000A29EB">
              <w:rPr>
                <w:rStyle w:val="a8"/>
                <w:color w:val="C0504D" w:themeColor="accent2"/>
              </w:rPr>
              <w:t>р</w:t>
            </w:r>
            <w:r w:rsidRPr="000A29EB">
              <w:rPr>
                <w:rStyle w:val="a8"/>
                <w:color w:val="C0504D" w:themeColor="accent2"/>
              </w:rPr>
              <w:t>ма</w:t>
            </w:r>
          </w:p>
        </w:tc>
        <w:tc>
          <w:tcPr>
            <w:tcW w:w="2788" w:type="dxa"/>
            <w:shd w:val="clear" w:color="auto" w:fill="CCC0D9" w:themeFill="accent4" w:themeFillTint="66"/>
            <w:vAlign w:val="center"/>
          </w:tcPr>
          <w:p w:rsidR="000A29EB" w:rsidRPr="000A29EB" w:rsidRDefault="000A29EB" w:rsidP="000A29EB">
            <w:pPr>
              <w:jc w:val="center"/>
              <w:rPr>
                <w:rStyle w:val="a8"/>
                <w:color w:val="C0504D" w:themeColor="accent2"/>
              </w:rPr>
            </w:pPr>
            <w:r w:rsidRPr="000A29EB">
              <w:rPr>
                <w:rStyle w:val="a8"/>
                <w:color w:val="C0504D" w:themeColor="accent2"/>
              </w:rPr>
              <w:t>Вспомогательные в</w:t>
            </w:r>
            <w:r w:rsidRPr="000A29EB">
              <w:rPr>
                <w:rStyle w:val="a8"/>
                <w:color w:val="C0504D" w:themeColor="accent2"/>
              </w:rPr>
              <w:t>е</w:t>
            </w:r>
            <w:r w:rsidRPr="000A29EB">
              <w:rPr>
                <w:rStyle w:val="a8"/>
                <w:color w:val="C0504D" w:themeColor="accent2"/>
              </w:rPr>
              <w:t>щества</w:t>
            </w:r>
          </w:p>
        </w:tc>
        <w:tc>
          <w:tcPr>
            <w:tcW w:w="2235" w:type="dxa"/>
            <w:shd w:val="clear" w:color="auto" w:fill="CCC0D9" w:themeFill="accent4" w:themeFillTint="66"/>
            <w:vAlign w:val="center"/>
          </w:tcPr>
          <w:p w:rsidR="000A29EB" w:rsidRPr="000A29EB" w:rsidRDefault="000A29EB" w:rsidP="000A29EB">
            <w:pPr>
              <w:jc w:val="center"/>
              <w:rPr>
                <w:rStyle w:val="a8"/>
                <w:color w:val="C0504D" w:themeColor="accent2"/>
              </w:rPr>
            </w:pPr>
            <w:r w:rsidRPr="000A29EB">
              <w:rPr>
                <w:rStyle w:val="a8"/>
                <w:color w:val="C0504D" w:themeColor="accent2"/>
              </w:rPr>
              <w:t>Состав оболочки</w:t>
            </w:r>
          </w:p>
        </w:tc>
        <w:tc>
          <w:tcPr>
            <w:tcW w:w="2374" w:type="dxa"/>
            <w:shd w:val="clear" w:color="auto" w:fill="CCC0D9" w:themeFill="accent4" w:themeFillTint="66"/>
            <w:vAlign w:val="center"/>
          </w:tcPr>
          <w:p w:rsidR="000A29EB" w:rsidRPr="000A29EB" w:rsidRDefault="000A29EB" w:rsidP="000A29EB">
            <w:pPr>
              <w:jc w:val="center"/>
              <w:rPr>
                <w:rStyle w:val="a8"/>
                <w:color w:val="C0504D" w:themeColor="accent2"/>
              </w:rPr>
            </w:pPr>
            <w:r w:rsidRPr="000A29EB">
              <w:rPr>
                <w:rStyle w:val="a8"/>
                <w:color w:val="C0504D" w:themeColor="accent2"/>
              </w:rPr>
              <w:t>Форма</w:t>
            </w:r>
          </w:p>
        </w:tc>
      </w:tr>
      <w:tr w:rsidR="000A29EB" w:rsidTr="000A29EB">
        <w:tc>
          <w:tcPr>
            <w:tcW w:w="2615" w:type="dxa"/>
            <w:shd w:val="clear" w:color="auto" w:fill="CCC0D9" w:themeFill="accent4" w:themeFillTint="66"/>
            <w:vAlign w:val="center"/>
          </w:tcPr>
          <w:p w:rsidR="000A29EB" w:rsidRPr="000A29EB" w:rsidRDefault="000A29EB" w:rsidP="000A29EB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gramStart"/>
            <w:r w:rsidRPr="000A29EB">
              <w:rPr>
                <w:b/>
                <w:color w:val="002060"/>
                <w:sz w:val="28"/>
                <w:szCs w:val="28"/>
              </w:rPr>
              <w:t>Таблетки</w:t>
            </w:r>
            <w:proofErr w:type="gramEnd"/>
            <w:r w:rsidRPr="000A29EB">
              <w:rPr>
                <w:b/>
                <w:color w:val="002060"/>
                <w:sz w:val="28"/>
                <w:szCs w:val="28"/>
              </w:rPr>
              <w:t xml:space="preserve"> покр</w:t>
            </w:r>
            <w:r w:rsidRPr="000A29EB">
              <w:rPr>
                <w:b/>
                <w:color w:val="002060"/>
                <w:sz w:val="28"/>
                <w:szCs w:val="28"/>
              </w:rPr>
              <w:t>ы</w:t>
            </w:r>
            <w:r w:rsidRPr="000A29EB">
              <w:rPr>
                <w:b/>
                <w:color w:val="002060"/>
                <w:sz w:val="28"/>
                <w:szCs w:val="28"/>
              </w:rPr>
              <w:t>тые пленочной оболочкой</w:t>
            </w:r>
          </w:p>
        </w:tc>
        <w:tc>
          <w:tcPr>
            <w:tcW w:w="2788" w:type="dxa"/>
            <w:shd w:val="clear" w:color="auto" w:fill="CCC0D9" w:themeFill="accent4" w:themeFillTint="66"/>
            <w:vAlign w:val="center"/>
          </w:tcPr>
          <w:p w:rsidR="000A29EB" w:rsidRPr="000A29EB" w:rsidRDefault="000A29EB" w:rsidP="000A29EB">
            <w:pPr>
              <w:jc w:val="center"/>
              <w:rPr>
                <w:sz w:val="20"/>
                <w:szCs w:val="20"/>
                <w:lang w:eastAsia="ru-RU"/>
              </w:rPr>
            </w:pPr>
            <w:r w:rsidRPr="000A29EB">
              <w:rPr>
                <w:sz w:val="20"/>
                <w:szCs w:val="20"/>
                <w:lang w:eastAsia="ru-RU"/>
              </w:rPr>
              <w:t xml:space="preserve">кальция фосфат </w:t>
            </w:r>
            <w:proofErr w:type="spellStart"/>
            <w:r w:rsidRPr="000A29EB">
              <w:rPr>
                <w:sz w:val="20"/>
                <w:szCs w:val="20"/>
                <w:lang w:eastAsia="ru-RU"/>
              </w:rPr>
              <w:t>двузамеще</w:t>
            </w:r>
            <w:r w:rsidRPr="000A29EB">
              <w:rPr>
                <w:sz w:val="20"/>
                <w:szCs w:val="20"/>
                <w:lang w:eastAsia="ru-RU"/>
              </w:rPr>
              <w:t>н</w:t>
            </w:r>
            <w:r w:rsidRPr="000A29EB">
              <w:rPr>
                <w:sz w:val="20"/>
                <w:szCs w:val="20"/>
                <w:lang w:eastAsia="ru-RU"/>
              </w:rPr>
              <w:t>ный</w:t>
            </w:r>
            <w:proofErr w:type="spellEnd"/>
            <w:r w:rsidRPr="000A29EB">
              <w:rPr>
                <w:sz w:val="20"/>
                <w:szCs w:val="20"/>
                <w:lang w:eastAsia="ru-RU"/>
              </w:rPr>
              <w:t xml:space="preserve"> безводный, </w:t>
            </w:r>
            <w:proofErr w:type="spellStart"/>
            <w:r w:rsidRPr="000A29EB">
              <w:rPr>
                <w:sz w:val="20"/>
                <w:szCs w:val="20"/>
                <w:lang w:eastAsia="ru-RU"/>
              </w:rPr>
              <w:t>гипромелл</w:t>
            </w:r>
            <w:r w:rsidRPr="000A29EB">
              <w:rPr>
                <w:sz w:val="20"/>
                <w:szCs w:val="20"/>
                <w:lang w:eastAsia="ru-RU"/>
              </w:rPr>
              <w:t>о</w:t>
            </w:r>
            <w:r w:rsidRPr="000A29EB">
              <w:rPr>
                <w:sz w:val="20"/>
                <w:szCs w:val="20"/>
                <w:lang w:eastAsia="ru-RU"/>
              </w:rPr>
              <w:t>за</w:t>
            </w:r>
            <w:proofErr w:type="spellEnd"/>
            <w:r w:rsidRPr="000A29EB">
              <w:rPr>
                <w:sz w:val="20"/>
                <w:szCs w:val="20"/>
                <w:lang w:eastAsia="ru-RU"/>
              </w:rPr>
              <w:t xml:space="preserve">, крахмал кукурузный, крахмал </w:t>
            </w:r>
            <w:proofErr w:type="spellStart"/>
            <w:r w:rsidRPr="000A29EB">
              <w:rPr>
                <w:sz w:val="20"/>
                <w:szCs w:val="20"/>
                <w:lang w:eastAsia="ru-RU"/>
              </w:rPr>
              <w:t>прежелатинизир</w:t>
            </w:r>
            <w:r w:rsidRPr="000A29EB">
              <w:rPr>
                <w:sz w:val="20"/>
                <w:szCs w:val="20"/>
                <w:lang w:eastAsia="ru-RU"/>
              </w:rPr>
              <w:t>о</w:t>
            </w:r>
            <w:r w:rsidRPr="000A29EB">
              <w:rPr>
                <w:sz w:val="20"/>
                <w:szCs w:val="20"/>
                <w:lang w:eastAsia="ru-RU"/>
              </w:rPr>
              <w:t>ванный</w:t>
            </w:r>
            <w:proofErr w:type="spellEnd"/>
            <w:r w:rsidRPr="000A29EB">
              <w:rPr>
                <w:sz w:val="20"/>
                <w:szCs w:val="20"/>
                <w:lang w:eastAsia="ru-RU"/>
              </w:rPr>
              <w:t>, целлюлоза микр</w:t>
            </w:r>
            <w:r w:rsidRPr="000A29EB">
              <w:rPr>
                <w:sz w:val="20"/>
                <w:szCs w:val="20"/>
                <w:lang w:eastAsia="ru-RU"/>
              </w:rPr>
              <w:t>о</w:t>
            </w:r>
            <w:r w:rsidRPr="000A29EB">
              <w:rPr>
                <w:sz w:val="20"/>
                <w:szCs w:val="20"/>
                <w:lang w:eastAsia="ru-RU"/>
              </w:rPr>
              <w:t xml:space="preserve">кристаллическая, натрия </w:t>
            </w:r>
            <w:proofErr w:type="spellStart"/>
            <w:r w:rsidRPr="000A29EB">
              <w:rPr>
                <w:sz w:val="20"/>
                <w:szCs w:val="20"/>
                <w:lang w:eastAsia="ru-RU"/>
              </w:rPr>
              <w:t>ла</w:t>
            </w:r>
            <w:r w:rsidRPr="000A29EB">
              <w:rPr>
                <w:sz w:val="20"/>
                <w:szCs w:val="20"/>
                <w:lang w:eastAsia="ru-RU"/>
              </w:rPr>
              <w:t>у</w:t>
            </w:r>
            <w:r w:rsidRPr="000A29EB">
              <w:rPr>
                <w:sz w:val="20"/>
                <w:szCs w:val="20"/>
                <w:lang w:eastAsia="ru-RU"/>
              </w:rPr>
              <w:t>рилсульфат</w:t>
            </w:r>
            <w:proofErr w:type="spellEnd"/>
            <w:r w:rsidRPr="000A29EB">
              <w:rPr>
                <w:sz w:val="20"/>
                <w:szCs w:val="20"/>
                <w:lang w:eastAsia="ru-RU"/>
              </w:rPr>
              <w:t xml:space="preserve">, магния </w:t>
            </w:r>
            <w:proofErr w:type="spellStart"/>
            <w:r w:rsidRPr="000A29EB">
              <w:rPr>
                <w:sz w:val="20"/>
                <w:szCs w:val="20"/>
                <w:lang w:eastAsia="ru-RU"/>
              </w:rPr>
              <w:t>стеарат</w:t>
            </w:r>
            <w:proofErr w:type="spellEnd"/>
            <w:r w:rsidRPr="000A29EB">
              <w:rPr>
                <w:sz w:val="20"/>
                <w:szCs w:val="20"/>
                <w:lang w:eastAsia="ru-RU"/>
              </w:rPr>
              <w:t>.</w:t>
            </w:r>
          </w:p>
          <w:p w:rsidR="000A29EB" w:rsidRPr="000A29EB" w:rsidRDefault="000A29EB" w:rsidP="000A2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CCC0D9" w:themeFill="accent4" w:themeFillTint="66"/>
            <w:vAlign w:val="center"/>
          </w:tcPr>
          <w:p w:rsidR="000A29EB" w:rsidRPr="000A29EB" w:rsidRDefault="000A29EB" w:rsidP="000A29EB">
            <w:pPr>
              <w:jc w:val="center"/>
              <w:rPr>
                <w:sz w:val="20"/>
                <w:szCs w:val="20"/>
              </w:rPr>
            </w:pPr>
            <w:proofErr w:type="spellStart"/>
            <w:r w:rsidRPr="000A29EB">
              <w:rPr>
                <w:sz w:val="20"/>
                <w:szCs w:val="20"/>
                <w:lang w:eastAsia="ru-RU"/>
              </w:rPr>
              <w:t>гипромеллоза</w:t>
            </w:r>
            <w:proofErr w:type="spellEnd"/>
            <w:r w:rsidRPr="000A29EB">
              <w:rPr>
                <w:sz w:val="20"/>
                <w:szCs w:val="20"/>
                <w:lang w:eastAsia="ru-RU"/>
              </w:rPr>
              <w:t>, крас</w:t>
            </w:r>
            <w:r w:rsidRPr="000A29EB">
              <w:rPr>
                <w:sz w:val="20"/>
                <w:szCs w:val="20"/>
                <w:lang w:eastAsia="ru-RU"/>
              </w:rPr>
              <w:t>и</w:t>
            </w:r>
            <w:r w:rsidRPr="000A29EB">
              <w:rPr>
                <w:sz w:val="20"/>
                <w:szCs w:val="20"/>
                <w:lang w:eastAsia="ru-RU"/>
              </w:rPr>
              <w:t xml:space="preserve">тель индигокармин (Е132), титана диоксид (Е171), </w:t>
            </w:r>
            <w:proofErr w:type="spellStart"/>
            <w:r w:rsidRPr="000A29EB">
              <w:rPr>
                <w:sz w:val="20"/>
                <w:szCs w:val="20"/>
                <w:lang w:eastAsia="ru-RU"/>
              </w:rPr>
              <w:t>полисорбат</w:t>
            </w:r>
            <w:proofErr w:type="spellEnd"/>
            <w:r w:rsidRPr="000A29EB">
              <w:rPr>
                <w:sz w:val="20"/>
                <w:szCs w:val="20"/>
                <w:lang w:eastAsia="ru-RU"/>
              </w:rPr>
              <w:t xml:space="preserve"> 80, тальк.</w:t>
            </w:r>
            <w:r w:rsidRPr="000A29EB">
              <w:rPr>
                <w:rFonts w:eastAsia="Times New Roman"/>
                <w:color w:val="555555"/>
                <w:sz w:val="20"/>
                <w:szCs w:val="20"/>
                <w:lang w:eastAsia="ru-RU"/>
              </w:rPr>
              <w:t xml:space="preserve"> </w:t>
            </w:r>
            <w:r w:rsidRPr="000A29EB">
              <w:rPr>
                <w:sz w:val="20"/>
                <w:szCs w:val="20"/>
              </w:rPr>
              <w:t>6 шт. - блистеры (1) - пачки картонные.</w:t>
            </w:r>
          </w:p>
          <w:p w:rsidR="000A29EB" w:rsidRPr="000A29EB" w:rsidRDefault="000A29EB" w:rsidP="000A2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CCC0D9" w:themeFill="accent4" w:themeFillTint="66"/>
            <w:vAlign w:val="center"/>
          </w:tcPr>
          <w:p w:rsidR="000A29EB" w:rsidRPr="000A29EB" w:rsidRDefault="000A29EB" w:rsidP="000A29EB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0A29EB">
              <w:rPr>
                <w:sz w:val="20"/>
                <w:szCs w:val="20"/>
                <w:lang w:eastAsia="ru-RU"/>
              </w:rPr>
              <w:t>голубого</w:t>
            </w:r>
            <w:proofErr w:type="spellEnd"/>
            <w:r w:rsidRPr="000A29EB">
              <w:rPr>
                <w:sz w:val="20"/>
                <w:szCs w:val="20"/>
                <w:lang w:eastAsia="ru-RU"/>
              </w:rPr>
              <w:t xml:space="preserve"> цвета, круглые, двояковыпуклые, с гр</w:t>
            </w:r>
            <w:r w:rsidRPr="000A29EB">
              <w:rPr>
                <w:sz w:val="20"/>
                <w:szCs w:val="20"/>
                <w:lang w:eastAsia="ru-RU"/>
              </w:rPr>
              <w:t>а</w:t>
            </w:r>
            <w:r w:rsidRPr="000A29EB">
              <w:rPr>
                <w:sz w:val="20"/>
                <w:szCs w:val="20"/>
                <w:lang w:eastAsia="ru-RU"/>
              </w:rPr>
              <w:t>вировкой "PLIVA" на одной стороне и "125" - на другой; на изломе - от белого до почти белого цвета.</w:t>
            </w:r>
          </w:p>
          <w:p w:rsidR="000A29EB" w:rsidRPr="000A29EB" w:rsidRDefault="000A29EB" w:rsidP="000A29EB">
            <w:pPr>
              <w:jc w:val="center"/>
              <w:rPr>
                <w:sz w:val="20"/>
                <w:szCs w:val="20"/>
              </w:rPr>
            </w:pPr>
          </w:p>
        </w:tc>
      </w:tr>
      <w:tr w:rsidR="000A29EB" w:rsidTr="000A29EB">
        <w:tc>
          <w:tcPr>
            <w:tcW w:w="2615" w:type="dxa"/>
            <w:shd w:val="clear" w:color="auto" w:fill="CCC0D9" w:themeFill="accent4" w:themeFillTint="66"/>
            <w:vAlign w:val="center"/>
          </w:tcPr>
          <w:p w:rsidR="000A29EB" w:rsidRPr="000A29EB" w:rsidRDefault="000A29EB" w:rsidP="000A29E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A29EB">
              <w:rPr>
                <w:b/>
                <w:color w:val="002060"/>
                <w:sz w:val="28"/>
                <w:szCs w:val="28"/>
              </w:rPr>
              <w:t>Капсулы</w:t>
            </w:r>
          </w:p>
        </w:tc>
        <w:tc>
          <w:tcPr>
            <w:tcW w:w="2788" w:type="dxa"/>
            <w:shd w:val="clear" w:color="auto" w:fill="CCC0D9" w:themeFill="accent4" w:themeFillTint="66"/>
            <w:vAlign w:val="center"/>
          </w:tcPr>
          <w:p w:rsidR="000A29EB" w:rsidRPr="000A29EB" w:rsidRDefault="000A29EB" w:rsidP="000A29EB">
            <w:pPr>
              <w:jc w:val="center"/>
              <w:rPr>
                <w:sz w:val="20"/>
                <w:szCs w:val="20"/>
                <w:lang w:eastAsia="ru-RU"/>
              </w:rPr>
            </w:pPr>
            <w:r w:rsidRPr="000A29EB">
              <w:rPr>
                <w:sz w:val="20"/>
                <w:szCs w:val="20"/>
                <w:lang w:eastAsia="ru-RU"/>
              </w:rPr>
              <w:t>целлюлоза микрокристалл</w:t>
            </w:r>
            <w:r w:rsidRPr="000A29EB">
              <w:rPr>
                <w:sz w:val="20"/>
                <w:szCs w:val="20"/>
                <w:lang w:eastAsia="ru-RU"/>
              </w:rPr>
              <w:t>и</w:t>
            </w:r>
            <w:r w:rsidRPr="000A29EB">
              <w:rPr>
                <w:sz w:val="20"/>
                <w:szCs w:val="20"/>
                <w:lang w:eastAsia="ru-RU"/>
              </w:rPr>
              <w:t xml:space="preserve">ческая, натрия </w:t>
            </w:r>
            <w:proofErr w:type="spellStart"/>
            <w:r w:rsidRPr="000A29EB">
              <w:rPr>
                <w:sz w:val="20"/>
                <w:szCs w:val="20"/>
                <w:lang w:eastAsia="ru-RU"/>
              </w:rPr>
              <w:t>лаурилсул</w:t>
            </w:r>
            <w:r w:rsidRPr="000A29EB">
              <w:rPr>
                <w:sz w:val="20"/>
                <w:szCs w:val="20"/>
                <w:lang w:eastAsia="ru-RU"/>
              </w:rPr>
              <w:t>ь</w:t>
            </w:r>
            <w:r w:rsidRPr="000A29EB">
              <w:rPr>
                <w:sz w:val="20"/>
                <w:szCs w:val="20"/>
                <w:lang w:eastAsia="ru-RU"/>
              </w:rPr>
              <w:t>фат</w:t>
            </w:r>
            <w:proofErr w:type="spellEnd"/>
            <w:r w:rsidRPr="000A29EB">
              <w:rPr>
                <w:sz w:val="20"/>
                <w:szCs w:val="20"/>
                <w:lang w:eastAsia="ru-RU"/>
              </w:rPr>
              <w:t xml:space="preserve">, магния </w:t>
            </w:r>
            <w:proofErr w:type="spellStart"/>
            <w:r w:rsidRPr="000A29EB">
              <w:rPr>
                <w:sz w:val="20"/>
                <w:szCs w:val="20"/>
                <w:lang w:eastAsia="ru-RU"/>
              </w:rPr>
              <w:t>стеарат</w:t>
            </w:r>
            <w:proofErr w:type="spellEnd"/>
            <w:r w:rsidRPr="000A29EB">
              <w:rPr>
                <w:sz w:val="20"/>
                <w:szCs w:val="20"/>
                <w:lang w:eastAsia="ru-RU"/>
              </w:rPr>
              <w:t>.</w:t>
            </w:r>
          </w:p>
          <w:p w:rsidR="000A29EB" w:rsidRPr="000A29EB" w:rsidRDefault="000A29EB" w:rsidP="000A2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CCC0D9" w:themeFill="accent4" w:themeFillTint="66"/>
            <w:vAlign w:val="center"/>
          </w:tcPr>
          <w:p w:rsidR="000A29EB" w:rsidRPr="000A29EB" w:rsidRDefault="000A29EB" w:rsidP="000A29EB">
            <w:pPr>
              <w:jc w:val="center"/>
              <w:rPr>
                <w:sz w:val="20"/>
                <w:szCs w:val="20"/>
                <w:lang w:eastAsia="ru-RU"/>
              </w:rPr>
            </w:pPr>
            <w:r w:rsidRPr="000A29EB">
              <w:rPr>
                <w:sz w:val="20"/>
                <w:szCs w:val="20"/>
                <w:lang w:eastAsia="ru-RU"/>
              </w:rPr>
              <w:t>желатин, титана дио</w:t>
            </w:r>
            <w:r w:rsidRPr="000A29EB">
              <w:rPr>
                <w:sz w:val="20"/>
                <w:szCs w:val="20"/>
                <w:lang w:eastAsia="ru-RU"/>
              </w:rPr>
              <w:t>к</w:t>
            </w:r>
            <w:r w:rsidRPr="000A29EB">
              <w:rPr>
                <w:sz w:val="20"/>
                <w:szCs w:val="20"/>
                <w:lang w:eastAsia="ru-RU"/>
              </w:rPr>
              <w:t>сид (Е171), индиг</w:t>
            </w:r>
            <w:r w:rsidRPr="000A29EB">
              <w:rPr>
                <w:sz w:val="20"/>
                <w:szCs w:val="20"/>
                <w:lang w:eastAsia="ru-RU"/>
              </w:rPr>
              <w:t>о</w:t>
            </w:r>
            <w:r w:rsidRPr="000A29EB">
              <w:rPr>
                <w:sz w:val="20"/>
                <w:szCs w:val="20"/>
                <w:lang w:eastAsia="ru-RU"/>
              </w:rPr>
              <w:t>кармин.</w:t>
            </w:r>
          </w:p>
          <w:p w:rsidR="000A29EB" w:rsidRPr="000A29EB" w:rsidRDefault="000A29EB" w:rsidP="000A29EB">
            <w:pPr>
              <w:jc w:val="center"/>
              <w:rPr>
                <w:sz w:val="20"/>
                <w:szCs w:val="20"/>
                <w:lang w:eastAsia="ru-RU"/>
              </w:rPr>
            </w:pPr>
            <w:r w:rsidRPr="000A29EB">
              <w:rPr>
                <w:sz w:val="20"/>
                <w:szCs w:val="20"/>
                <w:lang w:eastAsia="ru-RU"/>
              </w:rPr>
              <w:t>6 шт. - блистеры (1) - пачки картонные.</w:t>
            </w:r>
          </w:p>
          <w:p w:rsidR="000A29EB" w:rsidRPr="000A29EB" w:rsidRDefault="000A29EB" w:rsidP="000A2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CCC0D9" w:themeFill="accent4" w:themeFillTint="66"/>
            <w:vAlign w:val="center"/>
          </w:tcPr>
          <w:p w:rsidR="000A29EB" w:rsidRPr="000A29EB" w:rsidRDefault="000A29EB" w:rsidP="000A29EB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0A29EB">
              <w:rPr>
                <w:sz w:val="20"/>
                <w:szCs w:val="20"/>
                <w:lang w:eastAsia="ru-RU"/>
              </w:rPr>
              <w:t xml:space="preserve">твердые желатиновые, №1, с </w:t>
            </w:r>
            <w:proofErr w:type="spellStart"/>
            <w:r w:rsidRPr="000A29EB">
              <w:rPr>
                <w:sz w:val="20"/>
                <w:szCs w:val="20"/>
                <w:lang w:eastAsia="ru-RU"/>
              </w:rPr>
              <w:t>голубым</w:t>
            </w:r>
            <w:proofErr w:type="spellEnd"/>
            <w:r w:rsidRPr="000A29EB">
              <w:rPr>
                <w:sz w:val="20"/>
                <w:szCs w:val="20"/>
                <w:lang w:eastAsia="ru-RU"/>
              </w:rPr>
              <w:t xml:space="preserve"> корпусом и синей крышечкой; с</w:t>
            </w:r>
            <w:r w:rsidRPr="000A29EB">
              <w:rPr>
                <w:sz w:val="20"/>
                <w:szCs w:val="20"/>
                <w:lang w:eastAsia="ru-RU"/>
              </w:rPr>
              <w:t>о</w:t>
            </w:r>
            <w:r w:rsidRPr="000A29EB">
              <w:rPr>
                <w:sz w:val="20"/>
                <w:szCs w:val="20"/>
                <w:lang w:eastAsia="ru-RU"/>
              </w:rPr>
              <w:t>держимое капсул - п</w:t>
            </w:r>
            <w:r w:rsidRPr="000A29EB">
              <w:rPr>
                <w:sz w:val="20"/>
                <w:szCs w:val="20"/>
                <w:lang w:eastAsia="ru-RU"/>
              </w:rPr>
              <w:t>о</w:t>
            </w:r>
            <w:r w:rsidRPr="000A29EB">
              <w:rPr>
                <w:sz w:val="20"/>
                <w:szCs w:val="20"/>
                <w:lang w:eastAsia="ru-RU"/>
              </w:rPr>
              <w:t>рошок или уплотненная масса от белого до све</w:t>
            </w:r>
            <w:r w:rsidRPr="000A29EB">
              <w:rPr>
                <w:sz w:val="20"/>
                <w:szCs w:val="20"/>
                <w:lang w:eastAsia="ru-RU"/>
              </w:rPr>
              <w:t>т</w:t>
            </w:r>
            <w:r w:rsidRPr="000A29EB">
              <w:rPr>
                <w:sz w:val="20"/>
                <w:szCs w:val="20"/>
                <w:lang w:eastAsia="ru-RU"/>
              </w:rPr>
              <w:t>ло-желтого цвета, расп</w:t>
            </w:r>
            <w:r w:rsidRPr="000A29EB">
              <w:rPr>
                <w:sz w:val="20"/>
                <w:szCs w:val="20"/>
                <w:lang w:eastAsia="ru-RU"/>
              </w:rPr>
              <w:t>а</w:t>
            </w:r>
            <w:r w:rsidRPr="000A29EB">
              <w:rPr>
                <w:sz w:val="20"/>
                <w:szCs w:val="20"/>
                <w:lang w:eastAsia="ru-RU"/>
              </w:rPr>
              <w:t>дающаяся при нажатии.</w:t>
            </w:r>
            <w:proofErr w:type="gramEnd"/>
          </w:p>
          <w:p w:rsidR="000A29EB" w:rsidRPr="000A29EB" w:rsidRDefault="000A29EB" w:rsidP="000A29EB">
            <w:pPr>
              <w:jc w:val="center"/>
              <w:rPr>
                <w:sz w:val="20"/>
                <w:szCs w:val="20"/>
              </w:rPr>
            </w:pPr>
          </w:p>
        </w:tc>
      </w:tr>
      <w:tr w:rsidR="000A29EB" w:rsidTr="000A29EB">
        <w:tc>
          <w:tcPr>
            <w:tcW w:w="2615" w:type="dxa"/>
            <w:shd w:val="clear" w:color="auto" w:fill="CCC0D9" w:themeFill="accent4" w:themeFillTint="66"/>
            <w:vAlign w:val="center"/>
          </w:tcPr>
          <w:p w:rsidR="000A29EB" w:rsidRPr="000A29EB" w:rsidRDefault="000A29EB" w:rsidP="000A29EB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gramStart"/>
            <w:r w:rsidRPr="000A29EB">
              <w:rPr>
                <w:b/>
                <w:color w:val="002060"/>
                <w:sz w:val="28"/>
                <w:szCs w:val="28"/>
              </w:rPr>
              <w:t>Таблетки</w:t>
            </w:r>
            <w:proofErr w:type="gramEnd"/>
            <w:r w:rsidRPr="000A29EB">
              <w:rPr>
                <w:b/>
                <w:color w:val="002060"/>
                <w:sz w:val="28"/>
                <w:szCs w:val="28"/>
              </w:rPr>
              <w:t xml:space="preserve"> покр</w:t>
            </w:r>
            <w:r w:rsidRPr="000A29EB">
              <w:rPr>
                <w:b/>
                <w:color w:val="002060"/>
                <w:sz w:val="28"/>
                <w:szCs w:val="28"/>
              </w:rPr>
              <w:t>ы</w:t>
            </w:r>
            <w:r w:rsidRPr="000A29EB">
              <w:rPr>
                <w:b/>
                <w:color w:val="002060"/>
                <w:sz w:val="28"/>
                <w:szCs w:val="28"/>
              </w:rPr>
              <w:t>тые пленочной оболочкой</w:t>
            </w:r>
          </w:p>
        </w:tc>
        <w:tc>
          <w:tcPr>
            <w:tcW w:w="2788" w:type="dxa"/>
            <w:shd w:val="clear" w:color="auto" w:fill="CCC0D9" w:themeFill="accent4" w:themeFillTint="66"/>
            <w:vAlign w:val="center"/>
          </w:tcPr>
          <w:p w:rsidR="000A29EB" w:rsidRPr="000A29EB" w:rsidRDefault="000A29EB" w:rsidP="000A29EB">
            <w:pPr>
              <w:jc w:val="center"/>
              <w:rPr>
                <w:sz w:val="20"/>
                <w:szCs w:val="20"/>
                <w:lang w:eastAsia="ru-RU"/>
              </w:rPr>
            </w:pPr>
            <w:r w:rsidRPr="000A29EB">
              <w:rPr>
                <w:sz w:val="20"/>
                <w:szCs w:val="20"/>
                <w:lang w:eastAsia="ru-RU"/>
              </w:rPr>
              <w:t xml:space="preserve">кальция </w:t>
            </w:r>
            <w:proofErr w:type="spellStart"/>
            <w:r w:rsidRPr="000A29EB">
              <w:rPr>
                <w:sz w:val="20"/>
                <w:szCs w:val="20"/>
                <w:lang w:eastAsia="ru-RU"/>
              </w:rPr>
              <w:t>гидрофосфат</w:t>
            </w:r>
            <w:proofErr w:type="spellEnd"/>
            <w:r w:rsidRPr="000A29EB">
              <w:rPr>
                <w:sz w:val="20"/>
                <w:szCs w:val="20"/>
                <w:lang w:eastAsia="ru-RU"/>
              </w:rPr>
              <w:t xml:space="preserve"> безво</w:t>
            </w:r>
            <w:r w:rsidRPr="000A29EB">
              <w:rPr>
                <w:sz w:val="20"/>
                <w:szCs w:val="20"/>
                <w:lang w:eastAsia="ru-RU"/>
              </w:rPr>
              <w:t>д</w:t>
            </w:r>
            <w:r w:rsidRPr="000A29EB">
              <w:rPr>
                <w:sz w:val="20"/>
                <w:szCs w:val="20"/>
                <w:lang w:eastAsia="ru-RU"/>
              </w:rPr>
              <w:t xml:space="preserve">ный, </w:t>
            </w:r>
            <w:proofErr w:type="spellStart"/>
            <w:r w:rsidRPr="000A29EB">
              <w:rPr>
                <w:sz w:val="20"/>
                <w:szCs w:val="20"/>
                <w:lang w:eastAsia="ru-RU"/>
              </w:rPr>
              <w:t>гипромеллоза</w:t>
            </w:r>
            <w:proofErr w:type="spellEnd"/>
            <w:r w:rsidRPr="000A29EB">
              <w:rPr>
                <w:sz w:val="20"/>
                <w:szCs w:val="20"/>
                <w:lang w:eastAsia="ru-RU"/>
              </w:rPr>
              <w:t xml:space="preserve">, крахмал кукурузный, крахмал </w:t>
            </w:r>
            <w:proofErr w:type="spellStart"/>
            <w:r w:rsidRPr="000A29EB">
              <w:rPr>
                <w:sz w:val="20"/>
                <w:szCs w:val="20"/>
                <w:lang w:eastAsia="ru-RU"/>
              </w:rPr>
              <w:t>преж</w:t>
            </w:r>
            <w:r w:rsidRPr="000A29EB">
              <w:rPr>
                <w:sz w:val="20"/>
                <w:szCs w:val="20"/>
                <w:lang w:eastAsia="ru-RU"/>
              </w:rPr>
              <w:t>е</w:t>
            </w:r>
            <w:r w:rsidRPr="000A29EB">
              <w:rPr>
                <w:sz w:val="20"/>
                <w:szCs w:val="20"/>
                <w:lang w:eastAsia="ru-RU"/>
              </w:rPr>
              <w:t>латинизированный</w:t>
            </w:r>
            <w:proofErr w:type="spellEnd"/>
            <w:r w:rsidRPr="000A29EB">
              <w:rPr>
                <w:sz w:val="20"/>
                <w:szCs w:val="20"/>
                <w:lang w:eastAsia="ru-RU"/>
              </w:rPr>
              <w:t>, целлюл</w:t>
            </w:r>
            <w:r w:rsidRPr="000A29EB">
              <w:rPr>
                <w:sz w:val="20"/>
                <w:szCs w:val="20"/>
                <w:lang w:eastAsia="ru-RU"/>
              </w:rPr>
              <w:t>о</w:t>
            </w:r>
            <w:r w:rsidRPr="000A29EB">
              <w:rPr>
                <w:sz w:val="20"/>
                <w:szCs w:val="20"/>
                <w:lang w:eastAsia="ru-RU"/>
              </w:rPr>
              <w:t xml:space="preserve">за микрокристаллическая, натрия </w:t>
            </w:r>
            <w:proofErr w:type="spellStart"/>
            <w:r w:rsidRPr="000A29EB">
              <w:rPr>
                <w:sz w:val="20"/>
                <w:szCs w:val="20"/>
                <w:lang w:eastAsia="ru-RU"/>
              </w:rPr>
              <w:t>лаурилсульфат</w:t>
            </w:r>
            <w:proofErr w:type="spellEnd"/>
            <w:r w:rsidRPr="000A29EB">
              <w:rPr>
                <w:sz w:val="20"/>
                <w:szCs w:val="20"/>
                <w:lang w:eastAsia="ru-RU"/>
              </w:rPr>
              <w:t>, ма</w:t>
            </w:r>
            <w:r w:rsidRPr="000A29EB">
              <w:rPr>
                <w:sz w:val="20"/>
                <w:szCs w:val="20"/>
                <w:lang w:eastAsia="ru-RU"/>
              </w:rPr>
              <w:t>г</w:t>
            </w:r>
            <w:r w:rsidRPr="000A29EB">
              <w:rPr>
                <w:sz w:val="20"/>
                <w:szCs w:val="20"/>
                <w:lang w:eastAsia="ru-RU"/>
              </w:rPr>
              <w:t xml:space="preserve">ния </w:t>
            </w:r>
            <w:proofErr w:type="spellStart"/>
            <w:r w:rsidRPr="000A29EB">
              <w:rPr>
                <w:sz w:val="20"/>
                <w:szCs w:val="20"/>
                <w:lang w:eastAsia="ru-RU"/>
              </w:rPr>
              <w:t>стеарат</w:t>
            </w:r>
            <w:proofErr w:type="spellEnd"/>
            <w:r w:rsidRPr="000A29EB">
              <w:rPr>
                <w:sz w:val="20"/>
                <w:szCs w:val="20"/>
                <w:lang w:eastAsia="ru-RU"/>
              </w:rPr>
              <w:t>.</w:t>
            </w:r>
          </w:p>
          <w:p w:rsidR="000A29EB" w:rsidRPr="000A29EB" w:rsidRDefault="000A29EB" w:rsidP="000A2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CCC0D9" w:themeFill="accent4" w:themeFillTint="66"/>
            <w:vAlign w:val="center"/>
          </w:tcPr>
          <w:p w:rsidR="000A29EB" w:rsidRPr="000A29EB" w:rsidRDefault="000A29EB" w:rsidP="000A29EB">
            <w:pPr>
              <w:jc w:val="center"/>
              <w:rPr>
                <w:sz w:val="20"/>
                <w:szCs w:val="20"/>
              </w:rPr>
            </w:pPr>
            <w:proofErr w:type="spellStart"/>
            <w:r w:rsidRPr="000A29EB">
              <w:rPr>
                <w:sz w:val="20"/>
                <w:szCs w:val="20"/>
                <w:lang w:eastAsia="ru-RU"/>
              </w:rPr>
              <w:t>гипромеллоза</w:t>
            </w:r>
            <w:proofErr w:type="spellEnd"/>
            <w:r w:rsidRPr="000A29EB">
              <w:rPr>
                <w:sz w:val="20"/>
                <w:szCs w:val="20"/>
                <w:lang w:eastAsia="ru-RU"/>
              </w:rPr>
              <w:t>, крас</w:t>
            </w:r>
            <w:r w:rsidRPr="000A29EB">
              <w:rPr>
                <w:sz w:val="20"/>
                <w:szCs w:val="20"/>
                <w:lang w:eastAsia="ru-RU"/>
              </w:rPr>
              <w:t>и</w:t>
            </w:r>
            <w:r w:rsidRPr="000A29EB">
              <w:rPr>
                <w:sz w:val="20"/>
                <w:szCs w:val="20"/>
                <w:lang w:eastAsia="ru-RU"/>
              </w:rPr>
              <w:t xml:space="preserve">тель индигокармин (Е132), титана диоксид (Е171), </w:t>
            </w:r>
            <w:proofErr w:type="spellStart"/>
            <w:r w:rsidRPr="000A29EB">
              <w:rPr>
                <w:sz w:val="20"/>
                <w:szCs w:val="20"/>
                <w:lang w:eastAsia="ru-RU"/>
              </w:rPr>
              <w:t>полисорбат</w:t>
            </w:r>
            <w:proofErr w:type="spellEnd"/>
            <w:r w:rsidRPr="000A29EB">
              <w:rPr>
                <w:sz w:val="20"/>
                <w:szCs w:val="20"/>
                <w:lang w:eastAsia="ru-RU"/>
              </w:rPr>
              <w:t xml:space="preserve"> 80, тальк.</w:t>
            </w:r>
          </w:p>
        </w:tc>
        <w:tc>
          <w:tcPr>
            <w:tcW w:w="2374" w:type="dxa"/>
            <w:shd w:val="clear" w:color="auto" w:fill="CCC0D9" w:themeFill="accent4" w:themeFillTint="66"/>
            <w:vAlign w:val="center"/>
          </w:tcPr>
          <w:p w:rsidR="000A29EB" w:rsidRPr="000A29EB" w:rsidRDefault="000A29EB" w:rsidP="000A29EB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0A29EB">
              <w:rPr>
                <w:sz w:val="20"/>
                <w:szCs w:val="20"/>
                <w:lang w:eastAsia="ru-RU"/>
              </w:rPr>
              <w:t>голубого</w:t>
            </w:r>
            <w:proofErr w:type="spellEnd"/>
            <w:r w:rsidRPr="000A29EB">
              <w:rPr>
                <w:sz w:val="20"/>
                <w:szCs w:val="20"/>
                <w:lang w:eastAsia="ru-RU"/>
              </w:rPr>
              <w:t xml:space="preserve"> цвета, продо</w:t>
            </w:r>
            <w:r w:rsidRPr="000A29EB">
              <w:rPr>
                <w:sz w:val="20"/>
                <w:szCs w:val="20"/>
                <w:lang w:eastAsia="ru-RU"/>
              </w:rPr>
              <w:t>л</w:t>
            </w:r>
            <w:r w:rsidRPr="000A29EB">
              <w:rPr>
                <w:sz w:val="20"/>
                <w:szCs w:val="20"/>
                <w:lang w:eastAsia="ru-RU"/>
              </w:rPr>
              <w:t>говатые, двояковыпу</w:t>
            </w:r>
            <w:r w:rsidRPr="000A29EB">
              <w:rPr>
                <w:sz w:val="20"/>
                <w:szCs w:val="20"/>
                <w:lang w:eastAsia="ru-RU"/>
              </w:rPr>
              <w:t>к</w:t>
            </w:r>
            <w:r w:rsidRPr="000A29EB">
              <w:rPr>
                <w:sz w:val="20"/>
                <w:szCs w:val="20"/>
                <w:lang w:eastAsia="ru-RU"/>
              </w:rPr>
              <w:t>лые, с гравировкой "PLIVA" на одной ст</w:t>
            </w:r>
            <w:r w:rsidRPr="000A29EB">
              <w:rPr>
                <w:sz w:val="20"/>
                <w:szCs w:val="20"/>
                <w:lang w:eastAsia="ru-RU"/>
              </w:rPr>
              <w:t>о</w:t>
            </w:r>
            <w:r w:rsidRPr="000A29EB">
              <w:rPr>
                <w:sz w:val="20"/>
                <w:szCs w:val="20"/>
                <w:lang w:eastAsia="ru-RU"/>
              </w:rPr>
              <w:t>роне и "500" - на другой; на изломе - от белого до почти белого цвета.</w:t>
            </w:r>
          </w:p>
          <w:p w:rsidR="000A29EB" w:rsidRPr="000A29EB" w:rsidRDefault="000A29EB" w:rsidP="000A29EB">
            <w:pPr>
              <w:jc w:val="center"/>
              <w:rPr>
                <w:sz w:val="20"/>
                <w:szCs w:val="20"/>
              </w:rPr>
            </w:pPr>
          </w:p>
        </w:tc>
      </w:tr>
      <w:tr w:rsidR="000A29EB" w:rsidTr="000A29EB">
        <w:tc>
          <w:tcPr>
            <w:tcW w:w="2615" w:type="dxa"/>
            <w:shd w:val="clear" w:color="auto" w:fill="CCC0D9" w:themeFill="accent4" w:themeFillTint="66"/>
            <w:vAlign w:val="center"/>
          </w:tcPr>
          <w:p w:rsidR="000A29EB" w:rsidRPr="000A29EB" w:rsidRDefault="000A29EB" w:rsidP="000A29E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A29EB">
              <w:rPr>
                <w:b/>
                <w:color w:val="002060"/>
                <w:sz w:val="28"/>
                <w:szCs w:val="28"/>
              </w:rPr>
              <w:t>Порошок для пр</w:t>
            </w:r>
            <w:r w:rsidRPr="000A29EB">
              <w:rPr>
                <w:b/>
                <w:color w:val="002060"/>
                <w:sz w:val="28"/>
                <w:szCs w:val="28"/>
              </w:rPr>
              <w:t>и</w:t>
            </w:r>
            <w:r w:rsidRPr="000A29EB">
              <w:rPr>
                <w:b/>
                <w:color w:val="002060"/>
                <w:sz w:val="28"/>
                <w:szCs w:val="28"/>
              </w:rPr>
              <w:t>готовления су</w:t>
            </w:r>
            <w:r w:rsidRPr="000A29EB">
              <w:rPr>
                <w:b/>
                <w:color w:val="002060"/>
                <w:sz w:val="28"/>
                <w:szCs w:val="28"/>
              </w:rPr>
              <w:t>с</w:t>
            </w:r>
            <w:r w:rsidRPr="000A29EB">
              <w:rPr>
                <w:b/>
                <w:color w:val="002060"/>
                <w:sz w:val="28"/>
                <w:szCs w:val="28"/>
              </w:rPr>
              <w:t>пензии для при</w:t>
            </w:r>
            <w:r w:rsidRPr="000A29EB">
              <w:rPr>
                <w:b/>
                <w:color w:val="002060"/>
                <w:sz w:val="28"/>
                <w:szCs w:val="28"/>
              </w:rPr>
              <w:t>е</w:t>
            </w:r>
            <w:r w:rsidRPr="000A29EB">
              <w:rPr>
                <w:b/>
                <w:color w:val="002060"/>
                <w:sz w:val="28"/>
                <w:szCs w:val="28"/>
              </w:rPr>
              <w:t>ма внутрь</w:t>
            </w:r>
          </w:p>
        </w:tc>
        <w:tc>
          <w:tcPr>
            <w:tcW w:w="2788" w:type="dxa"/>
            <w:shd w:val="clear" w:color="auto" w:fill="CCC0D9" w:themeFill="accent4" w:themeFillTint="66"/>
            <w:vAlign w:val="center"/>
          </w:tcPr>
          <w:p w:rsidR="000A29EB" w:rsidRPr="000A29EB" w:rsidRDefault="000A29EB" w:rsidP="000A29EB">
            <w:pPr>
              <w:jc w:val="center"/>
              <w:rPr>
                <w:sz w:val="20"/>
                <w:szCs w:val="20"/>
                <w:lang w:eastAsia="ru-RU"/>
              </w:rPr>
            </w:pPr>
            <w:r w:rsidRPr="000A29EB">
              <w:rPr>
                <w:sz w:val="20"/>
                <w:szCs w:val="20"/>
                <w:lang w:eastAsia="ru-RU"/>
              </w:rPr>
              <w:t>сахароза, натрия карбонат безводный, натрия бензоат, трагакант, титана диоксид, глицин, кремния диоксид коллоидный, аромат клу</w:t>
            </w:r>
            <w:r w:rsidRPr="000A29EB">
              <w:rPr>
                <w:sz w:val="20"/>
                <w:szCs w:val="20"/>
                <w:lang w:eastAsia="ru-RU"/>
              </w:rPr>
              <w:t>б</w:t>
            </w:r>
            <w:r w:rsidRPr="000A29EB">
              <w:rPr>
                <w:sz w:val="20"/>
                <w:szCs w:val="20"/>
                <w:lang w:eastAsia="ru-RU"/>
              </w:rPr>
              <w:t>ничный, аромат яблочный, аромат мяты перечной.</w:t>
            </w:r>
          </w:p>
          <w:p w:rsidR="000A29EB" w:rsidRPr="000A29EB" w:rsidRDefault="000A29EB" w:rsidP="000A2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CCC0D9" w:themeFill="accent4" w:themeFillTint="66"/>
            <w:vAlign w:val="center"/>
          </w:tcPr>
          <w:p w:rsidR="000A29EB" w:rsidRPr="000A29EB" w:rsidRDefault="000A29EB" w:rsidP="000A29EB">
            <w:pPr>
              <w:jc w:val="center"/>
              <w:rPr>
                <w:sz w:val="20"/>
                <w:szCs w:val="20"/>
                <w:lang w:eastAsia="ru-RU"/>
              </w:rPr>
            </w:pPr>
            <w:r w:rsidRPr="000A29EB">
              <w:rPr>
                <w:sz w:val="20"/>
                <w:szCs w:val="20"/>
                <w:lang w:eastAsia="ru-RU"/>
              </w:rPr>
              <w:t>17 г - флаконы темного стекла объемом 50 мл (1) в комплекте с дв</w:t>
            </w:r>
            <w:r w:rsidRPr="000A29EB">
              <w:rPr>
                <w:sz w:val="20"/>
                <w:szCs w:val="20"/>
                <w:lang w:eastAsia="ru-RU"/>
              </w:rPr>
              <w:t>у</w:t>
            </w:r>
            <w:r w:rsidRPr="000A29EB">
              <w:rPr>
                <w:sz w:val="20"/>
                <w:szCs w:val="20"/>
                <w:lang w:eastAsia="ru-RU"/>
              </w:rPr>
              <w:t>сторонней мерной ложкой (на 2.5 и 5 мл) и/или дозировочным шприцем (на 5 мл) - пачки картонные.</w:t>
            </w:r>
          </w:p>
          <w:p w:rsidR="000A29EB" w:rsidRPr="000A29EB" w:rsidRDefault="000A29EB" w:rsidP="000A2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CCC0D9" w:themeFill="accent4" w:themeFillTint="66"/>
            <w:vAlign w:val="center"/>
          </w:tcPr>
          <w:p w:rsidR="000A29EB" w:rsidRPr="000A29EB" w:rsidRDefault="000A29EB" w:rsidP="000A29EB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0A29EB">
              <w:rPr>
                <w:sz w:val="20"/>
                <w:szCs w:val="20"/>
                <w:lang w:eastAsia="ru-RU"/>
              </w:rPr>
              <w:t>гранулированный</w:t>
            </w:r>
            <w:proofErr w:type="gramEnd"/>
            <w:r w:rsidRPr="000A29EB">
              <w:rPr>
                <w:sz w:val="20"/>
                <w:szCs w:val="20"/>
                <w:lang w:eastAsia="ru-RU"/>
              </w:rPr>
              <w:t>, бел</w:t>
            </w:r>
            <w:r w:rsidRPr="000A29EB">
              <w:rPr>
                <w:sz w:val="20"/>
                <w:szCs w:val="20"/>
                <w:lang w:eastAsia="ru-RU"/>
              </w:rPr>
              <w:t>о</w:t>
            </w:r>
            <w:r w:rsidRPr="000A29EB">
              <w:rPr>
                <w:sz w:val="20"/>
                <w:szCs w:val="20"/>
                <w:lang w:eastAsia="ru-RU"/>
              </w:rPr>
              <w:t>го или светло-желтого цвета, с характерным запахом клубники; пр</w:t>
            </w:r>
            <w:r w:rsidRPr="000A29EB">
              <w:rPr>
                <w:sz w:val="20"/>
                <w:szCs w:val="20"/>
                <w:lang w:eastAsia="ru-RU"/>
              </w:rPr>
              <w:t>и</w:t>
            </w:r>
            <w:r w:rsidRPr="000A29EB">
              <w:rPr>
                <w:sz w:val="20"/>
                <w:szCs w:val="20"/>
                <w:lang w:eastAsia="ru-RU"/>
              </w:rPr>
              <w:t>готовленная водная су</w:t>
            </w:r>
            <w:r w:rsidRPr="000A29EB">
              <w:rPr>
                <w:sz w:val="20"/>
                <w:szCs w:val="20"/>
                <w:lang w:eastAsia="ru-RU"/>
              </w:rPr>
              <w:t>с</w:t>
            </w:r>
            <w:r w:rsidRPr="000A29EB">
              <w:rPr>
                <w:sz w:val="20"/>
                <w:szCs w:val="20"/>
                <w:lang w:eastAsia="ru-RU"/>
              </w:rPr>
              <w:t>пензия белого или све</w:t>
            </w:r>
            <w:r w:rsidRPr="000A29EB">
              <w:rPr>
                <w:sz w:val="20"/>
                <w:szCs w:val="20"/>
                <w:lang w:eastAsia="ru-RU"/>
              </w:rPr>
              <w:t>т</w:t>
            </w:r>
            <w:r w:rsidRPr="000A29EB">
              <w:rPr>
                <w:sz w:val="20"/>
                <w:szCs w:val="20"/>
                <w:lang w:eastAsia="ru-RU"/>
              </w:rPr>
              <w:t>ло-желтого цвета, одн</w:t>
            </w:r>
            <w:r w:rsidRPr="000A29EB">
              <w:rPr>
                <w:sz w:val="20"/>
                <w:szCs w:val="20"/>
                <w:lang w:eastAsia="ru-RU"/>
              </w:rPr>
              <w:t>о</w:t>
            </w:r>
            <w:r w:rsidRPr="000A29EB">
              <w:rPr>
                <w:sz w:val="20"/>
                <w:szCs w:val="20"/>
                <w:lang w:eastAsia="ru-RU"/>
              </w:rPr>
              <w:t>родная, с характерным запахом клубники</w:t>
            </w:r>
          </w:p>
        </w:tc>
      </w:tr>
    </w:tbl>
    <w:p w:rsidR="00092F01" w:rsidRDefault="00FC30C3" w:rsidP="00AC53AD">
      <w:pPr>
        <w:spacing w:after="200" w:line="276" w:lineRule="auto"/>
      </w:pPr>
      <w:r>
        <w:br w:type="page"/>
      </w:r>
    </w:p>
    <w:p w:rsidR="000A29EB" w:rsidRPr="0053744B" w:rsidRDefault="0053744B" w:rsidP="0053744B">
      <w:pPr>
        <w:jc w:val="right"/>
        <w:rPr>
          <w:b/>
          <w:i/>
        </w:rPr>
      </w:pPr>
      <w:r w:rsidRPr="0053744B">
        <w:rPr>
          <w:b/>
          <w:i/>
        </w:rPr>
        <w:t>Приложение № 9</w:t>
      </w:r>
    </w:p>
    <w:p w:rsidR="00FC30C3" w:rsidRPr="00FC30C3" w:rsidRDefault="008635F9" w:rsidP="0053744B">
      <w:pPr>
        <w:jc w:val="center"/>
        <w:rPr>
          <w:b/>
          <w:i/>
          <w:color w:val="FFC000"/>
          <w:sz w:val="44"/>
          <w:szCs w:val="44"/>
        </w:rPr>
      </w:pPr>
      <w:r w:rsidRPr="008635F9">
        <w:rPr>
          <w:b/>
          <w:i/>
          <w:color w:val="FFC000"/>
          <w:sz w:val="44"/>
          <w:szCs w:val="44"/>
        </w:rPr>
        <w:pict>
          <v:shape id="_x0000_i1030" type="#_x0000_t136" style="width:244.8pt;height:51.05pt" fillcolor="#b2b2b2" strokecolor="#33c" strokeweight="1pt">
            <v:fill opacity=".5"/>
            <v:shadow on="t" color="#99f" offset="3pt"/>
            <v:textpath style="font-family:&quot;Arial Black&quot;;v-text-kern:t" trim="t" fitpath="t" string="Пимафуцин"/>
          </v:shape>
        </w:pict>
      </w:r>
    </w:p>
    <w:tbl>
      <w:tblPr>
        <w:tblStyle w:val="af4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Look w:val="04A0"/>
      </w:tblPr>
      <w:tblGrid>
        <w:gridCol w:w="1526"/>
        <w:gridCol w:w="1417"/>
        <w:gridCol w:w="2127"/>
        <w:gridCol w:w="1134"/>
        <w:gridCol w:w="1275"/>
        <w:gridCol w:w="1560"/>
        <w:gridCol w:w="973"/>
      </w:tblGrid>
      <w:tr w:rsidR="0053744B" w:rsidRPr="008C45B5" w:rsidTr="00C65240">
        <w:tc>
          <w:tcPr>
            <w:tcW w:w="1526" w:type="dxa"/>
            <w:shd w:val="clear" w:color="auto" w:fill="EEECE1" w:themeFill="background2"/>
            <w:vAlign w:val="center"/>
          </w:tcPr>
          <w:p w:rsidR="0053744B" w:rsidRPr="00FC30C3" w:rsidRDefault="0053744B" w:rsidP="00FC30C3">
            <w:pPr>
              <w:jc w:val="center"/>
              <w:rPr>
                <w:b/>
                <w:i/>
                <w:color w:val="E36C0A" w:themeColor="accent6" w:themeShade="BF"/>
                <w:sz w:val="18"/>
                <w:szCs w:val="18"/>
              </w:rPr>
            </w:pPr>
            <w:r w:rsidRPr="00FC30C3">
              <w:rPr>
                <w:b/>
                <w:i/>
                <w:color w:val="E36C0A" w:themeColor="accent6" w:themeShade="BF"/>
                <w:sz w:val="18"/>
                <w:szCs w:val="18"/>
              </w:rPr>
              <w:t>Лекарственная форма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3744B" w:rsidRPr="00FC30C3" w:rsidRDefault="0053744B" w:rsidP="00FC30C3">
            <w:pPr>
              <w:jc w:val="center"/>
              <w:rPr>
                <w:b/>
                <w:i/>
                <w:color w:val="E36C0A" w:themeColor="accent6" w:themeShade="BF"/>
                <w:sz w:val="18"/>
                <w:szCs w:val="18"/>
              </w:rPr>
            </w:pPr>
            <w:r w:rsidRPr="00FC30C3">
              <w:rPr>
                <w:b/>
                <w:i/>
                <w:color w:val="E36C0A" w:themeColor="accent6" w:themeShade="BF"/>
                <w:sz w:val="18"/>
                <w:szCs w:val="18"/>
              </w:rPr>
              <w:t>Показания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53744B" w:rsidRPr="00FC30C3" w:rsidRDefault="0053744B" w:rsidP="00FC30C3">
            <w:pPr>
              <w:jc w:val="center"/>
              <w:rPr>
                <w:b/>
                <w:i/>
                <w:color w:val="E36C0A" w:themeColor="accent6" w:themeShade="BF"/>
                <w:sz w:val="18"/>
                <w:szCs w:val="18"/>
              </w:rPr>
            </w:pPr>
            <w:r w:rsidRPr="00FC30C3">
              <w:rPr>
                <w:b/>
                <w:i/>
                <w:color w:val="E36C0A" w:themeColor="accent6" w:themeShade="BF"/>
                <w:sz w:val="18"/>
                <w:szCs w:val="18"/>
              </w:rPr>
              <w:t xml:space="preserve">Вспомогательные </w:t>
            </w:r>
            <w:proofErr w:type="spellStart"/>
            <w:r w:rsidRPr="00FC30C3">
              <w:rPr>
                <w:b/>
                <w:i/>
                <w:color w:val="E36C0A" w:themeColor="accent6" w:themeShade="BF"/>
                <w:sz w:val="18"/>
                <w:szCs w:val="18"/>
              </w:rPr>
              <w:t>вещ-ва</w:t>
            </w:r>
            <w:proofErr w:type="spellEnd"/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3744B" w:rsidRPr="00FC30C3" w:rsidRDefault="0053744B" w:rsidP="00FC30C3">
            <w:pPr>
              <w:jc w:val="center"/>
              <w:rPr>
                <w:b/>
                <w:i/>
                <w:color w:val="E36C0A" w:themeColor="accent6" w:themeShade="BF"/>
                <w:sz w:val="18"/>
                <w:szCs w:val="18"/>
              </w:rPr>
            </w:pPr>
            <w:r w:rsidRPr="00FC30C3">
              <w:rPr>
                <w:b/>
                <w:i/>
                <w:color w:val="E36C0A" w:themeColor="accent6" w:themeShade="BF"/>
                <w:sz w:val="18"/>
                <w:szCs w:val="18"/>
              </w:rPr>
              <w:t>Заболев</w:t>
            </w:r>
            <w:r w:rsidRPr="00FC30C3">
              <w:rPr>
                <w:b/>
                <w:i/>
                <w:color w:val="E36C0A" w:themeColor="accent6" w:themeShade="BF"/>
                <w:sz w:val="18"/>
                <w:szCs w:val="18"/>
              </w:rPr>
              <w:t>а</w:t>
            </w:r>
            <w:r w:rsidRPr="00FC30C3">
              <w:rPr>
                <w:b/>
                <w:i/>
                <w:color w:val="E36C0A" w:themeColor="accent6" w:themeShade="BF"/>
                <w:sz w:val="18"/>
                <w:szCs w:val="18"/>
              </w:rPr>
              <w:t>ния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53744B" w:rsidRPr="00FC30C3" w:rsidRDefault="0053744B" w:rsidP="00FC30C3">
            <w:pPr>
              <w:jc w:val="center"/>
              <w:rPr>
                <w:b/>
                <w:i/>
                <w:color w:val="E36C0A" w:themeColor="accent6" w:themeShade="BF"/>
                <w:sz w:val="18"/>
                <w:szCs w:val="18"/>
              </w:rPr>
            </w:pPr>
            <w:r w:rsidRPr="00FC30C3">
              <w:rPr>
                <w:b/>
                <w:i/>
                <w:color w:val="E36C0A" w:themeColor="accent6" w:themeShade="BF"/>
                <w:sz w:val="18"/>
                <w:szCs w:val="18"/>
              </w:rPr>
              <w:t>Дозировка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53744B" w:rsidRPr="00FC30C3" w:rsidRDefault="0053744B" w:rsidP="00FC30C3">
            <w:pPr>
              <w:jc w:val="center"/>
              <w:rPr>
                <w:b/>
                <w:i/>
                <w:color w:val="E36C0A" w:themeColor="accent6" w:themeShade="BF"/>
                <w:sz w:val="18"/>
                <w:szCs w:val="18"/>
              </w:rPr>
            </w:pPr>
            <w:r w:rsidRPr="00FC30C3">
              <w:rPr>
                <w:b/>
                <w:i/>
                <w:color w:val="E36C0A" w:themeColor="accent6" w:themeShade="BF"/>
                <w:sz w:val="18"/>
                <w:szCs w:val="18"/>
              </w:rPr>
              <w:t>Фармакологич</w:t>
            </w:r>
            <w:r w:rsidRPr="00FC30C3">
              <w:rPr>
                <w:b/>
                <w:i/>
                <w:color w:val="E36C0A" w:themeColor="accent6" w:themeShade="BF"/>
                <w:sz w:val="18"/>
                <w:szCs w:val="18"/>
              </w:rPr>
              <w:t>е</w:t>
            </w:r>
            <w:r w:rsidRPr="00FC30C3">
              <w:rPr>
                <w:b/>
                <w:i/>
                <w:color w:val="E36C0A" w:themeColor="accent6" w:themeShade="BF"/>
                <w:sz w:val="18"/>
                <w:szCs w:val="18"/>
              </w:rPr>
              <w:t xml:space="preserve">ские </w:t>
            </w:r>
            <w:proofErr w:type="spellStart"/>
            <w:r w:rsidRPr="00FC30C3">
              <w:rPr>
                <w:b/>
                <w:i/>
                <w:color w:val="E36C0A" w:themeColor="accent6" w:themeShade="BF"/>
                <w:sz w:val="18"/>
                <w:szCs w:val="18"/>
              </w:rPr>
              <w:t>св-ва</w:t>
            </w:r>
            <w:proofErr w:type="spellEnd"/>
          </w:p>
        </w:tc>
        <w:tc>
          <w:tcPr>
            <w:tcW w:w="973" w:type="dxa"/>
            <w:shd w:val="clear" w:color="auto" w:fill="EEECE1" w:themeFill="background2"/>
            <w:vAlign w:val="center"/>
          </w:tcPr>
          <w:p w:rsidR="0053744B" w:rsidRPr="00FC30C3" w:rsidRDefault="0053744B" w:rsidP="00FC30C3">
            <w:pPr>
              <w:jc w:val="center"/>
              <w:rPr>
                <w:b/>
                <w:i/>
                <w:color w:val="E36C0A" w:themeColor="accent6" w:themeShade="BF"/>
                <w:sz w:val="18"/>
                <w:szCs w:val="18"/>
              </w:rPr>
            </w:pPr>
            <w:r w:rsidRPr="00FC30C3">
              <w:rPr>
                <w:b/>
                <w:i/>
                <w:color w:val="E36C0A" w:themeColor="accent6" w:themeShade="BF"/>
                <w:sz w:val="18"/>
                <w:szCs w:val="18"/>
              </w:rPr>
              <w:t>Упако</w:t>
            </w:r>
            <w:r w:rsidRPr="00FC30C3">
              <w:rPr>
                <w:b/>
                <w:i/>
                <w:color w:val="E36C0A" w:themeColor="accent6" w:themeShade="BF"/>
                <w:sz w:val="18"/>
                <w:szCs w:val="18"/>
              </w:rPr>
              <w:t>в</w:t>
            </w:r>
            <w:r w:rsidRPr="00FC30C3">
              <w:rPr>
                <w:b/>
                <w:i/>
                <w:color w:val="E36C0A" w:themeColor="accent6" w:themeShade="BF"/>
                <w:sz w:val="18"/>
                <w:szCs w:val="18"/>
              </w:rPr>
              <w:t>ка</w:t>
            </w:r>
          </w:p>
        </w:tc>
      </w:tr>
      <w:tr w:rsidR="0053744B" w:rsidRPr="008C45B5" w:rsidTr="00C65240">
        <w:trPr>
          <w:cantSplit/>
          <w:trHeight w:val="1541"/>
        </w:trPr>
        <w:tc>
          <w:tcPr>
            <w:tcW w:w="1526" w:type="dxa"/>
            <w:vMerge w:val="restart"/>
            <w:vAlign w:val="center"/>
          </w:tcPr>
          <w:p w:rsidR="0053744B" w:rsidRPr="00FC30C3" w:rsidRDefault="0053744B" w:rsidP="00FC30C3">
            <w:pPr>
              <w:jc w:val="center"/>
              <w:rPr>
                <w:i/>
                <w:color w:val="984806" w:themeColor="accent6" w:themeShade="80"/>
                <w:sz w:val="20"/>
                <w:szCs w:val="20"/>
              </w:rPr>
            </w:pPr>
            <w:r w:rsidRPr="00FC30C3">
              <w:rPr>
                <w:i/>
                <w:color w:val="984806" w:themeColor="accent6" w:themeShade="80"/>
                <w:sz w:val="20"/>
                <w:szCs w:val="20"/>
              </w:rPr>
              <w:t>Таблетки, п</w:t>
            </w:r>
            <w:r w:rsidRPr="00FC30C3">
              <w:rPr>
                <w:i/>
                <w:color w:val="984806" w:themeColor="accent6" w:themeShade="80"/>
                <w:sz w:val="20"/>
                <w:szCs w:val="20"/>
              </w:rPr>
              <w:t>о</w:t>
            </w:r>
            <w:r w:rsidRPr="00FC30C3">
              <w:rPr>
                <w:i/>
                <w:color w:val="984806" w:themeColor="accent6" w:themeShade="80"/>
                <w:sz w:val="20"/>
                <w:szCs w:val="20"/>
              </w:rPr>
              <w:t>крытые к</w:t>
            </w:r>
            <w:r w:rsidRPr="00FC30C3">
              <w:rPr>
                <w:i/>
                <w:color w:val="984806" w:themeColor="accent6" w:themeShade="80"/>
                <w:sz w:val="20"/>
                <w:szCs w:val="20"/>
              </w:rPr>
              <w:t>и</w:t>
            </w:r>
            <w:r w:rsidRPr="00FC30C3">
              <w:rPr>
                <w:i/>
                <w:color w:val="984806" w:themeColor="accent6" w:themeShade="80"/>
                <w:sz w:val="20"/>
                <w:szCs w:val="20"/>
              </w:rPr>
              <w:t>шечнораств</w:t>
            </w:r>
            <w:r w:rsidRPr="00FC30C3">
              <w:rPr>
                <w:i/>
                <w:color w:val="984806" w:themeColor="accent6" w:themeShade="80"/>
                <w:sz w:val="20"/>
                <w:szCs w:val="20"/>
              </w:rPr>
              <w:t>о</w:t>
            </w:r>
            <w:r w:rsidRPr="00FC30C3">
              <w:rPr>
                <w:i/>
                <w:color w:val="984806" w:themeColor="accent6" w:themeShade="80"/>
                <w:sz w:val="20"/>
                <w:szCs w:val="20"/>
              </w:rPr>
              <w:t>римой оболо</w:t>
            </w:r>
            <w:r w:rsidRPr="00FC30C3">
              <w:rPr>
                <w:i/>
                <w:color w:val="984806" w:themeColor="accent6" w:themeShade="80"/>
                <w:sz w:val="20"/>
                <w:szCs w:val="20"/>
              </w:rPr>
              <w:t>ч</w:t>
            </w:r>
            <w:r w:rsidRPr="00FC30C3">
              <w:rPr>
                <w:i/>
                <w:color w:val="984806" w:themeColor="accent6" w:themeShade="80"/>
                <w:sz w:val="20"/>
                <w:szCs w:val="20"/>
              </w:rPr>
              <w:t>кой.</w:t>
            </w:r>
          </w:p>
        </w:tc>
        <w:tc>
          <w:tcPr>
            <w:tcW w:w="1417" w:type="dxa"/>
            <w:vMerge w:val="restart"/>
            <w:vAlign w:val="center"/>
          </w:tcPr>
          <w:p w:rsidR="0053744B" w:rsidRPr="00B13C19" w:rsidRDefault="0053744B" w:rsidP="00FC30C3">
            <w:pPr>
              <w:rPr>
                <w:sz w:val="18"/>
                <w:szCs w:val="18"/>
              </w:rPr>
            </w:pPr>
            <w:r w:rsidRPr="00B13C19">
              <w:rPr>
                <w:sz w:val="18"/>
                <w:szCs w:val="18"/>
              </w:rPr>
              <w:t>лечение и пр</w:t>
            </w:r>
            <w:r w:rsidRPr="00B13C19">
              <w:rPr>
                <w:sz w:val="18"/>
                <w:szCs w:val="18"/>
              </w:rPr>
              <w:t>о</w:t>
            </w:r>
            <w:r w:rsidRPr="00B13C19">
              <w:rPr>
                <w:sz w:val="18"/>
                <w:szCs w:val="18"/>
              </w:rPr>
              <w:t xml:space="preserve">филактика </w:t>
            </w:r>
            <w:proofErr w:type="spellStart"/>
            <w:r w:rsidRPr="00B13C19">
              <w:rPr>
                <w:sz w:val="18"/>
                <w:szCs w:val="18"/>
              </w:rPr>
              <w:t>неинвазивного</w:t>
            </w:r>
            <w:proofErr w:type="spellEnd"/>
            <w:r w:rsidRPr="00B13C19">
              <w:rPr>
                <w:sz w:val="18"/>
                <w:szCs w:val="18"/>
              </w:rPr>
              <w:t xml:space="preserve"> кандидоза к</w:t>
            </w:r>
            <w:r w:rsidRPr="00B13C19">
              <w:rPr>
                <w:sz w:val="18"/>
                <w:szCs w:val="18"/>
              </w:rPr>
              <w:t>и</w:t>
            </w:r>
            <w:r w:rsidRPr="00B13C19">
              <w:rPr>
                <w:sz w:val="18"/>
                <w:szCs w:val="18"/>
              </w:rPr>
              <w:t xml:space="preserve">шечника (в т.ч. после приема антибиотиков, </w:t>
            </w:r>
            <w:proofErr w:type="spellStart"/>
            <w:r w:rsidRPr="00B13C19">
              <w:rPr>
                <w:sz w:val="18"/>
                <w:szCs w:val="18"/>
              </w:rPr>
              <w:t>цитостатиков</w:t>
            </w:r>
            <w:proofErr w:type="spellEnd"/>
            <w:r w:rsidRPr="00B13C19">
              <w:rPr>
                <w:sz w:val="18"/>
                <w:szCs w:val="18"/>
              </w:rPr>
              <w:t>, кортикост</w:t>
            </w:r>
            <w:r w:rsidRPr="00B13C19">
              <w:rPr>
                <w:sz w:val="18"/>
                <w:szCs w:val="18"/>
              </w:rPr>
              <w:t>е</w:t>
            </w:r>
            <w:r w:rsidRPr="00B13C19">
              <w:rPr>
                <w:sz w:val="18"/>
                <w:szCs w:val="18"/>
              </w:rPr>
              <w:t>роидов).</w:t>
            </w:r>
          </w:p>
        </w:tc>
        <w:tc>
          <w:tcPr>
            <w:tcW w:w="2127" w:type="dxa"/>
            <w:vMerge w:val="restart"/>
          </w:tcPr>
          <w:p w:rsidR="0053744B" w:rsidRPr="00B13C19" w:rsidRDefault="0053744B" w:rsidP="0053744B">
            <w:pPr>
              <w:rPr>
                <w:sz w:val="18"/>
                <w:szCs w:val="18"/>
              </w:rPr>
            </w:pPr>
            <w:proofErr w:type="gramStart"/>
            <w:r w:rsidRPr="00B13C19">
              <w:rPr>
                <w:sz w:val="18"/>
                <w:szCs w:val="18"/>
              </w:rPr>
              <w:t xml:space="preserve">крахмал картофельный, </w:t>
            </w:r>
            <w:proofErr w:type="spellStart"/>
            <w:r w:rsidRPr="00B13C19">
              <w:rPr>
                <w:sz w:val="18"/>
                <w:szCs w:val="18"/>
              </w:rPr>
              <w:t>поливинилпирролидон</w:t>
            </w:r>
            <w:proofErr w:type="spellEnd"/>
            <w:r w:rsidRPr="00B13C19">
              <w:rPr>
                <w:sz w:val="18"/>
                <w:szCs w:val="18"/>
              </w:rPr>
              <w:t xml:space="preserve">, магния </w:t>
            </w:r>
            <w:proofErr w:type="spellStart"/>
            <w:r w:rsidRPr="00B13C19">
              <w:rPr>
                <w:sz w:val="18"/>
                <w:szCs w:val="18"/>
              </w:rPr>
              <w:t>стеарат</w:t>
            </w:r>
            <w:proofErr w:type="spellEnd"/>
            <w:r w:rsidRPr="00B13C19">
              <w:rPr>
                <w:sz w:val="18"/>
                <w:szCs w:val="18"/>
              </w:rPr>
              <w:t>, лактоза, желатин, акация (гу</w:t>
            </w:r>
            <w:r w:rsidRPr="00B13C19">
              <w:rPr>
                <w:sz w:val="18"/>
                <w:szCs w:val="18"/>
              </w:rPr>
              <w:t>м</w:t>
            </w:r>
            <w:r w:rsidRPr="00B13C19">
              <w:rPr>
                <w:sz w:val="18"/>
                <w:szCs w:val="18"/>
              </w:rPr>
              <w:t xml:space="preserve">миарабик), </w:t>
            </w:r>
            <w:proofErr w:type="spellStart"/>
            <w:r w:rsidRPr="00B13C19">
              <w:rPr>
                <w:sz w:val="18"/>
                <w:szCs w:val="18"/>
              </w:rPr>
              <w:t>метилпар</w:t>
            </w:r>
            <w:r w:rsidRPr="00B13C19">
              <w:rPr>
                <w:sz w:val="18"/>
                <w:szCs w:val="18"/>
              </w:rPr>
              <w:t>а</w:t>
            </w:r>
            <w:r w:rsidRPr="00B13C19">
              <w:rPr>
                <w:sz w:val="18"/>
                <w:szCs w:val="18"/>
              </w:rPr>
              <w:t>оксибензоат</w:t>
            </w:r>
            <w:proofErr w:type="spellEnd"/>
            <w:r w:rsidRPr="00B13C19">
              <w:rPr>
                <w:sz w:val="18"/>
                <w:szCs w:val="18"/>
              </w:rPr>
              <w:t xml:space="preserve">, кальция карбонат, каолин, тальк, целлюлозы ацетат </w:t>
            </w:r>
            <w:proofErr w:type="spellStart"/>
            <w:r w:rsidRPr="00B13C19">
              <w:rPr>
                <w:sz w:val="18"/>
                <w:szCs w:val="18"/>
              </w:rPr>
              <w:t>фт</w:t>
            </w:r>
            <w:r w:rsidRPr="00B13C19">
              <w:rPr>
                <w:sz w:val="18"/>
                <w:szCs w:val="18"/>
              </w:rPr>
              <w:t>а</w:t>
            </w:r>
            <w:r w:rsidRPr="00B13C19">
              <w:rPr>
                <w:sz w:val="18"/>
                <w:szCs w:val="18"/>
              </w:rPr>
              <w:t>лат</w:t>
            </w:r>
            <w:proofErr w:type="spellEnd"/>
            <w:r w:rsidRPr="00B13C19">
              <w:rPr>
                <w:sz w:val="18"/>
                <w:szCs w:val="18"/>
              </w:rPr>
              <w:t xml:space="preserve">, </w:t>
            </w:r>
            <w:proofErr w:type="spellStart"/>
            <w:r w:rsidRPr="00B13C19">
              <w:rPr>
                <w:sz w:val="18"/>
                <w:szCs w:val="18"/>
              </w:rPr>
              <w:t>триацетин</w:t>
            </w:r>
            <w:proofErr w:type="spellEnd"/>
            <w:r w:rsidRPr="00B13C19">
              <w:rPr>
                <w:sz w:val="18"/>
                <w:szCs w:val="18"/>
              </w:rPr>
              <w:t>, воск пчелиный белый, титана оксид, сахароза.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53744B" w:rsidRPr="00732278" w:rsidRDefault="0053744B" w:rsidP="0053744B">
            <w:pPr>
              <w:ind w:left="113" w:right="113"/>
              <w:jc w:val="center"/>
              <w:rPr>
                <w:rFonts w:ascii="Monotype Corsiva" w:hAnsi="Monotype Corsiva"/>
                <w:sz w:val="18"/>
                <w:szCs w:val="18"/>
              </w:rPr>
            </w:pPr>
            <w:r w:rsidRPr="00732278">
              <w:rPr>
                <w:rFonts w:ascii="Monotype Corsiva" w:hAnsi="Monotype Corsiva"/>
                <w:sz w:val="18"/>
                <w:szCs w:val="18"/>
              </w:rPr>
              <w:t>Кандидоз кишечника</w:t>
            </w:r>
          </w:p>
        </w:tc>
        <w:tc>
          <w:tcPr>
            <w:tcW w:w="1275" w:type="dxa"/>
            <w:vAlign w:val="center"/>
          </w:tcPr>
          <w:p w:rsidR="0053744B" w:rsidRPr="00B13C19" w:rsidRDefault="0053744B" w:rsidP="00FC30C3">
            <w:pPr>
              <w:jc w:val="center"/>
              <w:rPr>
                <w:sz w:val="16"/>
                <w:szCs w:val="16"/>
              </w:rPr>
            </w:pPr>
            <w:r w:rsidRPr="00B13C19">
              <w:rPr>
                <w:sz w:val="16"/>
                <w:szCs w:val="16"/>
              </w:rPr>
              <w:t>внутрь взро</w:t>
            </w:r>
            <w:r w:rsidRPr="00B13C19">
              <w:rPr>
                <w:sz w:val="16"/>
                <w:szCs w:val="16"/>
              </w:rPr>
              <w:t>с</w:t>
            </w:r>
            <w:r w:rsidRPr="00B13C19">
              <w:rPr>
                <w:sz w:val="16"/>
                <w:szCs w:val="16"/>
              </w:rPr>
              <w:t>лым назначают по 100 мг (1 таб.) 4 раза/</w:t>
            </w:r>
            <w:proofErr w:type="spellStart"/>
            <w:r w:rsidRPr="00B13C19">
              <w:rPr>
                <w:sz w:val="16"/>
                <w:szCs w:val="16"/>
              </w:rPr>
              <w:t>сут</w:t>
            </w:r>
            <w:proofErr w:type="spellEnd"/>
            <w:r w:rsidRPr="00B13C19">
              <w:rPr>
                <w:sz w:val="16"/>
                <w:szCs w:val="16"/>
              </w:rPr>
              <w:t xml:space="preserve"> в среднем в течение 1 н</w:t>
            </w:r>
            <w:r w:rsidRPr="00B13C19">
              <w:rPr>
                <w:sz w:val="16"/>
                <w:szCs w:val="16"/>
              </w:rPr>
              <w:t>е</w:t>
            </w:r>
            <w:r w:rsidRPr="00B13C19">
              <w:rPr>
                <w:sz w:val="16"/>
                <w:szCs w:val="16"/>
              </w:rPr>
              <w:t>дели. Детям назначают по 100 мг (1 таб.) 2 раза/</w:t>
            </w:r>
            <w:proofErr w:type="spellStart"/>
            <w:r w:rsidRPr="00B13C19">
              <w:rPr>
                <w:sz w:val="16"/>
                <w:szCs w:val="16"/>
              </w:rPr>
              <w:t>сут</w:t>
            </w:r>
            <w:proofErr w:type="spellEnd"/>
            <w:r w:rsidRPr="00B13C19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vMerge w:val="restart"/>
            <w:textDirection w:val="btLr"/>
          </w:tcPr>
          <w:p w:rsidR="0053744B" w:rsidRPr="0053744B" w:rsidRDefault="0053744B" w:rsidP="0053744B">
            <w:pPr>
              <w:ind w:left="113" w:right="113"/>
              <w:jc w:val="both"/>
              <w:rPr>
                <w:sz w:val="20"/>
                <w:szCs w:val="20"/>
              </w:rPr>
            </w:pPr>
            <w:r w:rsidRPr="0053744B">
              <w:rPr>
                <w:sz w:val="20"/>
                <w:szCs w:val="20"/>
              </w:rPr>
              <w:t xml:space="preserve">Противогрибковый </w:t>
            </w:r>
            <w:proofErr w:type="spellStart"/>
            <w:r w:rsidRPr="0053744B">
              <w:rPr>
                <w:sz w:val="20"/>
                <w:szCs w:val="20"/>
              </w:rPr>
              <w:t>полиеновый</w:t>
            </w:r>
            <w:proofErr w:type="spellEnd"/>
            <w:r w:rsidRPr="0053744B">
              <w:rPr>
                <w:sz w:val="20"/>
                <w:szCs w:val="20"/>
              </w:rPr>
              <w:t xml:space="preserve"> (</w:t>
            </w:r>
            <w:proofErr w:type="spellStart"/>
            <w:r w:rsidRPr="0053744B">
              <w:rPr>
                <w:sz w:val="20"/>
                <w:szCs w:val="20"/>
              </w:rPr>
              <w:t>тетраеновый</w:t>
            </w:r>
            <w:proofErr w:type="spellEnd"/>
            <w:r w:rsidRPr="0053744B">
              <w:rPr>
                <w:sz w:val="20"/>
                <w:szCs w:val="20"/>
              </w:rPr>
              <w:t xml:space="preserve">) антибиотик группы </w:t>
            </w:r>
            <w:proofErr w:type="spellStart"/>
            <w:r w:rsidRPr="0053744B">
              <w:rPr>
                <w:sz w:val="20"/>
                <w:szCs w:val="20"/>
              </w:rPr>
              <w:t>макролидов</w:t>
            </w:r>
            <w:proofErr w:type="spellEnd"/>
            <w:r w:rsidRPr="0053744B">
              <w:rPr>
                <w:sz w:val="20"/>
                <w:szCs w:val="20"/>
              </w:rPr>
              <w:t xml:space="preserve">. Оказывает преимущественно </w:t>
            </w:r>
            <w:proofErr w:type="spellStart"/>
            <w:r w:rsidRPr="0053744B">
              <w:rPr>
                <w:sz w:val="20"/>
                <w:szCs w:val="20"/>
              </w:rPr>
              <w:t>фунгицидное</w:t>
            </w:r>
            <w:proofErr w:type="spellEnd"/>
            <w:r w:rsidRPr="0053744B">
              <w:rPr>
                <w:sz w:val="20"/>
                <w:szCs w:val="20"/>
              </w:rPr>
              <w:t xml:space="preserve"> действие. </w:t>
            </w:r>
            <w:proofErr w:type="spellStart"/>
            <w:r w:rsidRPr="0053744B">
              <w:rPr>
                <w:sz w:val="20"/>
                <w:szCs w:val="20"/>
              </w:rPr>
              <w:t>Натамицин</w:t>
            </w:r>
            <w:proofErr w:type="spellEnd"/>
            <w:r w:rsidRPr="0053744B">
              <w:rPr>
                <w:sz w:val="20"/>
                <w:szCs w:val="20"/>
              </w:rPr>
              <w:t xml:space="preserve"> необратимо связывается с эргостерином клеточной мембраны клетки гриба, что приводит к нарушению ее целостности и потере содержимого цитоплазмы и гибели клетки.</w:t>
            </w:r>
          </w:p>
          <w:p w:rsidR="0053744B" w:rsidRPr="0053744B" w:rsidRDefault="0053744B" w:rsidP="0053744B">
            <w:pPr>
              <w:ind w:left="113" w:right="-108"/>
              <w:jc w:val="both"/>
              <w:rPr>
                <w:sz w:val="20"/>
                <w:szCs w:val="20"/>
              </w:rPr>
            </w:pPr>
            <w:r w:rsidRPr="0053744B">
              <w:rPr>
                <w:sz w:val="20"/>
                <w:szCs w:val="20"/>
              </w:rPr>
              <w:t xml:space="preserve">К </w:t>
            </w:r>
            <w:proofErr w:type="spellStart"/>
            <w:r w:rsidRPr="0053744B">
              <w:rPr>
                <w:sz w:val="20"/>
                <w:szCs w:val="20"/>
              </w:rPr>
              <w:t>натамицину</w:t>
            </w:r>
            <w:proofErr w:type="spellEnd"/>
            <w:r w:rsidRPr="0053744B">
              <w:rPr>
                <w:sz w:val="20"/>
                <w:szCs w:val="20"/>
              </w:rPr>
              <w:t xml:space="preserve"> чувствительны большинство патогенных дрожжевых и плесневых грибов, включая роды </w:t>
            </w:r>
            <w:proofErr w:type="spellStart"/>
            <w:r w:rsidRPr="0053744B">
              <w:rPr>
                <w:sz w:val="20"/>
                <w:szCs w:val="20"/>
              </w:rPr>
              <w:t>Candida</w:t>
            </w:r>
            <w:proofErr w:type="spellEnd"/>
            <w:r w:rsidRPr="0053744B">
              <w:rPr>
                <w:sz w:val="20"/>
                <w:szCs w:val="20"/>
              </w:rPr>
              <w:t xml:space="preserve">, </w:t>
            </w:r>
            <w:proofErr w:type="spellStart"/>
            <w:r w:rsidRPr="0053744B">
              <w:rPr>
                <w:sz w:val="20"/>
                <w:szCs w:val="20"/>
              </w:rPr>
              <w:t>Aspergillus</w:t>
            </w:r>
            <w:proofErr w:type="spellEnd"/>
            <w:r w:rsidRPr="0053744B">
              <w:rPr>
                <w:sz w:val="20"/>
                <w:szCs w:val="20"/>
              </w:rPr>
              <w:t xml:space="preserve">, </w:t>
            </w:r>
            <w:proofErr w:type="spellStart"/>
            <w:r w:rsidRPr="0053744B">
              <w:rPr>
                <w:sz w:val="20"/>
                <w:szCs w:val="20"/>
              </w:rPr>
              <w:t>Cephalosporium</w:t>
            </w:r>
            <w:proofErr w:type="spellEnd"/>
            <w:r w:rsidRPr="0053744B">
              <w:rPr>
                <w:sz w:val="20"/>
                <w:szCs w:val="20"/>
              </w:rPr>
              <w:t xml:space="preserve">, </w:t>
            </w:r>
            <w:proofErr w:type="spellStart"/>
            <w:r w:rsidRPr="0053744B">
              <w:rPr>
                <w:sz w:val="20"/>
                <w:szCs w:val="20"/>
              </w:rPr>
              <w:t>Fusarium</w:t>
            </w:r>
            <w:proofErr w:type="spellEnd"/>
            <w:r w:rsidRPr="0053744B">
              <w:rPr>
                <w:sz w:val="20"/>
                <w:szCs w:val="20"/>
              </w:rPr>
              <w:t xml:space="preserve">, </w:t>
            </w:r>
            <w:proofErr w:type="spellStart"/>
            <w:r w:rsidRPr="0053744B">
              <w:rPr>
                <w:sz w:val="20"/>
                <w:szCs w:val="20"/>
              </w:rPr>
              <w:t>Penicillium</w:t>
            </w:r>
            <w:proofErr w:type="spellEnd"/>
            <w:r w:rsidRPr="0053744B">
              <w:rPr>
                <w:sz w:val="20"/>
                <w:szCs w:val="20"/>
              </w:rPr>
              <w:t>.</w:t>
            </w:r>
          </w:p>
          <w:p w:rsidR="0053744B" w:rsidRPr="0053744B" w:rsidRDefault="0053744B" w:rsidP="0053744B">
            <w:pPr>
              <w:ind w:left="113" w:right="113"/>
              <w:jc w:val="both"/>
              <w:rPr>
                <w:sz w:val="20"/>
                <w:szCs w:val="20"/>
              </w:rPr>
            </w:pPr>
            <w:r w:rsidRPr="0053744B">
              <w:rPr>
                <w:sz w:val="20"/>
                <w:szCs w:val="20"/>
              </w:rPr>
              <w:t xml:space="preserve">Менее чувствительны к </w:t>
            </w:r>
            <w:proofErr w:type="spellStart"/>
            <w:r w:rsidRPr="0053744B">
              <w:rPr>
                <w:sz w:val="20"/>
                <w:szCs w:val="20"/>
              </w:rPr>
              <w:t>натамицину</w:t>
            </w:r>
            <w:proofErr w:type="spellEnd"/>
            <w:r w:rsidRPr="0053744B">
              <w:rPr>
                <w:sz w:val="20"/>
                <w:szCs w:val="20"/>
              </w:rPr>
              <w:t xml:space="preserve"> </w:t>
            </w:r>
            <w:proofErr w:type="spellStart"/>
            <w:r w:rsidRPr="0053744B">
              <w:rPr>
                <w:sz w:val="20"/>
                <w:szCs w:val="20"/>
              </w:rPr>
              <w:t>дерматофиты</w:t>
            </w:r>
            <w:proofErr w:type="spellEnd"/>
            <w:r w:rsidRPr="0053744B">
              <w:rPr>
                <w:sz w:val="20"/>
                <w:szCs w:val="20"/>
              </w:rPr>
              <w:t xml:space="preserve"> и </w:t>
            </w:r>
            <w:proofErr w:type="spellStart"/>
            <w:r w:rsidRPr="0053744B">
              <w:rPr>
                <w:sz w:val="20"/>
                <w:szCs w:val="20"/>
              </w:rPr>
              <w:t>Pseudoallescheria</w:t>
            </w:r>
            <w:proofErr w:type="spellEnd"/>
            <w:r w:rsidRPr="0053744B">
              <w:rPr>
                <w:sz w:val="20"/>
                <w:szCs w:val="20"/>
              </w:rPr>
              <w:t xml:space="preserve"> </w:t>
            </w:r>
            <w:proofErr w:type="spellStart"/>
            <w:r w:rsidRPr="0053744B">
              <w:rPr>
                <w:sz w:val="20"/>
                <w:szCs w:val="20"/>
              </w:rPr>
              <w:t>boyidi</w:t>
            </w:r>
            <w:proofErr w:type="spellEnd"/>
            <w:r w:rsidRPr="0053744B">
              <w:rPr>
                <w:sz w:val="20"/>
                <w:szCs w:val="20"/>
              </w:rPr>
              <w:t>.</w:t>
            </w:r>
          </w:p>
          <w:p w:rsidR="0053744B" w:rsidRPr="008C45B5" w:rsidRDefault="0053744B" w:rsidP="0053744B">
            <w:pPr>
              <w:ind w:left="113" w:right="113"/>
              <w:jc w:val="both"/>
              <w:rPr>
                <w:sz w:val="16"/>
                <w:szCs w:val="16"/>
              </w:rPr>
            </w:pPr>
            <w:r w:rsidRPr="0053744B">
              <w:rPr>
                <w:sz w:val="20"/>
                <w:szCs w:val="20"/>
              </w:rPr>
              <w:t xml:space="preserve">Случаев </w:t>
            </w:r>
            <w:proofErr w:type="spellStart"/>
            <w:r w:rsidRPr="0053744B">
              <w:rPr>
                <w:sz w:val="20"/>
                <w:szCs w:val="20"/>
              </w:rPr>
              <w:t>резистентности</w:t>
            </w:r>
            <w:proofErr w:type="spellEnd"/>
            <w:r w:rsidRPr="0053744B">
              <w:rPr>
                <w:sz w:val="20"/>
                <w:szCs w:val="20"/>
              </w:rPr>
              <w:t xml:space="preserve"> к </w:t>
            </w:r>
            <w:proofErr w:type="spellStart"/>
            <w:r w:rsidRPr="0053744B">
              <w:rPr>
                <w:sz w:val="20"/>
                <w:szCs w:val="20"/>
              </w:rPr>
              <w:t>натамицину</w:t>
            </w:r>
            <w:proofErr w:type="spellEnd"/>
            <w:r w:rsidRPr="0053744B">
              <w:rPr>
                <w:sz w:val="20"/>
                <w:szCs w:val="20"/>
              </w:rPr>
              <w:t xml:space="preserve"> в клинической практике не отмечено.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53744B" w:rsidRPr="00732278" w:rsidRDefault="0053744B" w:rsidP="0053744B">
            <w:pPr>
              <w:rPr>
                <w:sz w:val="16"/>
                <w:szCs w:val="16"/>
              </w:rPr>
            </w:pPr>
            <w:r w:rsidRPr="00732278">
              <w:rPr>
                <w:sz w:val="16"/>
                <w:szCs w:val="16"/>
              </w:rPr>
              <w:t>20 шт. - флаконы темного стекла (1) - пачки картонные</w:t>
            </w:r>
          </w:p>
        </w:tc>
      </w:tr>
      <w:tr w:rsidR="0053744B" w:rsidRPr="008C45B5" w:rsidTr="00C65240">
        <w:trPr>
          <w:cantSplit/>
          <w:trHeight w:val="1134"/>
        </w:trPr>
        <w:tc>
          <w:tcPr>
            <w:tcW w:w="1526" w:type="dxa"/>
            <w:vMerge/>
          </w:tcPr>
          <w:p w:rsidR="0053744B" w:rsidRPr="00732278" w:rsidRDefault="0053744B" w:rsidP="0053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744B" w:rsidRPr="00B13C19" w:rsidRDefault="0053744B" w:rsidP="0053744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3744B" w:rsidRPr="008C45B5" w:rsidRDefault="0053744B" w:rsidP="005374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53744B" w:rsidRPr="00732278" w:rsidRDefault="0053744B" w:rsidP="0053744B">
            <w:pPr>
              <w:ind w:left="113" w:right="113"/>
              <w:jc w:val="center"/>
              <w:rPr>
                <w:rFonts w:ascii="Monotype Corsiva" w:hAnsi="Monotype Corsiva"/>
                <w:sz w:val="18"/>
                <w:szCs w:val="18"/>
              </w:rPr>
            </w:pPr>
          </w:p>
          <w:p w:rsidR="0053744B" w:rsidRPr="00732278" w:rsidRDefault="0053744B" w:rsidP="0053744B">
            <w:pPr>
              <w:ind w:left="113" w:right="113"/>
              <w:jc w:val="center"/>
              <w:rPr>
                <w:rFonts w:ascii="Monotype Corsiva" w:hAnsi="Monotype Corsiva"/>
                <w:sz w:val="18"/>
                <w:szCs w:val="18"/>
              </w:rPr>
            </w:pPr>
          </w:p>
          <w:p w:rsidR="0053744B" w:rsidRPr="00732278" w:rsidRDefault="0053744B" w:rsidP="0053744B">
            <w:pPr>
              <w:ind w:left="113" w:right="113"/>
              <w:jc w:val="center"/>
              <w:rPr>
                <w:rFonts w:ascii="Monotype Corsiva" w:hAnsi="Monotype Corsiva"/>
                <w:sz w:val="18"/>
                <w:szCs w:val="18"/>
              </w:rPr>
            </w:pPr>
            <w:r w:rsidRPr="00732278">
              <w:rPr>
                <w:rFonts w:ascii="Monotype Corsiva" w:hAnsi="Monotype Corsiva"/>
                <w:sz w:val="18"/>
                <w:szCs w:val="18"/>
              </w:rPr>
              <w:t>Дерматомикоз</w:t>
            </w:r>
          </w:p>
        </w:tc>
        <w:tc>
          <w:tcPr>
            <w:tcW w:w="1275" w:type="dxa"/>
            <w:vAlign w:val="center"/>
          </w:tcPr>
          <w:p w:rsidR="0053744B" w:rsidRPr="00B13C19" w:rsidRDefault="0053744B" w:rsidP="00FC30C3">
            <w:pPr>
              <w:jc w:val="center"/>
              <w:rPr>
                <w:sz w:val="16"/>
                <w:szCs w:val="16"/>
              </w:rPr>
            </w:pPr>
            <w:r w:rsidRPr="00B13C19">
              <w:rPr>
                <w:sz w:val="16"/>
                <w:szCs w:val="16"/>
              </w:rPr>
              <w:t>(в т.ч. канд</w:t>
            </w:r>
            <w:r w:rsidRPr="00B13C19">
              <w:rPr>
                <w:sz w:val="16"/>
                <w:szCs w:val="16"/>
              </w:rPr>
              <w:t>и</w:t>
            </w:r>
            <w:r w:rsidRPr="00B13C19">
              <w:rPr>
                <w:sz w:val="16"/>
                <w:szCs w:val="16"/>
              </w:rPr>
              <w:t>доз кожи, о</w:t>
            </w:r>
            <w:r w:rsidRPr="00B13C19">
              <w:rPr>
                <w:sz w:val="16"/>
                <w:szCs w:val="16"/>
              </w:rPr>
              <w:t>п</w:t>
            </w:r>
            <w:r w:rsidRPr="00B13C19">
              <w:rPr>
                <w:sz w:val="16"/>
                <w:szCs w:val="16"/>
              </w:rPr>
              <w:t>релостях у детей) крем наносят на пораженную поверхность кожи один или несколько (до 4-х) раз в с</w:t>
            </w:r>
            <w:r w:rsidRPr="00B13C19">
              <w:rPr>
                <w:sz w:val="16"/>
                <w:szCs w:val="16"/>
              </w:rPr>
              <w:t>у</w:t>
            </w:r>
            <w:r w:rsidRPr="00B13C19">
              <w:rPr>
                <w:sz w:val="16"/>
                <w:szCs w:val="16"/>
              </w:rPr>
              <w:t>тки.</w:t>
            </w:r>
          </w:p>
        </w:tc>
        <w:tc>
          <w:tcPr>
            <w:tcW w:w="1560" w:type="dxa"/>
            <w:vMerge/>
          </w:tcPr>
          <w:p w:rsidR="0053744B" w:rsidRPr="008C45B5" w:rsidRDefault="0053744B" w:rsidP="0053744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53744B" w:rsidRPr="00732278" w:rsidRDefault="0053744B" w:rsidP="0053744B">
            <w:pPr>
              <w:rPr>
                <w:sz w:val="16"/>
                <w:szCs w:val="16"/>
              </w:rPr>
            </w:pPr>
          </w:p>
        </w:tc>
      </w:tr>
      <w:tr w:rsidR="0053744B" w:rsidRPr="008C45B5" w:rsidTr="00C65240">
        <w:trPr>
          <w:cantSplit/>
          <w:trHeight w:val="1892"/>
        </w:trPr>
        <w:tc>
          <w:tcPr>
            <w:tcW w:w="1526" w:type="dxa"/>
            <w:vMerge w:val="restart"/>
            <w:vAlign w:val="center"/>
          </w:tcPr>
          <w:p w:rsidR="0053744B" w:rsidRPr="00732278" w:rsidRDefault="0053744B" w:rsidP="00FC30C3">
            <w:pPr>
              <w:jc w:val="center"/>
              <w:rPr>
                <w:i/>
                <w:sz w:val="20"/>
                <w:szCs w:val="20"/>
              </w:rPr>
            </w:pPr>
            <w:r w:rsidRPr="00C65240">
              <w:rPr>
                <w:i/>
                <w:color w:val="984806" w:themeColor="accent6" w:themeShade="80"/>
                <w:sz w:val="20"/>
                <w:szCs w:val="20"/>
              </w:rPr>
              <w:t>Крем для н</w:t>
            </w:r>
            <w:r w:rsidRPr="00C65240">
              <w:rPr>
                <w:i/>
                <w:color w:val="984806" w:themeColor="accent6" w:themeShade="80"/>
                <w:sz w:val="20"/>
                <w:szCs w:val="20"/>
              </w:rPr>
              <w:t>а</w:t>
            </w:r>
            <w:r w:rsidRPr="00C65240">
              <w:rPr>
                <w:i/>
                <w:color w:val="984806" w:themeColor="accent6" w:themeShade="80"/>
                <w:sz w:val="20"/>
                <w:szCs w:val="20"/>
              </w:rPr>
              <w:t>ружного пр</w:t>
            </w:r>
            <w:r w:rsidRPr="00C65240">
              <w:rPr>
                <w:i/>
                <w:color w:val="984806" w:themeColor="accent6" w:themeShade="80"/>
                <w:sz w:val="20"/>
                <w:szCs w:val="20"/>
              </w:rPr>
              <w:t>и</w:t>
            </w:r>
            <w:r w:rsidRPr="00C65240">
              <w:rPr>
                <w:i/>
                <w:color w:val="984806" w:themeColor="accent6" w:themeShade="80"/>
                <w:sz w:val="20"/>
                <w:szCs w:val="20"/>
              </w:rPr>
              <w:t>менения 2%</w:t>
            </w:r>
          </w:p>
        </w:tc>
        <w:tc>
          <w:tcPr>
            <w:tcW w:w="1417" w:type="dxa"/>
            <w:vMerge w:val="restart"/>
          </w:tcPr>
          <w:p w:rsidR="0053744B" w:rsidRPr="00B13C19" w:rsidRDefault="0053744B" w:rsidP="0053744B">
            <w:pPr>
              <w:rPr>
                <w:sz w:val="18"/>
                <w:szCs w:val="18"/>
              </w:rPr>
            </w:pPr>
            <w:r w:rsidRPr="00B13C19">
              <w:rPr>
                <w:sz w:val="18"/>
                <w:szCs w:val="18"/>
              </w:rPr>
              <w:t>грибковые заболевания кожи и слиз</w:t>
            </w:r>
            <w:r w:rsidRPr="00B13C19">
              <w:rPr>
                <w:sz w:val="18"/>
                <w:szCs w:val="18"/>
              </w:rPr>
              <w:t>и</w:t>
            </w:r>
            <w:r w:rsidRPr="00B13C19">
              <w:rPr>
                <w:sz w:val="18"/>
                <w:szCs w:val="18"/>
              </w:rPr>
              <w:t>стых оболочек, вызванные чувствител</w:t>
            </w:r>
            <w:r w:rsidRPr="00B13C19">
              <w:rPr>
                <w:sz w:val="18"/>
                <w:szCs w:val="18"/>
              </w:rPr>
              <w:t>ь</w:t>
            </w:r>
            <w:r w:rsidRPr="00B13C19">
              <w:rPr>
                <w:sz w:val="18"/>
                <w:szCs w:val="18"/>
              </w:rPr>
              <w:t>ными к преп</w:t>
            </w:r>
            <w:r w:rsidRPr="00B13C19">
              <w:rPr>
                <w:sz w:val="18"/>
                <w:szCs w:val="18"/>
              </w:rPr>
              <w:t>а</w:t>
            </w:r>
            <w:r w:rsidRPr="00B13C19">
              <w:rPr>
                <w:sz w:val="18"/>
                <w:szCs w:val="18"/>
              </w:rPr>
              <w:t>рату возбуд</w:t>
            </w:r>
            <w:r w:rsidRPr="00B13C19">
              <w:rPr>
                <w:sz w:val="18"/>
                <w:szCs w:val="18"/>
              </w:rPr>
              <w:t>и</w:t>
            </w:r>
            <w:r w:rsidRPr="00B13C19">
              <w:rPr>
                <w:sz w:val="18"/>
                <w:szCs w:val="18"/>
              </w:rPr>
              <w:t xml:space="preserve">телями (в т.ч. вагиниты, </w:t>
            </w:r>
            <w:proofErr w:type="spellStart"/>
            <w:r w:rsidRPr="00B13C19">
              <w:rPr>
                <w:sz w:val="18"/>
                <w:szCs w:val="18"/>
              </w:rPr>
              <w:t>вульвит</w:t>
            </w:r>
            <w:r>
              <w:rPr>
                <w:sz w:val="18"/>
                <w:szCs w:val="18"/>
              </w:rPr>
              <w:t>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вульвовагин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баланоп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стит</w:t>
            </w:r>
            <w:proofErr w:type="spellEnd"/>
            <w:r w:rsidRPr="00B13C19">
              <w:rPr>
                <w:sz w:val="18"/>
                <w:szCs w:val="18"/>
              </w:rPr>
              <w:t>, вызва</w:t>
            </w:r>
            <w:r w:rsidRPr="00B13C19">
              <w:rPr>
                <w:sz w:val="18"/>
                <w:szCs w:val="18"/>
              </w:rPr>
              <w:t>н</w:t>
            </w:r>
            <w:r w:rsidRPr="00B13C19">
              <w:rPr>
                <w:sz w:val="18"/>
                <w:szCs w:val="18"/>
              </w:rPr>
              <w:t xml:space="preserve">ные грибами рода </w:t>
            </w:r>
            <w:proofErr w:type="spellStart"/>
            <w:r w:rsidRPr="00B13C19">
              <w:rPr>
                <w:sz w:val="18"/>
                <w:szCs w:val="18"/>
              </w:rPr>
              <w:t>Candida</w:t>
            </w:r>
            <w:proofErr w:type="spellEnd"/>
            <w:r w:rsidRPr="00B13C19">
              <w:rPr>
                <w:sz w:val="18"/>
                <w:szCs w:val="18"/>
              </w:rPr>
              <w:t>; кандидоз кожи и ногтей; н</w:t>
            </w:r>
            <w:r w:rsidRPr="00B13C19">
              <w:rPr>
                <w:sz w:val="18"/>
                <w:szCs w:val="18"/>
              </w:rPr>
              <w:t>а</w:t>
            </w:r>
            <w:r w:rsidRPr="00B13C19">
              <w:rPr>
                <w:sz w:val="18"/>
                <w:szCs w:val="18"/>
              </w:rPr>
              <w:t>ружный отит, либо первично вызванный грибами, либо осложнивши</w:t>
            </w:r>
            <w:r w:rsidRPr="00B13C19">
              <w:rPr>
                <w:sz w:val="18"/>
                <w:szCs w:val="18"/>
              </w:rPr>
              <w:t>й</w:t>
            </w:r>
            <w:r w:rsidRPr="00B13C19">
              <w:rPr>
                <w:sz w:val="18"/>
                <w:szCs w:val="18"/>
              </w:rPr>
              <w:t>ся кандидозом; дерматомик</w:t>
            </w:r>
            <w:r w:rsidRPr="00B13C19">
              <w:rPr>
                <w:sz w:val="18"/>
                <w:szCs w:val="18"/>
              </w:rPr>
              <w:t>о</w:t>
            </w:r>
            <w:r w:rsidRPr="00B13C19">
              <w:rPr>
                <w:sz w:val="18"/>
                <w:szCs w:val="18"/>
              </w:rPr>
              <w:t>зы).</w:t>
            </w:r>
          </w:p>
        </w:tc>
        <w:tc>
          <w:tcPr>
            <w:tcW w:w="2127" w:type="dxa"/>
            <w:vMerge w:val="restart"/>
          </w:tcPr>
          <w:p w:rsidR="0053744B" w:rsidRPr="00B13C19" w:rsidRDefault="0053744B" w:rsidP="0053744B">
            <w:pPr>
              <w:rPr>
                <w:sz w:val="18"/>
                <w:szCs w:val="18"/>
              </w:rPr>
            </w:pPr>
            <w:r w:rsidRPr="00B13C19">
              <w:rPr>
                <w:sz w:val="18"/>
                <w:szCs w:val="18"/>
              </w:rPr>
              <w:t xml:space="preserve">воск </w:t>
            </w:r>
            <w:proofErr w:type="spellStart"/>
            <w:r w:rsidRPr="00B13C19">
              <w:rPr>
                <w:sz w:val="18"/>
                <w:szCs w:val="18"/>
              </w:rPr>
              <w:t>цетилэфирный</w:t>
            </w:r>
            <w:proofErr w:type="spellEnd"/>
            <w:r w:rsidRPr="00B13C19">
              <w:rPr>
                <w:sz w:val="18"/>
                <w:szCs w:val="18"/>
              </w:rPr>
              <w:t xml:space="preserve">, </w:t>
            </w:r>
            <w:proofErr w:type="spellStart"/>
            <w:r w:rsidRPr="00B13C19">
              <w:rPr>
                <w:sz w:val="18"/>
                <w:szCs w:val="18"/>
              </w:rPr>
              <w:t>децилолеат</w:t>
            </w:r>
            <w:proofErr w:type="spellEnd"/>
            <w:r w:rsidRPr="00B13C19">
              <w:rPr>
                <w:sz w:val="18"/>
                <w:szCs w:val="18"/>
              </w:rPr>
              <w:t xml:space="preserve"> (</w:t>
            </w:r>
            <w:proofErr w:type="spellStart"/>
            <w:r w:rsidRPr="00B13C19">
              <w:rPr>
                <w:sz w:val="18"/>
                <w:szCs w:val="18"/>
              </w:rPr>
              <w:t>цетиол</w:t>
            </w:r>
            <w:proofErr w:type="spellEnd"/>
            <w:r w:rsidRPr="00B13C19">
              <w:rPr>
                <w:sz w:val="18"/>
                <w:szCs w:val="18"/>
              </w:rPr>
              <w:t xml:space="preserve"> V), натрия </w:t>
            </w:r>
            <w:proofErr w:type="spellStart"/>
            <w:r w:rsidRPr="00B13C19">
              <w:rPr>
                <w:sz w:val="18"/>
                <w:szCs w:val="18"/>
              </w:rPr>
              <w:t>лаурилсульфат</w:t>
            </w:r>
            <w:proofErr w:type="spellEnd"/>
            <w:r w:rsidRPr="00B13C19">
              <w:rPr>
                <w:sz w:val="18"/>
                <w:szCs w:val="18"/>
              </w:rPr>
              <w:t xml:space="preserve">, </w:t>
            </w:r>
            <w:proofErr w:type="spellStart"/>
            <w:r w:rsidRPr="00B13C19">
              <w:rPr>
                <w:sz w:val="18"/>
                <w:szCs w:val="18"/>
              </w:rPr>
              <w:t>пропиленгликоль</w:t>
            </w:r>
            <w:proofErr w:type="spellEnd"/>
            <w:r w:rsidRPr="00B13C19">
              <w:rPr>
                <w:sz w:val="18"/>
                <w:szCs w:val="18"/>
              </w:rPr>
              <w:t xml:space="preserve">, </w:t>
            </w:r>
            <w:proofErr w:type="spellStart"/>
            <w:r w:rsidRPr="00B13C19">
              <w:rPr>
                <w:sz w:val="18"/>
                <w:szCs w:val="18"/>
              </w:rPr>
              <w:t>пр</w:t>
            </w:r>
            <w:r w:rsidRPr="00B13C19">
              <w:rPr>
                <w:sz w:val="18"/>
                <w:szCs w:val="18"/>
              </w:rPr>
              <w:t>о</w:t>
            </w:r>
            <w:r w:rsidRPr="00B13C19">
              <w:rPr>
                <w:sz w:val="18"/>
                <w:szCs w:val="18"/>
              </w:rPr>
              <w:t>пилпарагидроксибенз</w:t>
            </w:r>
            <w:r w:rsidRPr="00B13C19">
              <w:rPr>
                <w:sz w:val="18"/>
                <w:szCs w:val="18"/>
              </w:rPr>
              <w:t>о</w:t>
            </w:r>
            <w:r w:rsidRPr="00B13C19">
              <w:rPr>
                <w:sz w:val="18"/>
                <w:szCs w:val="18"/>
              </w:rPr>
              <w:t>ат</w:t>
            </w:r>
            <w:proofErr w:type="spellEnd"/>
            <w:r w:rsidRPr="00B13C19">
              <w:rPr>
                <w:sz w:val="18"/>
                <w:szCs w:val="18"/>
              </w:rPr>
              <w:t xml:space="preserve">, </w:t>
            </w:r>
            <w:proofErr w:type="spellStart"/>
            <w:r w:rsidRPr="00B13C19">
              <w:rPr>
                <w:sz w:val="18"/>
                <w:szCs w:val="18"/>
              </w:rPr>
              <w:t>метилпарагидрокс</w:t>
            </w:r>
            <w:r w:rsidRPr="00B13C19">
              <w:rPr>
                <w:sz w:val="18"/>
                <w:szCs w:val="18"/>
              </w:rPr>
              <w:t>и</w:t>
            </w:r>
            <w:r w:rsidRPr="00B13C19">
              <w:rPr>
                <w:sz w:val="18"/>
                <w:szCs w:val="18"/>
              </w:rPr>
              <w:t>бензоат</w:t>
            </w:r>
            <w:proofErr w:type="spellEnd"/>
            <w:r w:rsidRPr="00B13C19">
              <w:rPr>
                <w:sz w:val="18"/>
                <w:szCs w:val="18"/>
              </w:rPr>
              <w:t xml:space="preserve">, </w:t>
            </w:r>
            <w:proofErr w:type="spellStart"/>
            <w:r w:rsidRPr="00B13C19">
              <w:rPr>
                <w:sz w:val="18"/>
                <w:szCs w:val="18"/>
              </w:rPr>
              <w:t>цетостеарил</w:t>
            </w:r>
            <w:r w:rsidRPr="00B13C19">
              <w:rPr>
                <w:sz w:val="18"/>
                <w:szCs w:val="18"/>
              </w:rPr>
              <w:t>о</w:t>
            </w:r>
            <w:r w:rsidRPr="00B13C19">
              <w:rPr>
                <w:sz w:val="18"/>
                <w:szCs w:val="18"/>
              </w:rPr>
              <w:t>вый</w:t>
            </w:r>
            <w:proofErr w:type="spellEnd"/>
            <w:r w:rsidRPr="00B13C19">
              <w:rPr>
                <w:sz w:val="18"/>
                <w:szCs w:val="18"/>
              </w:rPr>
              <w:t xml:space="preserve"> спирт, вода оч</w:t>
            </w:r>
            <w:r w:rsidRPr="00B13C19">
              <w:rPr>
                <w:sz w:val="18"/>
                <w:szCs w:val="18"/>
              </w:rPr>
              <w:t>и</w:t>
            </w:r>
            <w:r w:rsidRPr="00B13C19">
              <w:rPr>
                <w:sz w:val="18"/>
                <w:szCs w:val="18"/>
              </w:rPr>
              <w:t>щенная.</w:t>
            </w:r>
          </w:p>
        </w:tc>
        <w:tc>
          <w:tcPr>
            <w:tcW w:w="1134" w:type="dxa"/>
            <w:textDirection w:val="btLr"/>
          </w:tcPr>
          <w:p w:rsidR="0053744B" w:rsidRPr="00732278" w:rsidRDefault="0053744B" w:rsidP="0053744B">
            <w:pPr>
              <w:ind w:left="113" w:right="113"/>
              <w:jc w:val="center"/>
              <w:rPr>
                <w:rFonts w:ascii="Monotype Corsiva" w:hAnsi="Monotype Corsiva"/>
                <w:sz w:val="18"/>
                <w:szCs w:val="18"/>
              </w:rPr>
            </w:pPr>
          </w:p>
          <w:p w:rsidR="0053744B" w:rsidRPr="00732278" w:rsidRDefault="0053744B" w:rsidP="0053744B">
            <w:pPr>
              <w:ind w:left="113" w:right="113"/>
              <w:jc w:val="center"/>
              <w:rPr>
                <w:rFonts w:ascii="Monotype Corsiva" w:hAnsi="Monotype Corsiva"/>
                <w:sz w:val="18"/>
                <w:szCs w:val="18"/>
              </w:rPr>
            </w:pPr>
          </w:p>
          <w:p w:rsidR="0053744B" w:rsidRPr="00732278" w:rsidRDefault="0053744B" w:rsidP="0053744B">
            <w:pPr>
              <w:ind w:left="113" w:right="113"/>
              <w:jc w:val="center"/>
              <w:rPr>
                <w:rFonts w:ascii="Monotype Corsiva" w:hAnsi="Monotype Corsiva"/>
                <w:sz w:val="18"/>
                <w:szCs w:val="18"/>
              </w:rPr>
            </w:pPr>
            <w:r w:rsidRPr="00732278">
              <w:rPr>
                <w:rFonts w:ascii="Monotype Corsiva" w:hAnsi="Monotype Corsiva"/>
                <w:sz w:val="18"/>
                <w:szCs w:val="18"/>
              </w:rPr>
              <w:t>Микоз наружного слухового прохода</w:t>
            </w:r>
          </w:p>
        </w:tc>
        <w:tc>
          <w:tcPr>
            <w:tcW w:w="1275" w:type="dxa"/>
            <w:vAlign w:val="center"/>
          </w:tcPr>
          <w:p w:rsidR="0053744B" w:rsidRPr="00B13C19" w:rsidRDefault="0053744B" w:rsidP="00FC30C3">
            <w:pPr>
              <w:jc w:val="center"/>
              <w:rPr>
                <w:sz w:val="16"/>
                <w:szCs w:val="16"/>
              </w:rPr>
            </w:pPr>
            <w:r w:rsidRPr="00B13C19">
              <w:rPr>
                <w:sz w:val="16"/>
                <w:szCs w:val="16"/>
              </w:rPr>
              <w:t>пораженную поверхность смазывают кремом один или несколько раз в сутки. Перед прим</w:t>
            </w:r>
            <w:r w:rsidRPr="00B13C19">
              <w:rPr>
                <w:sz w:val="16"/>
                <w:szCs w:val="16"/>
              </w:rPr>
              <w:t>е</w:t>
            </w:r>
            <w:r w:rsidRPr="00B13C19">
              <w:rPr>
                <w:sz w:val="16"/>
                <w:szCs w:val="16"/>
              </w:rPr>
              <w:t>нением преп</w:t>
            </w:r>
            <w:r w:rsidRPr="00B13C19">
              <w:rPr>
                <w:sz w:val="16"/>
                <w:szCs w:val="16"/>
              </w:rPr>
              <w:t>а</w:t>
            </w:r>
            <w:r w:rsidRPr="00B13C19">
              <w:rPr>
                <w:sz w:val="16"/>
                <w:szCs w:val="16"/>
              </w:rPr>
              <w:t>рата ухо оч</w:t>
            </w:r>
            <w:r w:rsidRPr="00B13C19">
              <w:rPr>
                <w:sz w:val="16"/>
                <w:szCs w:val="16"/>
              </w:rPr>
              <w:t>и</w:t>
            </w:r>
            <w:r w:rsidRPr="00B13C19">
              <w:rPr>
                <w:sz w:val="16"/>
                <w:szCs w:val="16"/>
              </w:rPr>
              <w:t>щают. После применения препарата в слуховой пр</w:t>
            </w:r>
            <w:r w:rsidRPr="00B13C19">
              <w:rPr>
                <w:sz w:val="16"/>
                <w:szCs w:val="16"/>
              </w:rPr>
              <w:t>о</w:t>
            </w:r>
            <w:r w:rsidRPr="00B13C19">
              <w:rPr>
                <w:sz w:val="16"/>
                <w:szCs w:val="16"/>
              </w:rPr>
              <w:t>ход помещают тампон из натурального материала (хлопка, ше</w:t>
            </w:r>
            <w:r w:rsidRPr="00B13C19">
              <w:rPr>
                <w:sz w:val="16"/>
                <w:szCs w:val="16"/>
              </w:rPr>
              <w:t>р</w:t>
            </w:r>
            <w:r w:rsidRPr="00B13C19">
              <w:rPr>
                <w:sz w:val="16"/>
                <w:szCs w:val="16"/>
              </w:rPr>
              <w:t>сти).</w:t>
            </w:r>
          </w:p>
        </w:tc>
        <w:tc>
          <w:tcPr>
            <w:tcW w:w="1560" w:type="dxa"/>
            <w:vMerge/>
          </w:tcPr>
          <w:p w:rsidR="0053744B" w:rsidRPr="008C45B5" w:rsidRDefault="0053744B" w:rsidP="0053744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vMerge w:val="restart"/>
            <w:shd w:val="clear" w:color="auto" w:fill="auto"/>
          </w:tcPr>
          <w:p w:rsidR="0053744B" w:rsidRPr="00732278" w:rsidRDefault="0053744B" w:rsidP="0053744B">
            <w:pPr>
              <w:rPr>
                <w:sz w:val="16"/>
                <w:szCs w:val="16"/>
              </w:rPr>
            </w:pPr>
            <w:r w:rsidRPr="00732278">
              <w:rPr>
                <w:sz w:val="16"/>
                <w:szCs w:val="16"/>
              </w:rPr>
              <w:t>30 г - тубы алюм</w:t>
            </w:r>
            <w:r w:rsidRPr="00732278">
              <w:rPr>
                <w:sz w:val="16"/>
                <w:szCs w:val="16"/>
              </w:rPr>
              <w:t>и</w:t>
            </w:r>
            <w:r w:rsidRPr="00732278">
              <w:rPr>
                <w:sz w:val="16"/>
                <w:szCs w:val="16"/>
              </w:rPr>
              <w:t>ниевые (1) -</w:t>
            </w:r>
            <w:r>
              <w:rPr>
                <w:sz w:val="16"/>
                <w:szCs w:val="16"/>
              </w:rPr>
              <w:t xml:space="preserve"> пачки </w:t>
            </w:r>
            <w:proofErr w:type="spellStart"/>
            <w:r>
              <w:rPr>
                <w:sz w:val="16"/>
                <w:szCs w:val="16"/>
              </w:rPr>
              <w:t>картонны</w:t>
            </w:r>
            <w:proofErr w:type="spellEnd"/>
            <w:r w:rsidRPr="00732278">
              <w:rPr>
                <w:sz w:val="16"/>
                <w:szCs w:val="16"/>
              </w:rPr>
              <w:t>.</w:t>
            </w:r>
          </w:p>
          <w:p w:rsidR="0053744B" w:rsidRPr="00732278" w:rsidRDefault="0053744B" w:rsidP="0053744B">
            <w:pPr>
              <w:rPr>
                <w:sz w:val="16"/>
                <w:szCs w:val="16"/>
              </w:rPr>
            </w:pPr>
            <w:r w:rsidRPr="00732278">
              <w:rPr>
                <w:sz w:val="16"/>
                <w:szCs w:val="16"/>
              </w:rPr>
              <w:t>30 г - тубы п</w:t>
            </w:r>
            <w:r>
              <w:rPr>
                <w:sz w:val="16"/>
                <w:szCs w:val="16"/>
              </w:rPr>
              <w:t>ластик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вые (1) - пачки </w:t>
            </w:r>
            <w:proofErr w:type="spellStart"/>
            <w:r>
              <w:rPr>
                <w:sz w:val="16"/>
                <w:szCs w:val="16"/>
              </w:rPr>
              <w:t>картонны</w:t>
            </w:r>
            <w:proofErr w:type="spellEnd"/>
            <w:r w:rsidRPr="00732278">
              <w:rPr>
                <w:sz w:val="16"/>
                <w:szCs w:val="16"/>
              </w:rPr>
              <w:t>.</w:t>
            </w:r>
          </w:p>
        </w:tc>
      </w:tr>
      <w:tr w:rsidR="0053744B" w:rsidRPr="008C45B5" w:rsidTr="00C65240">
        <w:trPr>
          <w:cantSplit/>
          <w:trHeight w:val="1557"/>
        </w:trPr>
        <w:tc>
          <w:tcPr>
            <w:tcW w:w="1526" w:type="dxa"/>
            <w:vMerge/>
          </w:tcPr>
          <w:p w:rsidR="0053744B" w:rsidRPr="00732278" w:rsidRDefault="0053744B" w:rsidP="0053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744B" w:rsidRPr="00B13C19" w:rsidRDefault="0053744B" w:rsidP="0053744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3744B" w:rsidRPr="008C45B5" w:rsidRDefault="0053744B" w:rsidP="005374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53744B" w:rsidRPr="00732278" w:rsidRDefault="0053744B" w:rsidP="0053744B">
            <w:pPr>
              <w:ind w:left="113" w:right="113"/>
              <w:jc w:val="center"/>
              <w:rPr>
                <w:rFonts w:ascii="Monotype Corsiva" w:hAnsi="Monotype Corsiva"/>
                <w:sz w:val="18"/>
                <w:szCs w:val="18"/>
              </w:rPr>
            </w:pPr>
          </w:p>
          <w:p w:rsidR="0053744B" w:rsidRPr="00732278" w:rsidRDefault="0053744B" w:rsidP="0053744B">
            <w:pPr>
              <w:ind w:left="113" w:right="113"/>
              <w:jc w:val="center"/>
              <w:rPr>
                <w:rFonts w:ascii="Monotype Corsiva" w:hAnsi="Monotype Corsiva"/>
                <w:sz w:val="18"/>
                <w:szCs w:val="18"/>
              </w:rPr>
            </w:pPr>
            <w:proofErr w:type="spellStart"/>
            <w:r w:rsidRPr="00732278">
              <w:rPr>
                <w:rFonts w:ascii="Monotype Corsiva" w:hAnsi="Monotype Corsiva"/>
                <w:sz w:val="18"/>
                <w:szCs w:val="18"/>
              </w:rPr>
              <w:t>Вульвит</w:t>
            </w:r>
            <w:proofErr w:type="spellEnd"/>
            <w:r w:rsidRPr="00732278">
              <w:rPr>
                <w:rFonts w:ascii="Monotype Corsiva" w:hAnsi="Monotype Corsiva"/>
                <w:sz w:val="18"/>
                <w:szCs w:val="18"/>
              </w:rPr>
              <w:t xml:space="preserve">, </w:t>
            </w:r>
            <w:proofErr w:type="spellStart"/>
            <w:r w:rsidRPr="00732278">
              <w:rPr>
                <w:rFonts w:ascii="Monotype Corsiva" w:hAnsi="Monotype Corsiva"/>
                <w:sz w:val="18"/>
                <w:szCs w:val="18"/>
              </w:rPr>
              <w:t>вульвоваг</w:t>
            </w:r>
            <w:r w:rsidRPr="00732278">
              <w:rPr>
                <w:rFonts w:ascii="Monotype Corsiva" w:hAnsi="Monotype Corsiva"/>
                <w:sz w:val="18"/>
                <w:szCs w:val="18"/>
              </w:rPr>
              <w:t>и</w:t>
            </w:r>
            <w:r w:rsidRPr="00732278">
              <w:rPr>
                <w:rFonts w:ascii="Monotype Corsiva" w:hAnsi="Monotype Corsiva"/>
                <w:sz w:val="18"/>
                <w:szCs w:val="18"/>
              </w:rPr>
              <w:t>нит</w:t>
            </w:r>
            <w:proofErr w:type="spellEnd"/>
            <w:r w:rsidRPr="00732278">
              <w:rPr>
                <w:rFonts w:ascii="Monotype Corsiva" w:hAnsi="Monotype Corsiva"/>
                <w:sz w:val="18"/>
                <w:szCs w:val="18"/>
              </w:rPr>
              <w:t xml:space="preserve">, </w:t>
            </w:r>
            <w:proofErr w:type="spellStart"/>
            <w:r w:rsidRPr="00732278">
              <w:rPr>
                <w:rFonts w:ascii="Monotype Corsiva" w:hAnsi="Monotype Corsiva"/>
                <w:sz w:val="18"/>
                <w:szCs w:val="18"/>
              </w:rPr>
              <w:t>баланопостит</w:t>
            </w:r>
            <w:proofErr w:type="spellEnd"/>
            <w:r w:rsidRPr="00732278">
              <w:rPr>
                <w:rFonts w:ascii="Monotype Corsiva" w:hAnsi="Monotype Corsiva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53744B" w:rsidRDefault="0053744B" w:rsidP="00FC30C3">
            <w:pPr>
              <w:jc w:val="center"/>
              <w:rPr>
                <w:sz w:val="16"/>
                <w:szCs w:val="16"/>
              </w:rPr>
            </w:pPr>
            <w:r w:rsidRPr="00B13C19">
              <w:rPr>
                <w:sz w:val="16"/>
                <w:szCs w:val="16"/>
              </w:rPr>
              <w:t>крем наносят на пораженные участки кожи один или н</w:t>
            </w:r>
            <w:r w:rsidRPr="00B13C19">
              <w:rPr>
                <w:sz w:val="16"/>
                <w:szCs w:val="16"/>
              </w:rPr>
              <w:t>е</w:t>
            </w:r>
            <w:r w:rsidRPr="00B13C19">
              <w:rPr>
                <w:sz w:val="16"/>
                <w:szCs w:val="16"/>
              </w:rPr>
              <w:t>сколько раз в сутки.</w:t>
            </w:r>
          </w:p>
          <w:p w:rsidR="0053744B" w:rsidRPr="00B13C19" w:rsidRDefault="0053744B" w:rsidP="00FC3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3744B" w:rsidRPr="008C45B5" w:rsidRDefault="0053744B" w:rsidP="0053744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53744B" w:rsidRPr="00732278" w:rsidRDefault="0053744B" w:rsidP="0053744B">
            <w:pPr>
              <w:rPr>
                <w:sz w:val="16"/>
                <w:szCs w:val="16"/>
              </w:rPr>
            </w:pPr>
          </w:p>
        </w:tc>
      </w:tr>
      <w:tr w:rsidR="0053744B" w:rsidRPr="008C45B5" w:rsidTr="00C65240">
        <w:trPr>
          <w:cantSplit/>
          <w:trHeight w:val="1134"/>
        </w:trPr>
        <w:tc>
          <w:tcPr>
            <w:tcW w:w="1526" w:type="dxa"/>
            <w:vAlign w:val="center"/>
          </w:tcPr>
          <w:p w:rsidR="0053744B" w:rsidRPr="00732278" w:rsidRDefault="0053744B" w:rsidP="00FC30C3">
            <w:pPr>
              <w:jc w:val="center"/>
              <w:rPr>
                <w:i/>
                <w:sz w:val="20"/>
                <w:szCs w:val="20"/>
              </w:rPr>
            </w:pPr>
            <w:r w:rsidRPr="00C65240">
              <w:rPr>
                <w:i/>
                <w:color w:val="984806" w:themeColor="accent6" w:themeShade="80"/>
                <w:sz w:val="20"/>
                <w:szCs w:val="20"/>
              </w:rPr>
              <w:t>Суппозитории (свечи) ваг</w:t>
            </w:r>
            <w:r w:rsidRPr="00C65240">
              <w:rPr>
                <w:i/>
                <w:color w:val="984806" w:themeColor="accent6" w:themeShade="80"/>
                <w:sz w:val="20"/>
                <w:szCs w:val="20"/>
              </w:rPr>
              <w:t>и</w:t>
            </w:r>
            <w:r w:rsidRPr="00C65240">
              <w:rPr>
                <w:i/>
                <w:color w:val="984806" w:themeColor="accent6" w:themeShade="80"/>
                <w:sz w:val="20"/>
                <w:szCs w:val="20"/>
              </w:rPr>
              <w:t>нальные.</w:t>
            </w:r>
          </w:p>
        </w:tc>
        <w:tc>
          <w:tcPr>
            <w:tcW w:w="1417" w:type="dxa"/>
            <w:vAlign w:val="center"/>
          </w:tcPr>
          <w:p w:rsidR="0053744B" w:rsidRPr="00B13C19" w:rsidRDefault="0053744B" w:rsidP="00FC30C3">
            <w:pPr>
              <w:rPr>
                <w:sz w:val="18"/>
                <w:szCs w:val="18"/>
              </w:rPr>
            </w:pPr>
            <w:r w:rsidRPr="00B13C19">
              <w:rPr>
                <w:sz w:val="18"/>
                <w:szCs w:val="18"/>
              </w:rPr>
              <w:t xml:space="preserve">вагиниты, </w:t>
            </w:r>
            <w:proofErr w:type="spellStart"/>
            <w:r w:rsidRPr="00B13C19">
              <w:rPr>
                <w:sz w:val="18"/>
                <w:szCs w:val="18"/>
              </w:rPr>
              <w:t>вульвиты</w:t>
            </w:r>
            <w:proofErr w:type="spellEnd"/>
            <w:r w:rsidRPr="00B13C19">
              <w:rPr>
                <w:sz w:val="18"/>
                <w:szCs w:val="18"/>
              </w:rPr>
              <w:t xml:space="preserve">, </w:t>
            </w:r>
            <w:proofErr w:type="spellStart"/>
            <w:r w:rsidRPr="00B13C19">
              <w:rPr>
                <w:sz w:val="18"/>
                <w:szCs w:val="18"/>
              </w:rPr>
              <w:t>вульвовагин</w:t>
            </w:r>
            <w:r w:rsidRPr="00B13C19">
              <w:rPr>
                <w:sz w:val="18"/>
                <w:szCs w:val="18"/>
              </w:rPr>
              <w:t>и</w:t>
            </w:r>
            <w:r w:rsidRPr="00B13C19">
              <w:rPr>
                <w:sz w:val="18"/>
                <w:szCs w:val="18"/>
              </w:rPr>
              <w:t>ты</w:t>
            </w:r>
            <w:proofErr w:type="spellEnd"/>
            <w:r w:rsidRPr="00B13C19">
              <w:rPr>
                <w:sz w:val="18"/>
                <w:szCs w:val="18"/>
              </w:rPr>
              <w:t xml:space="preserve">, вызванные грибами рода </w:t>
            </w:r>
            <w:proofErr w:type="spellStart"/>
            <w:r w:rsidRPr="00B13C19">
              <w:rPr>
                <w:sz w:val="18"/>
                <w:szCs w:val="18"/>
              </w:rPr>
              <w:t>Candida</w:t>
            </w:r>
            <w:proofErr w:type="spellEnd"/>
            <w:r w:rsidRPr="00B13C19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53744B" w:rsidRPr="00B13C19" w:rsidRDefault="0053744B" w:rsidP="00FC30C3">
            <w:pPr>
              <w:rPr>
                <w:sz w:val="18"/>
                <w:szCs w:val="18"/>
              </w:rPr>
            </w:pPr>
            <w:proofErr w:type="spellStart"/>
            <w:r w:rsidRPr="00B13C19">
              <w:rPr>
                <w:sz w:val="18"/>
                <w:szCs w:val="18"/>
              </w:rPr>
              <w:t>торпедовидной</w:t>
            </w:r>
            <w:proofErr w:type="spellEnd"/>
            <w:r w:rsidRPr="00B13C19">
              <w:rPr>
                <w:sz w:val="18"/>
                <w:szCs w:val="18"/>
              </w:rPr>
              <w:t xml:space="preserve"> формы, от белого с желтоватым оттенком до светло-желтого с коричневатым оттенком цвета.</w:t>
            </w:r>
          </w:p>
        </w:tc>
        <w:tc>
          <w:tcPr>
            <w:tcW w:w="1134" w:type="dxa"/>
            <w:textDirection w:val="btLr"/>
          </w:tcPr>
          <w:p w:rsidR="0053744B" w:rsidRPr="00732278" w:rsidRDefault="0053744B" w:rsidP="0053744B">
            <w:pPr>
              <w:ind w:left="113" w:right="113"/>
              <w:jc w:val="center"/>
              <w:rPr>
                <w:rFonts w:ascii="Monotype Corsiva" w:hAnsi="Monotype Corsiva"/>
                <w:sz w:val="18"/>
                <w:szCs w:val="18"/>
              </w:rPr>
            </w:pPr>
          </w:p>
          <w:p w:rsidR="0053744B" w:rsidRPr="00732278" w:rsidRDefault="0053744B" w:rsidP="0053744B">
            <w:pPr>
              <w:ind w:left="113" w:right="113"/>
              <w:jc w:val="center"/>
              <w:rPr>
                <w:rFonts w:ascii="Monotype Corsiva" w:hAnsi="Monotype Corsiva"/>
                <w:sz w:val="18"/>
                <w:szCs w:val="18"/>
              </w:rPr>
            </w:pPr>
          </w:p>
          <w:p w:rsidR="0053744B" w:rsidRDefault="0053744B" w:rsidP="0053744B">
            <w:pPr>
              <w:ind w:left="113" w:right="113"/>
              <w:jc w:val="center"/>
            </w:pPr>
            <w:r w:rsidRPr="00732278">
              <w:rPr>
                <w:rFonts w:ascii="Monotype Corsiva" w:hAnsi="Monotype Corsiva"/>
                <w:sz w:val="18"/>
                <w:szCs w:val="18"/>
              </w:rPr>
              <w:t xml:space="preserve">Вагинит, </w:t>
            </w:r>
            <w:proofErr w:type="spellStart"/>
            <w:r w:rsidRPr="00732278">
              <w:rPr>
                <w:rFonts w:ascii="Monotype Corsiva" w:hAnsi="Monotype Corsiva"/>
                <w:sz w:val="18"/>
                <w:szCs w:val="18"/>
              </w:rPr>
              <w:t>вульвит</w:t>
            </w:r>
            <w:proofErr w:type="spellEnd"/>
            <w:r w:rsidRPr="00732278">
              <w:rPr>
                <w:rFonts w:ascii="Monotype Corsiva" w:hAnsi="Monotype Corsiva"/>
                <w:sz w:val="18"/>
                <w:szCs w:val="18"/>
              </w:rPr>
              <w:t xml:space="preserve">, </w:t>
            </w:r>
            <w:proofErr w:type="spellStart"/>
            <w:r w:rsidRPr="00732278">
              <w:rPr>
                <w:rFonts w:ascii="Monotype Corsiva" w:hAnsi="Monotype Corsiva"/>
                <w:sz w:val="18"/>
                <w:szCs w:val="18"/>
              </w:rPr>
              <w:t>вульвовагинит</w:t>
            </w:r>
            <w:proofErr w:type="spellEnd"/>
            <w:r w:rsidRPr="00732278">
              <w:rPr>
                <w:rFonts w:ascii="Monotype Corsiva" w:hAnsi="Monotype Corsiva"/>
                <w:sz w:val="18"/>
                <w:szCs w:val="18"/>
              </w:rPr>
              <w:t>.</w:t>
            </w:r>
          </w:p>
          <w:p w:rsidR="0053744B" w:rsidRPr="00732278" w:rsidRDefault="0053744B" w:rsidP="0053744B">
            <w:pPr>
              <w:ind w:left="113" w:right="113"/>
              <w:jc w:val="center"/>
              <w:rPr>
                <w:rFonts w:ascii="Monotype Corsiva" w:hAnsi="Monotype Corsiv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3744B" w:rsidRDefault="0053744B" w:rsidP="00FC30C3">
            <w:pPr>
              <w:jc w:val="center"/>
            </w:pPr>
            <w:r w:rsidRPr="00B13C19">
              <w:rPr>
                <w:sz w:val="16"/>
                <w:szCs w:val="16"/>
              </w:rPr>
              <w:t>назначают по 1 вагинальному суппозиторию в течение 3-6 дней. Супп</w:t>
            </w:r>
            <w:r w:rsidRPr="00B13C19">
              <w:rPr>
                <w:sz w:val="16"/>
                <w:szCs w:val="16"/>
              </w:rPr>
              <w:t>о</w:t>
            </w:r>
            <w:r w:rsidRPr="00B13C19">
              <w:rPr>
                <w:sz w:val="16"/>
                <w:szCs w:val="16"/>
              </w:rPr>
              <w:t xml:space="preserve">зиторий вводят во </w:t>
            </w:r>
            <w:proofErr w:type="gramStart"/>
            <w:r w:rsidRPr="00B13C19">
              <w:rPr>
                <w:sz w:val="16"/>
                <w:szCs w:val="16"/>
              </w:rPr>
              <w:t>влагалище</w:t>
            </w:r>
            <w:proofErr w:type="gramEnd"/>
            <w:r w:rsidRPr="00B13C19">
              <w:rPr>
                <w:sz w:val="16"/>
                <w:szCs w:val="16"/>
              </w:rPr>
              <w:t xml:space="preserve"> в положении лежа, как мо</w:t>
            </w:r>
            <w:r w:rsidRPr="00B13C19">
              <w:rPr>
                <w:sz w:val="16"/>
                <w:szCs w:val="16"/>
              </w:rPr>
              <w:t>ж</w:t>
            </w:r>
            <w:r w:rsidRPr="00B13C19">
              <w:rPr>
                <w:sz w:val="16"/>
                <w:szCs w:val="16"/>
              </w:rPr>
              <w:t>но глубже, 1 раз/</w:t>
            </w:r>
            <w:proofErr w:type="spellStart"/>
            <w:r w:rsidRPr="00B13C19">
              <w:rPr>
                <w:sz w:val="16"/>
                <w:szCs w:val="16"/>
              </w:rPr>
              <w:t>сут</w:t>
            </w:r>
            <w:proofErr w:type="spellEnd"/>
            <w:r w:rsidRPr="00B13C19">
              <w:rPr>
                <w:sz w:val="16"/>
                <w:szCs w:val="16"/>
              </w:rPr>
              <w:t xml:space="preserve"> на ночь.</w:t>
            </w:r>
          </w:p>
          <w:p w:rsidR="0053744B" w:rsidRPr="00B13C19" w:rsidRDefault="0053744B" w:rsidP="00FC3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3744B" w:rsidRPr="008C45B5" w:rsidRDefault="0053744B" w:rsidP="0053744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:rsidR="0053744B" w:rsidRPr="00732278" w:rsidRDefault="0053744B" w:rsidP="0053744B">
            <w:pPr>
              <w:rPr>
                <w:sz w:val="16"/>
                <w:szCs w:val="16"/>
              </w:rPr>
            </w:pPr>
            <w:r w:rsidRPr="00732278">
              <w:rPr>
                <w:sz w:val="16"/>
                <w:szCs w:val="16"/>
              </w:rPr>
              <w:t xml:space="preserve">3 шт. - </w:t>
            </w:r>
            <w:proofErr w:type="spellStart"/>
            <w:r w:rsidRPr="00732278">
              <w:rPr>
                <w:sz w:val="16"/>
                <w:szCs w:val="16"/>
              </w:rPr>
              <w:t>стрипы</w:t>
            </w:r>
            <w:proofErr w:type="spellEnd"/>
            <w:r w:rsidRPr="00732278">
              <w:rPr>
                <w:sz w:val="16"/>
                <w:szCs w:val="16"/>
              </w:rPr>
              <w:t xml:space="preserve"> из алюм</w:t>
            </w:r>
            <w:r w:rsidRPr="00732278">
              <w:rPr>
                <w:sz w:val="16"/>
                <w:szCs w:val="16"/>
              </w:rPr>
              <w:t>и</w:t>
            </w:r>
            <w:r w:rsidRPr="00732278">
              <w:rPr>
                <w:sz w:val="16"/>
                <w:szCs w:val="16"/>
              </w:rPr>
              <w:t>ниевой</w:t>
            </w:r>
            <w:r>
              <w:rPr>
                <w:sz w:val="16"/>
                <w:szCs w:val="16"/>
              </w:rPr>
              <w:t xml:space="preserve"> фольги (1) - пачки картонные</w:t>
            </w:r>
          </w:p>
          <w:p w:rsidR="0053744B" w:rsidRPr="00732278" w:rsidRDefault="0053744B" w:rsidP="0053744B">
            <w:pPr>
              <w:rPr>
                <w:sz w:val="16"/>
                <w:szCs w:val="16"/>
              </w:rPr>
            </w:pPr>
            <w:r w:rsidRPr="00732278">
              <w:rPr>
                <w:sz w:val="16"/>
                <w:szCs w:val="16"/>
              </w:rPr>
              <w:t xml:space="preserve">3 шт. - </w:t>
            </w:r>
            <w:proofErr w:type="spellStart"/>
            <w:r w:rsidRPr="00732278">
              <w:rPr>
                <w:sz w:val="16"/>
                <w:szCs w:val="16"/>
              </w:rPr>
              <w:t>стрипы</w:t>
            </w:r>
            <w:proofErr w:type="spellEnd"/>
            <w:r w:rsidRPr="00732278">
              <w:rPr>
                <w:sz w:val="16"/>
                <w:szCs w:val="16"/>
              </w:rPr>
              <w:t xml:space="preserve"> из алюм</w:t>
            </w:r>
            <w:r w:rsidRPr="00732278">
              <w:rPr>
                <w:sz w:val="16"/>
                <w:szCs w:val="16"/>
              </w:rPr>
              <w:t>и</w:t>
            </w:r>
            <w:r w:rsidRPr="00732278">
              <w:rPr>
                <w:sz w:val="16"/>
                <w:szCs w:val="16"/>
              </w:rPr>
              <w:t>ниевой фольги (2) - па</w:t>
            </w:r>
            <w:r>
              <w:rPr>
                <w:sz w:val="16"/>
                <w:szCs w:val="16"/>
              </w:rPr>
              <w:t xml:space="preserve">чки </w:t>
            </w:r>
            <w:proofErr w:type="spellStart"/>
            <w:r>
              <w:rPr>
                <w:sz w:val="16"/>
                <w:szCs w:val="16"/>
              </w:rPr>
              <w:t>картонны</w:t>
            </w:r>
            <w:proofErr w:type="spellEnd"/>
            <w:r w:rsidRPr="00732278">
              <w:rPr>
                <w:sz w:val="16"/>
                <w:szCs w:val="16"/>
              </w:rPr>
              <w:t>.</w:t>
            </w:r>
          </w:p>
        </w:tc>
      </w:tr>
    </w:tbl>
    <w:p w:rsidR="000A29EB" w:rsidRDefault="000A29EB" w:rsidP="00092F01">
      <w:pPr>
        <w:jc w:val="both"/>
      </w:pPr>
    </w:p>
    <w:p w:rsidR="000A29EB" w:rsidRDefault="000A29EB" w:rsidP="00092F01">
      <w:pPr>
        <w:jc w:val="both"/>
      </w:pPr>
    </w:p>
    <w:p w:rsidR="00FC30C3" w:rsidRDefault="00FC30C3" w:rsidP="00092F01">
      <w:pPr>
        <w:jc w:val="both"/>
        <w:sectPr w:rsidR="00FC30C3" w:rsidSect="00D53237">
          <w:footerReference w:type="default" r:id="rId15"/>
          <w:pgSz w:w="11906" w:h="16838"/>
          <w:pgMar w:top="1079" w:right="850" w:bottom="1134" w:left="1260" w:header="708" w:footer="708" w:gutter="0"/>
          <w:cols w:space="708"/>
          <w:titlePg/>
          <w:docGrid w:linePitch="360"/>
        </w:sectPr>
      </w:pPr>
    </w:p>
    <w:p w:rsidR="000A29EB" w:rsidRDefault="000A29EB" w:rsidP="00092F01">
      <w:pPr>
        <w:jc w:val="both"/>
      </w:pPr>
    </w:p>
    <w:p w:rsidR="00FC30C3" w:rsidRDefault="00FC30C3" w:rsidP="00FC30C3">
      <w:pPr>
        <w:jc w:val="right"/>
        <w:rPr>
          <w:b/>
          <w:i/>
        </w:rPr>
      </w:pPr>
      <w:r w:rsidRPr="0053744B">
        <w:rPr>
          <w:b/>
          <w:i/>
        </w:rPr>
        <w:t xml:space="preserve">Приложение № </w:t>
      </w:r>
      <w:r>
        <w:rPr>
          <w:b/>
          <w:i/>
        </w:rPr>
        <w:t>10</w:t>
      </w:r>
    </w:p>
    <w:p w:rsidR="00FC30C3" w:rsidRPr="0053744B" w:rsidRDefault="00FC30C3" w:rsidP="00FC30C3">
      <w:pPr>
        <w:jc w:val="right"/>
        <w:rPr>
          <w:b/>
          <w:i/>
        </w:rPr>
      </w:pPr>
    </w:p>
    <w:p w:rsidR="00FC30C3" w:rsidRDefault="008635F9" w:rsidP="00C65240">
      <w:pPr>
        <w:spacing w:line="273" w:lineRule="atLeast"/>
        <w:jc w:val="center"/>
        <w:rPr>
          <w:rFonts w:eastAsia="Times New Roman"/>
          <w:b/>
          <w:bCs/>
          <w:color w:val="555555"/>
          <w:kern w:val="36"/>
          <w:lang w:val="en-US" w:eastAsia="ru-RU"/>
        </w:rPr>
      </w:pPr>
      <w:r w:rsidRPr="008635F9">
        <w:rPr>
          <w:rFonts w:eastAsia="Times New Roman"/>
          <w:b/>
          <w:bCs/>
          <w:color w:val="555555"/>
          <w:kern w:val="36"/>
          <w:lang w:eastAsia="ru-RU"/>
        </w:rPr>
        <w:pict>
          <v:shape id="_x0000_i1031" type="#_x0000_t136" style="width:238.25pt;height:41.9pt" fillcolor="#c6f">
            <v:shadow color="#868686"/>
            <v:textpath style="font-family:&quot;Arial Black&quot;;v-text-spacing:78650f;v-text-kern:t" trim="t" fitpath="t" string="АМБРОБЕНЕ "/>
          </v:shape>
        </w:pict>
      </w:r>
    </w:p>
    <w:p w:rsidR="00FC30C3" w:rsidRPr="002650D0" w:rsidRDefault="00FC30C3" w:rsidP="00C65240">
      <w:pPr>
        <w:spacing w:line="273" w:lineRule="atLeast"/>
        <w:rPr>
          <w:rFonts w:eastAsia="Times New Roman"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C65240" w:rsidRDefault="00FC30C3" w:rsidP="00C65240">
      <w:pPr>
        <w:spacing w:line="273" w:lineRule="atLeast"/>
        <w:rPr>
          <w:rFonts w:eastAsia="Times New Roman"/>
          <w:b/>
          <w:bCs/>
          <w:color w:val="FF0000"/>
          <w:lang w:eastAsia="ru-RU"/>
        </w:rPr>
      </w:pPr>
      <w:r w:rsidRPr="00C65240">
        <w:rPr>
          <w:rFonts w:eastAsia="Times New Roman"/>
          <w:b/>
          <w:bCs/>
          <w:color w:val="555555"/>
          <w:lang w:eastAsia="ru-RU"/>
        </w:rPr>
        <w:t>Препарат: </w:t>
      </w:r>
      <w:r w:rsidRPr="00C65240">
        <w:rPr>
          <w:rFonts w:eastAsia="Times New Roman"/>
          <w:b/>
          <w:bCs/>
          <w:color w:val="FF0000"/>
          <w:lang w:eastAsia="ru-RU"/>
        </w:rPr>
        <w:t>АМБРОБЕНЕ</w:t>
      </w:r>
      <w:r w:rsidRPr="00C65240">
        <w:rPr>
          <w:rFonts w:eastAsia="Times New Roman"/>
          <w:b/>
          <w:bCs/>
          <w:color w:val="555555"/>
          <w:bdr w:val="none" w:sz="0" w:space="0" w:color="auto" w:frame="1"/>
          <w:lang w:eastAsia="ru-RU"/>
        </w:rPr>
        <w:br/>
      </w:r>
      <w:r w:rsidRPr="00C65240">
        <w:rPr>
          <w:rFonts w:eastAsia="Times New Roman"/>
          <w:b/>
          <w:bCs/>
          <w:color w:val="555555"/>
          <w:lang w:eastAsia="ru-RU"/>
        </w:rPr>
        <w:t>Активное вещество: </w:t>
      </w:r>
      <w:proofErr w:type="spellStart"/>
      <w:r w:rsidRPr="00C65240">
        <w:rPr>
          <w:rFonts w:eastAsia="Times New Roman"/>
          <w:b/>
          <w:bCs/>
          <w:color w:val="FF0000"/>
          <w:lang w:eastAsia="ru-RU"/>
        </w:rPr>
        <w:t>ambroxol</w:t>
      </w:r>
      <w:proofErr w:type="spellEnd"/>
      <w:r w:rsidRPr="00C65240">
        <w:rPr>
          <w:rFonts w:eastAsia="Times New Roman"/>
          <w:b/>
          <w:bCs/>
          <w:color w:val="555555"/>
          <w:bdr w:val="none" w:sz="0" w:space="0" w:color="auto" w:frame="1"/>
          <w:lang w:eastAsia="ru-RU"/>
        </w:rPr>
        <w:br/>
      </w:r>
      <w:r w:rsidRPr="00C65240">
        <w:rPr>
          <w:rFonts w:eastAsia="Times New Roman"/>
          <w:b/>
          <w:bCs/>
          <w:color w:val="555555"/>
          <w:lang w:eastAsia="ru-RU"/>
        </w:rPr>
        <w:t>Код АТХ: </w:t>
      </w:r>
      <w:r w:rsidRPr="00C65240">
        <w:rPr>
          <w:rFonts w:eastAsia="Times New Roman"/>
          <w:b/>
          <w:bCs/>
          <w:color w:val="FF0000"/>
          <w:lang w:eastAsia="ru-RU"/>
        </w:rPr>
        <w:t>R05CB06</w:t>
      </w:r>
      <w:r w:rsidRPr="00C65240">
        <w:rPr>
          <w:rFonts w:eastAsia="Times New Roman"/>
          <w:b/>
          <w:bCs/>
          <w:color w:val="555555"/>
          <w:bdr w:val="none" w:sz="0" w:space="0" w:color="auto" w:frame="1"/>
          <w:lang w:eastAsia="ru-RU"/>
        </w:rPr>
        <w:br/>
      </w:r>
      <w:r w:rsidRPr="00C65240">
        <w:rPr>
          <w:rFonts w:eastAsia="Times New Roman"/>
          <w:b/>
          <w:bCs/>
          <w:color w:val="555555"/>
          <w:lang w:eastAsia="ru-RU"/>
        </w:rPr>
        <w:t>КФГ: </w:t>
      </w:r>
      <w:proofErr w:type="spellStart"/>
      <w:r w:rsidRPr="00C65240">
        <w:rPr>
          <w:rFonts w:eastAsia="Times New Roman"/>
          <w:b/>
          <w:bCs/>
          <w:color w:val="FF0000"/>
          <w:lang w:eastAsia="ru-RU"/>
        </w:rPr>
        <w:t>Муколитический</w:t>
      </w:r>
      <w:proofErr w:type="spellEnd"/>
      <w:r w:rsidRPr="00C65240">
        <w:rPr>
          <w:rFonts w:eastAsia="Times New Roman"/>
          <w:b/>
          <w:bCs/>
          <w:color w:val="FF0000"/>
          <w:lang w:eastAsia="ru-RU"/>
        </w:rPr>
        <w:t xml:space="preserve"> и отхаркивающий препарат</w:t>
      </w:r>
      <w:r w:rsidRPr="00C65240">
        <w:rPr>
          <w:rFonts w:eastAsia="Times New Roman"/>
          <w:b/>
          <w:bCs/>
          <w:color w:val="555555"/>
          <w:bdr w:val="none" w:sz="0" w:space="0" w:color="auto" w:frame="1"/>
          <w:lang w:eastAsia="ru-RU"/>
        </w:rPr>
        <w:br/>
      </w:r>
      <w:proofErr w:type="spellStart"/>
      <w:r w:rsidRPr="00C65240">
        <w:rPr>
          <w:rFonts w:eastAsia="Times New Roman"/>
          <w:b/>
          <w:bCs/>
          <w:color w:val="555555"/>
          <w:lang w:eastAsia="ru-RU"/>
        </w:rPr>
        <w:t>Рег</w:t>
      </w:r>
      <w:proofErr w:type="spellEnd"/>
      <w:r w:rsidRPr="00C65240">
        <w:rPr>
          <w:rFonts w:eastAsia="Times New Roman"/>
          <w:b/>
          <w:bCs/>
          <w:color w:val="555555"/>
          <w:lang w:eastAsia="ru-RU"/>
        </w:rPr>
        <w:t>. номер: </w:t>
      </w:r>
      <w:proofErr w:type="gramStart"/>
      <w:r w:rsidRPr="00C65240">
        <w:rPr>
          <w:rFonts w:eastAsia="Times New Roman"/>
          <w:b/>
          <w:bCs/>
          <w:color w:val="FF0000"/>
          <w:lang w:eastAsia="ru-RU"/>
        </w:rPr>
        <w:t>П</w:t>
      </w:r>
      <w:proofErr w:type="gramEnd"/>
      <w:r w:rsidRPr="00C65240">
        <w:rPr>
          <w:rFonts w:eastAsia="Times New Roman"/>
          <w:b/>
          <w:bCs/>
          <w:color w:val="FF0000"/>
          <w:lang w:eastAsia="ru-RU"/>
        </w:rPr>
        <w:t xml:space="preserve"> №014731/05-2003</w:t>
      </w:r>
      <w:r w:rsidRPr="00C65240">
        <w:rPr>
          <w:rFonts w:eastAsia="Times New Roman"/>
          <w:b/>
          <w:bCs/>
          <w:color w:val="555555"/>
          <w:bdr w:val="none" w:sz="0" w:space="0" w:color="auto" w:frame="1"/>
          <w:lang w:eastAsia="ru-RU"/>
        </w:rPr>
        <w:br/>
      </w:r>
      <w:r w:rsidRPr="00C65240">
        <w:rPr>
          <w:rFonts w:eastAsia="Times New Roman"/>
          <w:b/>
          <w:bCs/>
          <w:color w:val="555555"/>
          <w:lang w:eastAsia="ru-RU"/>
        </w:rPr>
        <w:t>Дата регистрации: </w:t>
      </w:r>
      <w:r w:rsidRPr="00C65240">
        <w:rPr>
          <w:rFonts w:eastAsia="Times New Roman"/>
          <w:b/>
          <w:bCs/>
          <w:color w:val="FF0000"/>
          <w:lang w:eastAsia="ru-RU"/>
        </w:rPr>
        <w:t>23.01.03</w:t>
      </w:r>
      <w:r w:rsidRPr="00C65240">
        <w:rPr>
          <w:rFonts w:eastAsia="Times New Roman"/>
          <w:b/>
          <w:bCs/>
          <w:color w:val="555555"/>
          <w:bdr w:val="none" w:sz="0" w:space="0" w:color="auto" w:frame="1"/>
          <w:lang w:eastAsia="ru-RU"/>
        </w:rPr>
        <w:br/>
      </w:r>
      <w:r w:rsidRPr="00C65240">
        <w:rPr>
          <w:rFonts w:eastAsia="Times New Roman"/>
          <w:b/>
          <w:bCs/>
          <w:color w:val="555555"/>
          <w:lang w:eastAsia="ru-RU"/>
        </w:rPr>
        <w:t xml:space="preserve">Владелец </w:t>
      </w:r>
      <w:proofErr w:type="spellStart"/>
      <w:r w:rsidRPr="00C65240">
        <w:rPr>
          <w:rFonts w:eastAsia="Times New Roman"/>
          <w:b/>
          <w:bCs/>
          <w:color w:val="555555"/>
          <w:lang w:eastAsia="ru-RU"/>
        </w:rPr>
        <w:t>рег</w:t>
      </w:r>
      <w:proofErr w:type="spellEnd"/>
      <w:r w:rsidRPr="00C65240">
        <w:rPr>
          <w:rFonts w:eastAsia="Times New Roman"/>
          <w:b/>
          <w:bCs/>
          <w:color w:val="555555"/>
          <w:lang w:eastAsia="ru-RU"/>
        </w:rPr>
        <w:t xml:space="preserve">. </w:t>
      </w:r>
      <w:proofErr w:type="spellStart"/>
      <w:r w:rsidRPr="00C65240">
        <w:rPr>
          <w:rFonts w:eastAsia="Times New Roman"/>
          <w:b/>
          <w:bCs/>
          <w:color w:val="555555"/>
          <w:lang w:eastAsia="ru-RU"/>
        </w:rPr>
        <w:t>удост</w:t>
      </w:r>
      <w:proofErr w:type="spellEnd"/>
      <w:r w:rsidRPr="00C65240">
        <w:rPr>
          <w:rFonts w:eastAsia="Times New Roman"/>
          <w:b/>
          <w:bCs/>
          <w:color w:val="555555"/>
          <w:lang w:eastAsia="ru-RU"/>
        </w:rPr>
        <w:t>.: </w:t>
      </w:r>
      <w:r w:rsidRPr="00C65240">
        <w:rPr>
          <w:rFonts w:eastAsia="Times New Roman"/>
          <w:b/>
          <w:bCs/>
          <w:color w:val="FF0000"/>
          <w:lang w:eastAsia="ru-RU"/>
        </w:rPr>
        <w:t xml:space="preserve">MERCKLE </w:t>
      </w:r>
      <w:proofErr w:type="spellStart"/>
      <w:r w:rsidRPr="00C65240">
        <w:rPr>
          <w:rFonts w:eastAsia="Times New Roman"/>
          <w:b/>
          <w:bCs/>
          <w:color w:val="FF0000"/>
          <w:lang w:eastAsia="ru-RU"/>
        </w:rPr>
        <w:t>GmbH</w:t>
      </w:r>
      <w:proofErr w:type="spellEnd"/>
      <w:r w:rsidRPr="00C65240">
        <w:rPr>
          <w:rFonts w:eastAsia="Times New Roman"/>
          <w:b/>
          <w:bCs/>
          <w:color w:val="FF0000"/>
          <w:lang w:eastAsia="ru-RU"/>
        </w:rPr>
        <w:t xml:space="preserve"> {Германия}</w:t>
      </w:r>
    </w:p>
    <w:p w:rsidR="00FC30C3" w:rsidRPr="00C65240" w:rsidRDefault="00C65240" w:rsidP="00C65240">
      <w:pPr>
        <w:spacing w:line="273" w:lineRule="atLeast"/>
        <w:jc w:val="center"/>
        <w:rPr>
          <w:rFonts w:eastAsia="Times New Roman"/>
          <w:b/>
          <w:bCs/>
          <w:color w:val="FF0000"/>
          <w:lang w:eastAsia="ru-RU"/>
        </w:rPr>
      </w:pPr>
      <w:r w:rsidRPr="00C65240">
        <w:rPr>
          <w:rFonts w:eastAsia="Times New Roman"/>
          <w:b/>
          <w:bCs/>
          <w:noProof/>
          <w:color w:val="FF0000"/>
          <w:lang w:eastAsia="ru-RU"/>
        </w:rPr>
        <w:drawing>
          <wp:inline distT="0" distB="0" distL="0" distR="0">
            <wp:extent cx="6015938" cy="3500182"/>
            <wp:effectExtent l="19050" t="0" r="3862" b="0"/>
            <wp:docPr id="8" name="Рисунок 2" descr="Инструкция по применению амбробене сироп &quot; форум по инструкц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струкция по применению амбробене сироп &quot; форум по инструкция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981" cy="350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240" w:rsidRPr="0089377F" w:rsidRDefault="00C65240" w:rsidP="00FC30C3">
      <w:pPr>
        <w:spacing w:line="273" w:lineRule="atLeast"/>
        <w:rPr>
          <w:rFonts w:eastAsia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f4"/>
        <w:tblpPr w:leftFromText="180" w:rightFromText="180" w:vertAnchor="text" w:horzAnchor="margin" w:tblpXSpec="center" w:tblpY="355"/>
        <w:tblW w:w="15877" w:type="dxa"/>
        <w:tblLayout w:type="fixed"/>
        <w:tblLook w:val="04A0"/>
      </w:tblPr>
      <w:tblGrid>
        <w:gridCol w:w="1951"/>
        <w:gridCol w:w="2693"/>
        <w:gridCol w:w="1843"/>
        <w:gridCol w:w="1559"/>
        <w:gridCol w:w="3544"/>
        <w:gridCol w:w="4287"/>
      </w:tblGrid>
      <w:tr w:rsidR="00FC30C3" w:rsidTr="00C65240">
        <w:trPr>
          <w:trHeight w:val="682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FC30C3" w:rsidRPr="00C65240" w:rsidRDefault="00FC30C3" w:rsidP="00C65240">
            <w:pPr>
              <w:jc w:val="center"/>
              <w:rPr>
                <w:b/>
                <w:sz w:val="22"/>
                <w:szCs w:val="22"/>
              </w:rPr>
            </w:pPr>
            <w:r w:rsidRPr="00C65240">
              <w:rPr>
                <w:b/>
                <w:sz w:val="22"/>
                <w:szCs w:val="22"/>
              </w:rPr>
              <w:t>Лекарственная форма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FC30C3" w:rsidRPr="00C65240" w:rsidRDefault="00FC30C3" w:rsidP="00C65240">
            <w:pPr>
              <w:jc w:val="center"/>
              <w:rPr>
                <w:b/>
                <w:sz w:val="22"/>
                <w:szCs w:val="22"/>
              </w:rPr>
            </w:pPr>
            <w:r w:rsidRPr="00C65240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C30C3" w:rsidRPr="00C65240" w:rsidRDefault="00FC30C3" w:rsidP="00C65240">
            <w:pPr>
              <w:jc w:val="center"/>
              <w:rPr>
                <w:b/>
                <w:sz w:val="22"/>
                <w:szCs w:val="22"/>
              </w:rPr>
            </w:pPr>
            <w:r w:rsidRPr="00C65240">
              <w:rPr>
                <w:b/>
                <w:sz w:val="22"/>
                <w:szCs w:val="22"/>
              </w:rPr>
              <w:t>Действующее вещество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FC30C3" w:rsidRPr="00C65240" w:rsidRDefault="00FC30C3" w:rsidP="00C65240">
            <w:pPr>
              <w:jc w:val="center"/>
              <w:rPr>
                <w:b/>
                <w:sz w:val="22"/>
                <w:szCs w:val="22"/>
              </w:rPr>
            </w:pPr>
            <w:r w:rsidRPr="00C65240">
              <w:rPr>
                <w:b/>
                <w:sz w:val="22"/>
                <w:szCs w:val="22"/>
              </w:rPr>
              <w:t>Содержание ДВ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FC30C3" w:rsidRPr="00C65240" w:rsidRDefault="00FC30C3" w:rsidP="00C65240">
            <w:pPr>
              <w:jc w:val="center"/>
              <w:rPr>
                <w:b/>
                <w:sz w:val="22"/>
                <w:szCs w:val="22"/>
              </w:rPr>
            </w:pPr>
            <w:r w:rsidRPr="00C65240">
              <w:rPr>
                <w:b/>
                <w:sz w:val="22"/>
                <w:szCs w:val="22"/>
              </w:rPr>
              <w:t>Вспомогательные вещества</w:t>
            </w:r>
          </w:p>
        </w:tc>
        <w:tc>
          <w:tcPr>
            <w:tcW w:w="4287" w:type="dxa"/>
            <w:shd w:val="clear" w:color="auto" w:fill="C6D9F1" w:themeFill="text2" w:themeFillTint="33"/>
            <w:vAlign w:val="center"/>
          </w:tcPr>
          <w:p w:rsidR="00FC30C3" w:rsidRPr="00C65240" w:rsidRDefault="00FC30C3" w:rsidP="00C65240">
            <w:pPr>
              <w:jc w:val="center"/>
              <w:rPr>
                <w:b/>
                <w:sz w:val="22"/>
                <w:szCs w:val="22"/>
              </w:rPr>
            </w:pPr>
            <w:r w:rsidRPr="00C65240">
              <w:rPr>
                <w:b/>
                <w:sz w:val="22"/>
                <w:szCs w:val="22"/>
              </w:rPr>
              <w:t>Упаковки</w:t>
            </w:r>
          </w:p>
        </w:tc>
      </w:tr>
      <w:tr w:rsidR="00FC30C3" w:rsidTr="00C65240">
        <w:trPr>
          <w:trHeight w:val="1819"/>
        </w:trPr>
        <w:tc>
          <w:tcPr>
            <w:tcW w:w="1951" w:type="dxa"/>
            <w:shd w:val="clear" w:color="auto" w:fill="F2DBDB" w:themeFill="accent2" w:themeFillTint="33"/>
            <w:vAlign w:val="center"/>
          </w:tcPr>
          <w:p w:rsidR="00FC30C3" w:rsidRPr="00C65240" w:rsidRDefault="00FC30C3" w:rsidP="00C65240">
            <w:pPr>
              <w:rPr>
                <w:b/>
                <w:sz w:val="22"/>
                <w:szCs w:val="22"/>
                <w:u w:val="single"/>
              </w:rPr>
            </w:pPr>
            <w:r w:rsidRPr="00C65240">
              <w:rPr>
                <w:b/>
                <w:sz w:val="22"/>
                <w:szCs w:val="22"/>
                <w:u w:val="single"/>
              </w:rPr>
              <w:t>Таблетки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  <w:r w:rsidRPr="00C65240">
              <w:rPr>
                <w:sz w:val="22"/>
                <w:szCs w:val="22"/>
              </w:rPr>
              <w:t>белые, круглые, двояк</w:t>
            </w:r>
            <w:r w:rsidRPr="00C65240">
              <w:rPr>
                <w:sz w:val="22"/>
                <w:szCs w:val="22"/>
              </w:rPr>
              <w:t>о</w:t>
            </w:r>
            <w:r w:rsidRPr="00C65240">
              <w:rPr>
                <w:sz w:val="22"/>
                <w:szCs w:val="22"/>
              </w:rPr>
              <w:t>выпуклые, с односторо</w:t>
            </w:r>
            <w:r w:rsidRPr="00C65240">
              <w:rPr>
                <w:sz w:val="22"/>
                <w:szCs w:val="22"/>
              </w:rPr>
              <w:t>н</w:t>
            </w:r>
            <w:r w:rsidRPr="00C65240">
              <w:rPr>
                <w:sz w:val="22"/>
                <w:szCs w:val="22"/>
              </w:rPr>
              <w:t xml:space="preserve">ней </w:t>
            </w:r>
            <w:proofErr w:type="gramStart"/>
            <w:r w:rsidRPr="00C65240">
              <w:rPr>
                <w:sz w:val="22"/>
                <w:szCs w:val="22"/>
              </w:rPr>
              <w:t>разделенной</w:t>
            </w:r>
            <w:proofErr w:type="gramEnd"/>
            <w:r w:rsidRPr="00C65240">
              <w:rPr>
                <w:sz w:val="22"/>
                <w:szCs w:val="22"/>
              </w:rPr>
              <w:t xml:space="preserve"> </w:t>
            </w:r>
            <w:proofErr w:type="spellStart"/>
            <w:r w:rsidRPr="00C65240">
              <w:rPr>
                <w:sz w:val="22"/>
                <w:szCs w:val="22"/>
              </w:rPr>
              <w:t>реской</w:t>
            </w:r>
            <w:proofErr w:type="spellEnd"/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DAEEF3" w:themeFill="accent5" w:themeFillTint="33"/>
            <w:textDirection w:val="btLr"/>
            <w:vAlign w:val="center"/>
          </w:tcPr>
          <w:p w:rsidR="00FC30C3" w:rsidRPr="00C65240" w:rsidRDefault="00FC30C3" w:rsidP="00C65240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C65240">
              <w:rPr>
                <w:sz w:val="32"/>
                <w:szCs w:val="32"/>
              </w:rPr>
              <w:t>Амброскол</w:t>
            </w:r>
            <w:proofErr w:type="spellEnd"/>
            <w:r w:rsidRPr="00C65240">
              <w:rPr>
                <w:sz w:val="32"/>
                <w:szCs w:val="32"/>
              </w:rPr>
              <w:t xml:space="preserve"> гидрохлорид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  <w:r w:rsidRPr="00C65240">
              <w:rPr>
                <w:sz w:val="22"/>
                <w:szCs w:val="22"/>
              </w:rPr>
              <w:t>1 таб. 30 мг.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  <w:r w:rsidRPr="00C65240">
              <w:rPr>
                <w:sz w:val="22"/>
                <w:szCs w:val="22"/>
              </w:rPr>
              <w:t xml:space="preserve">Лактоза, крахмал кукурузный, магния </w:t>
            </w:r>
            <w:proofErr w:type="spellStart"/>
            <w:r w:rsidRPr="00C65240">
              <w:rPr>
                <w:sz w:val="22"/>
                <w:szCs w:val="22"/>
              </w:rPr>
              <w:t>стеарат</w:t>
            </w:r>
            <w:proofErr w:type="spellEnd"/>
            <w:r w:rsidRPr="00C65240">
              <w:rPr>
                <w:sz w:val="22"/>
                <w:szCs w:val="22"/>
              </w:rPr>
              <w:t>, кремния диоксид, высокодисперсный</w:t>
            </w:r>
          </w:p>
        </w:tc>
        <w:tc>
          <w:tcPr>
            <w:tcW w:w="4287" w:type="dxa"/>
            <w:shd w:val="clear" w:color="auto" w:fill="F2DBDB" w:themeFill="accent2" w:themeFillTint="33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  <w:r w:rsidRPr="00C65240">
              <w:rPr>
                <w:sz w:val="22"/>
                <w:szCs w:val="22"/>
              </w:rPr>
              <w:t>10 шт. упаковки ячейковые контурные (2)-коробки картонные.</w:t>
            </w:r>
          </w:p>
          <w:p w:rsidR="00FC30C3" w:rsidRPr="00C65240" w:rsidRDefault="00FC30C3" w:rsidP="00C65240">
            <w:pPr>
              <w:rPr>
                <w:sz w:val="22"/>
                <w:szCs w:val="22"/>
              </w:rPr>
            </w:pPr>
            <w:r w:rsidRPr="00C65240">
              <w:rPr>
                <w:sz w:val="22"/>
                <w:szCs w:val="22"/>
              </w:rPr>
              <w:t>10 шт. упаковки ячейковые контурные(5)-коробки картонные</w:t>
            </w:r>
          </w:p>
        </w:tc>
      </w:tr>
      <w:tr w:rsidR="00FC30C3" w:rsidTr="00C65240">
        <w:trPr>
          <w:trHeight w:val="1998"/>
        </w:trPr>
        <w:tc>
          <w:tcPr>
            <w:tcW w:w="1951" w:type="dxa"/>
            <w:shd w:val="clear" w:color="auto" w:fill="EAF1DD" w:themeFill="accent3" w:themeFillTint="33"/>
            <w:vAlign w:val="center"/>
          </w:tcPr>
          <w:p w:rsidR="00FC30C3" w:rsidRPr="00C65240" w:rsidRDefault="00FC30C3" w:rsidP="00C65240">
            <w:pPr>
              <w:rPr>
                <w:b/>
                <w:sz w:val="22"/>
                <w:szCs w:val="22"/>
                <w:u w:val="single"/>
              </w:rPr>
            </w:pPr>
            <w:r w:rsidRPr="00C65240">
              <w:rPr>
                <w:b/>
                <w:sz w:val="22"/>
                <w:szCs w:val="22"/>
                <w:u w:val="single"/>
              </w:rPr>
              <w:t xml:space="preserve">Капсулы </w:t>
            </w:r>
            <w:proofErr w:type="spellStart"/>
            <w:r w:rsidRPr="00C65240">
              <w:rPr>
                <w:b/>
                <w:sz w:val="22"/>
                <w:szCs w:val="22"/>
                <w:u w:val="single"/>
              </w:rPr>
              <w:t>ретард</w:t>
            </w:r>
            <w:proofErr w:type="spellEnd"/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  <w:r w:rsidRPr="00C65240">
              <w:rPr>
                <w:sz w:val="22"/>
                <w:szCs w:val="22"/>
              </w:rPr>
              <w:t xml:space="preserve">С непрозрачной верхней частью коричневого цвета и прозрачной бесцветной нижней частью </w:t>
            </w:r>
            <w:proofErr w:type="gramStart"/>
            <w:r w:rsidRPr="00C65240">
              <w:rPr>
                <w:sz w:val="22"/>
                <w:szCs w:val="22"/>
              </w:rPr>
              <w:t>;с</w:t>
            </w:r>
            <w:proofErr w:type="gramEnd"/>
            <w:r w:rsidRPr="00C65240">
              <w:rPr>
                <w:sz w:val="22"/>
                <w:szCs w:val="22"/>
              </w:rPr>
              <w:t xml:space="preserve">одержимое </w:t>
            </w:r>
            <w:proofErr w:type="spellStart"/>
            <w:r w:rsidRPr="00C65240">
              <w:rPr>
                <w:sz w:val="22"/>
                <w:szCs w:val="22"/>
              </w:rPr>
              <w:t>капсул-от</w:t>
            </w:r>
            <w:proofErr w:type="spellEnd"/>
            <w:r w:rsidRPr="00C65240">
              <w:rPr>
                <w:sz w:val="22"/>
                <w:szCs w:val="22"/>
              </w:rPr>
              <w:t xml:space="preserve"> белых до слегка желтов</w:t>
            </w:r>
            <w:r w:rsidRPr="00C65240">
              <w:rPr>
                <w:sz w:val="22"/>
                <w:szCs w:val="22"/>
              </w:rPr>
              <w:t>а</w:t>
            </w:r>
            <w:r w:rsidRPr="00C65240">
              <w:rPr>
                <w:sz w:val="22"/>
                <w:szCs w:val="22"/>
              </w:rPr>
              <w:t>тых шариков.</w:t>
            </w: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  <w:r w:rsidRPr="00C65240">
              <w:rPr>
                <w:sz w:val="22"/>
                <w:szCs w:val="22"/>
              </w:rPr>
              <w:t xml:space="preserve">1 </w:t>
            </w:r>
            <w:proofErr w:type="spellStart"/>
            <w:r w:rsidRPr="00C65240">
              <w:rPr>
                <w:sz w:val="22"/>
                <w:szCs w:val="22"/>
              </w:rPr>
              <w:t>капс</w:t>
            </w:r>
            <w:proofErr w:type="spellEnd"/>
            <w:r w:rsidRPr="00C65240">
              <w:rPr>
                <w:sz w:val="22"/>
                <w:szCs w:val="22"/>
              </w:rPr>
              <w:t>. 75 мг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  <w:r w:rsidRPr="00C65240">
              <w:rPr>
                <w:sz w:val="22"/>
                <w:szCs w:val="22"/>
              </w:rPr>
              <w:t xml:space="preserve">Целлюлоза микрокристаллическая, целлюлоза микрокристаллическая и </w:t>
            </w:r>
            <w:proofErr w:type="spellStart"/>
            <w:r w:rsidRPr="00C65240">
              <w:rPr>
                <w:sz w:val="22"/>
                <w:szCs w:val="22"/>
              </w:rPr>
              <w:t>карбоксиметилцеллюлоза</w:t>
            </w:r>
            <w:proofErr w:type="spellEnd"/>
            <w:r w:rsidRPr="00C65240">
              <w:rPr>
                <w:sz w:val="22"/>
                <w:szCs w:val="22"/>
              </w:rPr>
              <w:t xml:space="preserve"> </w:t>
            </w:r>
            <w:proofErr w:type="spellStart"/>
            <w:r w:rsidRPr="00C65240">
              <w:rPr>
                <w:sz w:val="22"/>
                <w:szCs w:val="22"/>
              </w:rPr>
              <w:t>н</w:t>
            </w:r>
            <w:r w:rsidRPr="00C65240">
              <w:rPr>
                <w:sz w:val="22"/>
                <w:szCs w:val="22"/>
              </w:rPr>
              <w:t>а</w:t>
            </w:r>
            <w:r w:rsidRPr="00C65240">
              <w:rPr>
                <w:sz w:val="22"/>
                <w:szCs w:val="22"/>
              </w:rPr>
              <w:t>трия</w:t>
            </w:r>
            <w:proofErr w:type="gramStart"/>
            <w:r w:rsidRPr="00C65240">
              <w:rPr>
                <w:sz w:val="22"/>
                <w:szCs w:val="22"/>
              </w:rPr>
              <w:t>,м</w:t>
            </w:r>
            <w:proofErr w:type="gramEnd"/>
            <w:r w:rsidRPr="00C65240">
              <w:rPr>
                <w:sz w:val="22"/>
                <w:szCs w:val="22"/>
              </w:rPr>
              <w:t>етилгидроксипропилцеллюлоза</w:t>
            </w:r>
            <w:proofErr w:type="spellEnd"/>
            <w:r w:rsidRPr="00C65240">
              <w:rPr>
                <w:sz w:val="22"/>
                <w:szCs w:val="22"/>
              </w:rPr>
              <w:t>,</w:t>
            </w:r>
          </w:p>
          <w:p w:rsidR="00FC30C3" w:rsidRPr="00C65240" w:rsidRDefault="00FC30C3" w:rsidP="00C65240">
            <w:pPr>
              <w:rPr>
                <w:sz w:val="22"/>
                <w:szCs w:val="22"/>
              </w:rPr>
            </w:pPr>
            <w:proofErr w:type="spellStart"/>
            <w:r w:rsidRPr="00C65240">
              <w:rPr>
                <w:sz w:val="22"/>
                <w:szCs w:val="22"/>
              </w:rPr>
              <w:t>эудрагит</w:t>
            </w:r>
            <w:proofErr w:type="spellEnd"/>
            <w:r w:rsidRPr="00C65240">
              <w:rPr>
                <w:sz w:val="22"/>
                <w:szCs w:val="22"/>
              </w:rPr>
              <w:t xml:space="preserve"> </w:t>
            </w:r>
            <w:r w:rsidRPr="00C65240">
              <w:rPr>
                <w:sz w:val="22"/>
                <w:szCs w:val="22"/>
                <w:lang w:val="en-US"/>
              </w:rPr>
              <w:t>RS</w:t>
            </w:r>
            <w:r w:rsidRPr="00C65240">
              <w:rPr>
                <w:sz w:val="22"/>
                <w:szCs w:val="22"/>
              </w:rPr>
              <w:t xml:space="preserve"> 30 </w:t>
            </w:r>
            <w:r w:rsidRPr="00C65240">
              <w:rPr>
                <w:sz w:val="22"/>
                <w:szCs w:val="22"/>
                <w:lang w:val="en-US"/>
              </w:rPr>
              <w:t>D</w:t>
            </w:r>
            <w:r w:rsidRPr="00C65240">
              <w:rPr>
                <w:sz w:val="22"/>
                <w:szCs w:val="22"/>
              </w:rPr>
              <w:t xml:space="preserve">, </w:t>
            </w:r>
            <w:proofErr w:type="spellStart"/>
            <w:r w:rsidRPr="00C65240">
              <w:rPr>
                <w:sz w:val="22"/>
                <w:szCs w:val="22"/>
              </w:rPr>
              <w:t>триэтилци</w:t>
            </w:r>
            <w:r w:rsidRPr="00C65240">
              <w:rPr>
                <w:sz w:val="22"/>
                <w:szCs w:val="22"/>
              </w:rPr>
              <w:t>т</w:t>
            </w:r>
            <w:r w:rsidRPr="00C65240">
              <w:rPr>
                <w:sz w:val="22"/>
                <w:szCs w:val="22"/>
              </w:rPr>
              <w:t>рат</w:t>
            </w:r>
            <w:proofErr w:type="gramStart"/>
            <w:r w:rsidRPr="00C65240">
              <w:rPr>
                <w:sz w:val="22"/>
                <w:szCs w:val="22"/>
              </w:rPr>
              <w:t>,к</w:t>
            </w:r>
            <w:proofErr w:type="gramEnd"/>
            <w:r w:rsidRPr="00C65240">
              <w:rPr>
                <w:sz w:val="22"/>
                <w:szCs w:val="22"/>
              </w:rPr>
              <w:t>ремний</w:t>
            </w:r>
            <w:proofErr w:type="spellEnd"/>
            <w:r w:rsidRPr="00C65240">
              <w:rPr>
                <w:sz w:val="22"/>
                <w:szCs w:val="22"/>
              </w:rPr>
              <w:t xml:space="preserve"> коллоидный </w:t>
            </w:r>
            <w:proofErr w:type="spellStart"/>
            <w:r w:rsidRPr="00C65240">
              <w:rPr>
                <w:sz w:val="22"/>
                <w:szCs w:val="22"/>
              </w:rPr>
              <w:t>оса</w:t>
            </w:r>
            <w:r w:rsidRPr="00C65240">
              <w:rPr>
                <w:sz w:val="22"/>
                <w:szCs w:val="22"/>
              </w:rPr>
              <w:t>ж</w:t>
            </w:r>
            <w:r w:rsidRPr="00C65240">
              <w:rPr>
                <w:sz w:val="22"/>
                <w:szCs w:val="22"/>
              </w:rPr>
              <w:t>денный,желатин,титана</w:t>
            </w:r>
            <w:proofErr w:type="spellEnd"/>
            <w:r w:rsidRPr="00C65240">
              <w:rPr>
                <w:sz w:val="22"/>
                <w:szCs w:val="22"/>
              </w:rPr>
              <w:t xml:space="preserve"> </w:t>
            </w:r>
            <w:proofErr w:type="spellStart"/>
            <w:r w:rsidRPr="00C65240">
              <w:rPr>
                <w:sz w:val="22"/>
                <w:szCs w:val="22"/>
              </w:rPr>
              <w:t>дио</w:t>
            </w:r>
            <w:r w:rsidRPr="00C65240">
              <w:rPr>
                <w:sz w:val="22"/>
                <w:szCs w:val="22"/>
              </w:rPr>
              <w:t>к</w:t>
            </w:r>
            <w:r w:rsidRPr="00C65240">
              <w:rPr>
                <w:sz w:val="22"/>
                <w:szCs w:val="22"/>
              </w:rPr>
              <w:t>сид,железа</w:t>
            </w:r>
            <w:proofErr w:type="spellEnd"/>
            <w:r w:rsidRPr="00C65240">
              <w:rPr>
                <w:sz w:val="22"/>
                <w:szCs w:val="22"/>
              </w:rPr>
              <w:t xml:space="preserve"> оксид (</w:t>
            </w:r>
            <w:proofErr w:type="spellStart"/>
            <w:r w:rsidRPr="00C65240">
              <w:rPr>
                <w:sz w:val="22"/>
                <w:szCs w:val="22"/>
              </w:rPr>
              <w:t>же</w:t>
            </w:r>
            <w:r w:rsidRPr="00C65240">
              <w:rPr>
                <w:sz w:val="22"/>
                <w:szCs w:val="22"/>
              </w:rPr>
              <w:t>л</w:t>
            </w:r>
            <w:r w:rsidRPr="00C65240">
              <w:rPr>
                <w:sz w:val="22"/>
                <w:szCs w:val="22"/>
              </w:rPr>
              <w:t>тый,красный,черный</w:t>
            </w:r>
            <w:proofErr w:type="spellEnd"/>
            <w:r w:rsidRPr="00C65240">
              <w:rPr>
                <w:sz w:val="22"/>
                <w:szCs w:val="22"/>
              </w:rPr>
              <w:t>).</w:t>
            </w:r>
          </w:p>
        </w:tc>
        <w:tc>
          <w:tcPr>
            <w:tcW w:w="4287" w:type="dxa"/>
            <w:shd w:val="clear" w:color="auto" w:fill="EAF1DD" w:themeFill="accent3" w:themeFillTint="33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  <w:r w:rsidRPr="00C65240">
              <w:rPr>
                <w:sz w:val="22"/>
                <w:szCs w:val="22"/>
              </w:rPr>
              <w:t>10шт</w:t>
            </w:r>
            <w:proofErr w:type="gramStart"/>
            <w:r w:rsidRPr="00C65240">
              <w:rPr>
                <w:sz w:val="22"/>
                <w:szCs w:val="22"/>
              </w:rPr>
              <w:t>.-</w:t>
            </w:r>
            <w:proofErr w:type="gramEnd"/>
            <w:r w:rsidRPr="00C65240">
              <w:rPr>
                <w:sz w:val="22"/>
                <w:szCs w:val="22"/>
              </w:rPr>
              <w:t>упаковки ячейковые контурные (1)-коробки картонные. 10шт.-упаковки яче</w:t>
            </w:r>
            <w:r w:rsidRPr="00C65240">
              <w:rPr>
                <w:sz w:val="22"/>
                <w:szCs w:val="22"/>
              </w:rPr>
              <w:t>й</w:t>
            </w:r>
            <w:r w:rsidRPr="00C65240">
              <w:rPr>
                <w:sz w:val="22"/>
                <w:szCs w:val="22"/>
              </w:rPr>
              <w:t>ковые контурные (2)-</w:t>
            </w:r>
            <w:proofErr w:type="spellStart"/>
            <w:r w:rsidRPr="00C65240">
              <w:rPr>
                <w:sz w:val="22"/>
                <w:szCs w:val="22"/>
              </w:rPr>
              <w:t>каробки</w:t>
            </w:r>
            <w:proofErr w:type="spellEnd"/>
            <w:r w:rsidRPr="00C65240">
              <w:rPr>
                <w:sz w:val="22"/>
                <w:szCs w:val="22"/>
              </w:rPr>
              <w:t xml:space="preserve"> картонные.</w:t>
            </w:r>
          </w:p>
        </w:tc>
      </w:tr>
      <w:tr w:rsidR="00FC30C3" w:rsidTr="00C65240">
        <w:trPr>
          <w:trHeight w:val="1692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FC30C3" w:rsidRPr="00C65240" w:rsidRDefault="00FC30C3" w:rsidP="00C65240">
            <w:pPr>
              <w:rPr>
                <w:b/>
                <w:sz w:val="22"/>
                <w:szCs w:val="22"/>
                <w:u w:val="single"/>
              </w:rPr>
            </w:pPr>
            <w:r w:rsidRPr="00C65240">
              <w:rPr>
                <w:b/>
                <w:sz w:val="22"/>
                <w:szCs w:val="22"/>
                <w:u w:val="single"/>
              </w:rPr>
              <w:t>Раствор для приема внутрь и ингаляций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  <w:proofErr w:type="gramStart"/>
            <w:r w:rsidRPr="00C65240">
              <w:rPr>
                <w:sz w:val="22"/>
                <w:szCs w:val="22"/>
              </w:rPr>
              <w:t>Прозрачный</w:t>
            </w:r>
            <w:proofErr w:type="gramEnd"/>
            <w:r w:rsidRPr="00C65240">
              <w:rPr>
                <w:sz w:val="22"/>
                <w:szCs w:val="22"/>
              </w:rPr>
              <w:t>, бесцветный со слегка желтоватого цвета, без запаха</w:t>
            </w: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  <w:r w:rsidRPr="00C65240">
              <w:rPr>
                <w:sz w:val="22"/>
                <w:szCs w:val="22"/>
              </w:rPr>
              <w:t>1 мл.7,5 мг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  <w:r w:rsidRPr="00C65240">
              <w:rPr>
                <w:sz w:val="22"/>
                <w:szCs w:val="22"/>
              </w:rPr>
              <w:t xml:space="preserve">Калия </w:t>
            </w:r>
            <w:proofErr w:type="spellStart"/>
            <w:r w:rsidRPr="00C65240">
              <w:rPr>
                <w:sz w:val="22"/>
                <w:szCs w:val="22"/>
              </w:rPr>
              <w:t>сорбат</w:t>
            </w:r>
            <w:proofErr w:type="spellEnd"/>
            <w:r w:rsidRPr="00C65240">
              <w:rPr>
                <w:sz w:val="22"/>
                <w:szCs w:val="22"/>
              </w:rPr>
              <w:t>, хлористоводородная кислота, вода очищенная</w:t>
            </w:r>
          </w:p>
        </w:tc>
        <w:tc>
          <w:tcPr>
            <w:tcW w:w="4287" w:type="dxa"/>
            <w:shd w:val="clear" w:color="auto" w:fill="C6D9F1" w:themeFill="text2" w:themeFillTint="33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  <w:r w:rsidRPr="00C65240">
              <w:rPr>
                <w:sz w:val="22"/>
                <w:szCs w:val="22"/>
              </w:rPr>
              <w:t xml:space="preserve">40 мл. флаконы темного стекла с пробкой </w:t>
            </w:r>
            <w:proofErr w:type="gramStart"/>
            <w:r w:rsidRPr="00C65240">
              <w:rPr>
                <w:sz w:val="22"/>
                <w:szCs w:val="22"/>
              </w:rPr>
              <w:t>–к</w:t>
            </w:r>
            <w:proofErr w:type="gramEnd"/>
            <w:r w:rsidRPr="00C65240">
              <w:rPr>
                <w:sz w:val="22"/>
                <w:szCs w:val="22"/>
              </w:rPr>
              <w:t xml:space="preserve">апельницей (1) в комплекте с мерным </w:t>
            </w:r>
            <w:proofErr w:type="spellStart"/>
            <w:r w:rsidRPr="00C65240">
              <w:rPr>
                <w:sz w:val="22"/>
                <w:szCs w:val="22"/>
              </w:rPr>
              <w:t>стаканчиком-картонные</w:t>
            </w:r>
            <w:proofErr w:type="spellEnd"/>
            <w:r w:rsidRPr="00C65240">
              <w:rPr>
                <w:sz w:val="22"/>
                <w:szCs w:val="22"/>
              </w:rPr>
              <w:t xml:space="preserve">  коробки</w:t>
            </w:r>
          </w:p>
          <w:p w:rsidR="00FC30C3" w:rsidRPr="00C65240" w:rsidRDefault="00FC30C3" w:rsidP="00C65240">
            <w:pPr>
              <w:rPr>
                <w:sz w:val="22"/>
                <w:szCs w:val="22"/>
              </w:rPr>
            </w:pPr>
            <w:r w:rsidRPr="00C65240">
              <w:rPr>
                <w:sz w:val="22"/>
                <w:szCs w:val="22"/>
              </w:rPr>
              <w:t xml:space="preserve">100 мл </w:t>
            </w:r>
            <w:proofErr w:type="gramStart"/>
            <w:r w:rsidRPr="00C65240">
              <w:rPr>
                <w:sz w:val="22"/>
                <w:szCs w:val="22"/>
              </w:rPr>
              <w:t>–ф</w:t>
            </w:r>
            <w:proofErr w:type="gramEnd"/>
            <w:r w:rsidRPr="00C65240">
              <w:rPr>
                <w:sz w:val="22"/>
                <w:szCs w:val="22"/>
              </w:rPr>
              <w:t>лаконы темного стекла с про</w:t>
            </w:r>
            <w:r w:rsidRPr="00C65240">
              <w:rPr>
                <w:sz w:val="22"/>
                <w:szCs w:val="22"/>
              </w:rPr>
              <w:t>б</w:t>
            </w:r>
            <w:r w:rsidRPr="00C65240">
              <w:rPr>
                <w:sz w:val="22"/>
                <w:szCs w:val="22"/>
              </w:rPr>
              <w:t>кой-капельницей (1) в комплекте с ме</w:t>
            </w:r>
            <w:r w:rsidRPr="00C65240">
              <w:rPr>
                <w:sz w:val="22"/>
                <w:szCs w:val="22"/>
              </w:rPr>
              <w:t>р</w:t>
            </w:r>
            <w:r w:rsidRPr="00C65240">
              <w:rPr>
                <w:sz w:val="22"/>
                <w:szCs w:val="22"/>
              </w:rPr>
              <w:t>ным стаканчиком –коробки картонные.</w:t>
            </w:r>
          </w:p>
          <w:p w:rsidR="00FC30C3" w:rsidRPr="00C65240" w:rsidRDefault="00FC30C3" w:rsidP="00C65240">
            <w:pPr>
              <w:rPr>
                <w:sz w:val="22"/>
                <w:szCs w:val="22"/>
              </w:rPr>
            </w:pPr>
          </w:p>
        </w:tc>
      </w:tr>
      <w:tr w:rsidR="00FC30C3" w:rsidTr="00C65240">
        <w:trPr>
          <w:trHeight w:val="1195"/>
        </w:trPr>
        <w:tc>
          <w:tcPr>
            <w:tcW w:w="1951" w:type="dxa"/>
            <w:shd w:val="clear" w:color="auto" w:fill="CCC0D9" w:themeFill="accent4" w:themeFillTint="66"/>
            <w:vAlign w:val="center"/>
          </w:tcPr>
          <w:p w:rsidR="00FC30C3" w:rsidRPr="00C65240" w:rsidRDefault="00FC30C3" w:rsidP="00C65240">
            <w:pPr>
              <w:rPr>
                <w:b/>
                <w:sz w:val="22"/>
                <w:szCs w:val="22"/>
                <w:u w:val="single"/>
              </w:rPr>
            </w:pPr>
            <w:r w:rsidRPr="00C65240">
              <w:rPr>
                <w:b/>
                <w:sz w:val="22"/>
                <w:szCs w:val="22"/>
                <w:u w:val="single"/>
              </w:rPr>
              <w:t>Сироп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  <w:r w:rsidRPr="00C65240">
              <w:rPr>
                <w:sz w:val="22"/>
                <w:szCs w:val="22"/>
              </w:rPr>
              <w:t>Прозрачный,</w:t>
            </w: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  <w:r w:rsidRPr="00C65240">
              <w:rPr>
                <w:sz w:val="22"/>
                <w:szCs w:val="22"/>
              </w:rPr>
              <w:t>5 мл.15 мг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  <w:proofErr w:type="spellStart"/>
            <w:r w:rsidRPr="00C65240">
              <w:rPr>
                <w:sz w:val="22"/>
                <w:szCs w:val="22"/>
              </w:rPr>
              <w:t>Сорбитол</w:t>
            </w:r>
            <w:proofErr w:type="spellEnd"/>
          </w:p>
          <w:p w:rsidR="00FC30C3" w:rsidRPr="00C65240" w:rsidRDefault="00FC30C3" w:rsidP="00C65240">
            <w:pPr>
              <w:rPr>
                <w:sz w:val="22"/>
                <w:szCs w:val="22"/>
              </w:rPr>
            </w:pPr>
            <w:r w:rsidRPr="00C65240">
              <w:rPr>
                <w:sz w:val="22"/>
                <w:szCs w:val="22"/>
              </w:rPr>
              <w:t>жи</w:t>
            </w:r>
            <w:r w:rsidRPr="00C65240">
              <w:rPr>
                <w:sz w:val="22"/>
                <w:szCs w:val="22"/>
              </w:rPr>
              <w:t>д</w:t>
            </w:r>
            <w:r w:rsidRPr="00C65240">
              <w:rPr>
                <w:sz w:val="22"/>
                <w:szCs w:val="22"/>
              </w:rPr>
              <w:t>ки</w:t>
            </w:r>
            <w:proofErr w:type="gramStart"/>
            <w:r w:rsidRPr="00C65240">
              <w:rPr>
                <w:sz w:val="22"/>
                <w:szCs w:val="22"/>
              </w:rPr>
              <w:t>й(</w:t>
            </w:r>
            <w:proofErr w:type="gramEnd"/>
            <w:r w:rsidRPr="00C65240">
              <w:rPr>
                <w:sz w:val="22"/>
                <w:szCs w:val="22"/>
              </w:rPr>
              <w:t>некристаллизующийся),</w:t>
            </w:r>
            <w:proofErr w:type="spellStart"/>
            <w:r w:rsidRPr="00C65240">
              <w:rPr>
                <w:sz w:val="22"/>
                <w:szCs w:val="22"/>
              </w:rPr>
              <w:t>пропиленгликоль</w:t>
            </w:r>
            <w:proofErr w:type="spellEnd"/>
            <w:r w:rsidRPr="00C65240">
              <w:rPr>
                <w:sz w:val="22"/>
                <w:szCs w:val="22"/>
              </w:rPr>
              <w:t>,</w:t>
            </w:r>
          </w:p>
          <w:p w:rsidR="00FC30C3" w:rsidRPr="00C65240" w:rsidRDefault="00FC30C3" w:rsidP="00C65240">
            <w:pPr>
              <w:rPr>
                <w:sz w:val="22"/>
                <w:szCs w:val="22"/>
              </w:rPr>
            </w:pPr>
            <w:proofErr w:type="spellStart"/>
            <w:r w:rsidRPr="00C65240">
              <w:rPr>
                <w:sz w:val="22"/>
                <w:szCs w:val="22"/>
              </w:rPr>
              <w:t>ароматизатор</w:t>
            </w:r>
            <w:proofErr w:type="spellEnd"/>
            <w:r w:rsidRPr="00C65240">
              <w:rPr>
                <w:sz w:val="22"/>
                <w:szCs w:val="22"/>
              </w:rPr>
              <w:t xml:space="preserve"> малиновый, сахарин, вода очищенная</w:t>
            </w:r>
          </w:p>
        </w:tc>
        <w:tc>
          <w:tcPr>
            <w:tcW w:w="4287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  <w:r w:rsidRPr="00C65240">
              <w:rPr>
                <w:sz w:val="22"/>
                <w:szCs w:val="22"/>
              </w:rPr>
              <w:t xml:space="preserve">100 мл-флаконы </w:t>
            </w:r>
            <w:proofErr w:type="gramStart"/>
            <w:r w:rsidRPr="00C65240">
              <w:rPr>
                <w:sz w:val="22"/>
                <w:szCs w:val="22"/>
              </w:rPr>
              <w:t>темного</w:t>
            </w:r>
            <w:proofErr w:type="gramEnd"/>
          </w:p>
          <w:p w:rsidR="00FC30C3" w:rsidRPr="00C65240" w:rsidRDefault="00FC30C3" w:rsidP="00C65240">
            <w:pPr>
              <w:rPr>
                <w:sz w:val="22"/>
                <w:szCs w:val="22"/>
              </w:rPr>
            </w:pPr>
            <w:r w:rsidRPr="00C65240">
              <w:rPr>
                <w:sz w:val="22"/>
                <w:szCs w:val="22"/>
              </w:rPr>
              <w:t>стекла(1) в комплекте с мерным стаканч</w:t>
            </w:r>
            <w:r w:rsidRPr="00C65240">
              <w:rPr>
                <w:sz w:val="22"/>
                <w:szCs w:val="22"/>
              </w:rPr>
              <w:t>и</w:t>
            </w:r>
            <w:r w:rsidRPr="00C65240">
              <w:rPr>
                <w:sz w:val="22"/>
                <w:szCs w:val="22"/>
              </w:rPr>
              <w:t>ко</w:t>
            </w:r>
            <w:proofErr w:type="gramStart"/>
            <w:r w:rsidRPr="00C65240">
              <w:rPr>
                <w:sz w:val="22"/>
                <w:szCs w:val="22"/>
              </w:rPr>
              <w:t>м-</w:t>
            </w:r>
            <w:proofErr w:type="gramEnd"/>
            <w:r w:rsidRPr="00C65240">
              <w:rPr>
                <w:sz w:val="22"/>
                <w:szCs w:val="22"/>
              </w:rPr>
              <w:t xml:space="preserve"> пачки картонные</w:t>
            </w:r>
          </w:p>
        </w:tc>
      </w:tr>
      <w:tr w:rsidR="00FC30C3" w:rsidRPr="0089377F" w:rsidTr="00C65240">
        <w:trPr>
          <w:trHeight w:val="873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  <w:r w:rsidRPr="00C65240">
              <w:rPr>
                <w:b/>
                <w:sz w:val="22"/>
                <w:szCs w:val="22"/>
                <w:u w:val="single"/>
              </w:rPr>
              <w:t>Раствор для инъекций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  <w:proofErr w:type="gramStart"/>
            <w:r w:rsidRPr="00C65240">
              <w:rPr>
                <w:sz w:val="22"/>
                <w:szCs w:val="22"/>
              </w:rPr>
              <w:t>Прозрачный</w:t>
            </w:r>
            <w:proofErr w:type="gramEnd"/>
            <w:r w:rsidRPr="00C65240">
              <w:rPr>
                <w:sz w:val="22"/>
                <w:szCs w:val="22"/>
              </w:rPr>
              <w:t>, от бесцве</w:t>
            </w:r>
            <w:r w:rsidRPr="00C65240">
              <w:rPr>
                <w:sz w:val="22"/>
                <w:szCs w:val="22"/>
              </w:rPr>
              <w:t>т</w:t>
            </w:r>
            <w:r w:rsidRPr="00C65240">
              <w:rPr>
                <w:sz w:val="22"/>
                <w:szCs w:val="22"/>
              </w:rPr>
              <w:t>ного до слегка желтов</w:t>
            </w:r>
            <w:r w:rsidRPr="00C65240">
              <w:rPr>
                <w:sz w:val="22"/>
                <w:szCs w:val="22"/>
              </w:rPr>
              <w:t>а</w:t>
            </w:r>
            <w:r w:rsidRPr="00C65240">
              <w:rPr>
                <w:sz w:val="22"/>
                <w:szCs w:val="22"/>
              </w:rPr>
              <w:t>того цвета, без запаха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  <w:r w:rsidRPr="00C65240">
              <w:rPr>
                <w:sz w:val="22"/>
                <w:szCs w:val="22"/>
              </w:rPr>
              <w:t xml:space="preserve">1 </w:t>
            </w:r>
            <w:proofErr w:type="spellStart"/>
            <w:r w:rsidRPr="00C65240">
              <w:rPr>
                <w:sz w:val="22"/>
                <w:szCs w:val="22"/>
              </w:rPr>
              <w:t>амп</w:t>
            </w:r>
            <w:proofErr w:type="spellEnd"/>
            <w:r w:rsidRPr="00C65240">
              <w:rPr>
                <w:sz w:val="22"/>
                <w:szCs w:val="22"/>
              </w:rPr>
              <w:t>. 15мг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  <w:r w:rsidRPr="00C65240">
              <w:rPr>
                <w:sz w:val="22"/>
                <w:szCs w:val="22"/>
              </w:rPr>
              <w:t xml:space="preserve">Лимонной кислоты </w:t>
            </w:r>
            <w:proofErr w:type="spellStart"/>
            <w:r w:rsidRPr="00C65240">
              <w:rPr>
                <w:sz w:val="22"/>
                <w:szCs w:val="22"/>
              </w:rPr>
              <w:t>моноги</w:t>
            </w:r>
            <w:r w:rsidRPr="00C65240">
              <w:rPr>
                <w:sz w:val="22"/>
                <w:szCs w:val="22"/>
              </w:rPr>
              <w:t>д</w:t>
            </w:r>
            <w:r w:rsidRPr="00C65240">
              <w:rPr>
                <w:sz w:val="22"/>
                <w:szCs w:val="22"/>
              </w:rPr>
              <w:t>рат</w:t>
            </w:r>
            <w:proofErr w:type="gramStart"/>
            <w:r w:rsidRPr="00C65240">
              <w:rPr>
                <w:sz w:val="22"/>
                <w:szCs w:val="22"/>
              </w:rPr>
              <w:t>,н</w:t>
            </w:r>
            <w:proofErr w:type="gramEnd"/>
            <w:r w:rsidRPr="00C65240">
              <w:rPr>
                <w:sz w:val="22"/>
                <w:szCs w:val="22"/>
              </w:rPr>
              <w:t>атрия</w:t>
            </w:r>
            <w:proofErr w:type="spellEnd"/>
            <w:r w:rsidRPr="00C65240">
              <w:rPr>
                <w:sz w:val="22"/>
                <w:szCs w:val="22"/>
              </w:rPr>
              <w:t xml:space="preserve"> </w:t>
            </w:r>
            <w:proofErr w:type="spellStart"/>
            <w:r w:rsidRPr="00C65240">
              <w:rPr>
                <w:sz w:val="22"/>
                <w:szCs w:val="22"/>
              </w:rPr>
              <w:t>хлорид,динатрия</w:t>
            </w:r>
            <w:proofErr w:type="spellEnd"/>
            <w:r w:rsidRPr="00C65240">
              <w:rPr>
                <w:sz w:val="22"/>
                <w:szCs w:val="22"/>
              </w:rPr>
              <w:t xml:space="preserve"> </w:t>
            </w:r>
            <w:proofErr w:type="spellStart"/>
            <w:r w:rsidRPr="00C65240">
              <w:rPr>
                <w:sz w:val="22"/>
                <w:szCs w:val="22"/>
              </w:rPr>
              <w:t>мон</w:t>
            </w:r>
            <w:r w:rsidRPr="00C65240">
              <w:rPr>
                <w:sz w:val="22"/>
                <w:szCs w:val="22"/>
              </w:rPr>
              <w:t>о</w:t>
            </w:r>
            <w:r w:rsidRPr="00C65240">
              <w:rPr>
                <w:sz w:val="22"/>
                <w:szCs w:val="22"/>
              </w:rPr>
              <w:t>гидрогенфосфат</w:t>
            </w:r>
            <w:proofErr w:type="spellEnd"/>
            <w:r w:rsidRPr="00C65240">
              <w:rPr>
                <w:sz w:val="22"/>
                <w:szCs w:val="22"/>
              </w:rPr>
              <w:t xml:space="preserve"> </w:t>
            </w:r>
            <w:proofErr w:type="spellStart"/>
            <w:r w:rsidRPr="00C65240">
              <w:rPr>
                <w:sz w:val="22"/>
                <w:szCs w:val="22"/>
              </w:rPr>
              <w:t>гептагидрат,вода</w:t>
            </w:r>
            <w:proofErr w:type="spellEnd"/>
            <w:r w:rsidRPr="00C65240">
              <w:rPr>
                <w:sz w:val="22"/>
                <w:szCs w:val="22"/>
              </w:rPr>
              <w:t xml:space="preserve"> </w:t>
            </w:r>
            <w:proofErr w:type="spellStart"/>
            <w:r w:rsidRPr="00C65240">
              <w:rPr>
                <w:sz w:val="22"/>
                <w:szCs w:val="22"/>
              </w:rPr>
              <w:t>д</w:t>
            </w:r>
            <w:proofErr w:type="spellEnd"/>
            <w:r w:rsidRPr="00C65240">
              <w:rPr>
                <w:sz w:val="22"/>
                <w:szCs w:val="22"/>
              </w:rPr>
              <w:t>/и.</w:t>
            </w:r>
          </w:p>
        </w:tc>
        <w:tc>
          <w:tcPr>
            <w:tcW w:w="4287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C30C3" w:rsidRPr="00C65240" w:rsidRDefault="00FC30C3" w:rsidP="00C65240">
            <w:pPr>
              <w:rPr>
                <w:sz w:val="22"/>
                <w:szCs w:val="22"/>
              </w:rPr>
            </w:pPr>
            <w:r w:rsidRPr="00C65240">
              <w:rPr>
                <w:sz w:val="22"/>
                <w:szCs w:val="22"/>
              </w:rPr>
              <w:t>2мл-ампулы темного стекла (5)-лотки пл</w:t>
            </w:r>
            <w:r w:rsidRPr="00C65240">
              <w:rPr>
                <w:sz w:val="22"/>
                <w:szCs w:val="22"/>
              </w:rPr>
              <w:t>а</w:t>
            </w:r>
            <w:r w:rsidRPr="00C65240">
              <w:rPr>
                <w:sz w:val="22"/>
                <w:szCs w:val="22"/>
              </w:rPr>
              <w:t>стмассовые (1)-коробки картонные.</w:t>
            </w:r>
          </w:p>
        </w:tc>
      </w:tr>
    </w:tbl>
    <w:p w:rsidR="00FC30C3" w:rsidRDefault="00FC30C3" w:rsidP="00092F01">
      <w:pPr>
        <w:jc w:val="both"/>
      </w:pPr>
    </w:p>
    <w:p w:rsidR="0085169D" w:rsidRPr="00AC53AD" w:rsidRDefault="0085169D" w:rsidP="00092F01">
      <w:pPr>
        <w:jc w:val="both"/>
        <w:sectPr w:rsidR="0085169D" w:rsidRPr="00AC53AD" w:rsidSect="00FC30C3">
          <w:pgSz w:w="16838" w:h="11906" w:orient="landscape"/>
          <w:pgMar w:top="851" w:right="1134" w:bottom="1259" w:left="1077" w:header="709" w:footer="709" w:gutter="0"/>
          <w:cols w:space="708"/>
          <w:docGrid w:linePitch="360"/>
        </w:sectPr>
      </w:pPr>
    </w:p>
    <w:p w:rsidR="00882A0B" w:rsidRPr="00023752" w:rsidRDefault="00882A0B" w:rsidP="0085169D">
      <w:pPr>
        <w:spacing w:after="200" w:line="276" w:lineRule="auto"/>
        <w:jc w:val="right"/>
      </w:pPr>
      <w:r w:rsidRPr="00AC53AD">
        <w:rPr>
          <w:b/>
          <w:i/>
          <w:iCs/>
          <w:sz w:val="28"/>
          <w:szCs w:val="28"/>
        </w:rPr>
        <w:t xml:space="preserve">Приложение № </w:t>
      </w:r>
      <w:r w:rsidR="00AC53AD" w:rsidRPr="00AC53AD">
        <w:rPr>
          <w:b/>
          <w:i/>
          <w:iCs/>
          <w:sz w:val="28"/>
          <w:szCs w:val="28"/>
        </w:rPr>
        <w:t>1</w:t>
      </w:r>
      <w:r w:rsidR="00632719">
        <w:rPr>
          <w:b/>
          <w:i/>
          <w:iCs/>
          <w:sz w:val="28"/>
          <w:szCs w:val="28"/>
        </w:rPr>
        <w:t>1</w:t>
      </w:r>
    </w:p>
    <w:p w:rsidR="00B657DC" w:rsidRDefault="008635F9" w:rsidP="002A0738">
      <w:pPr>
        <w:spacing w:line="360" w:lineRule="auto"/>
        <w:ind w:left="360"/>
        <w:jc w:val="center"/>
        <w:rPr>
          <w:b/>
        </w:rPr>
      </w:pPr>
      <w:r w:rsidRPr="008635F9">
        <w:rPr>
          <w:b/>
        </w:rPr>
        <w:pict>
          <v:shape id="_x0000_i1032" type="#_x0000_t136" style="width:174.1pt;height:41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Лазолван"/>
          </v:shape>
        </w:pict>
      </w:r>
    </w:p>
    <w:tbl>
      <w:tblPr>
        <w:tblStyle w:val="af4"/>
        <w:tblW w:w="15503" w:type="dxa"/>
        <w:tblLook w:val="04A0"/>
      </w:tblPr>
      <w:tblGrid>
        <w:gridCol w:w="560"/>
        <w:gridCol w:w="1881"/>
        <w:gridCol w:w="1824"/>
        <w:gridCol w:w="2795"/>
        <w:gridCol w:w="1715"/>
        <w:gridCol w:w="2016"/>
        <w:gridCol w:w="2433"/>
        <w:gridCol w:w="2279"/>
      </w:tblGrid>
      <w:tr w:rsidR="00632719" w:rsidTr="0063271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32719" w:rsidRDefault="00632719" w:rsidP="0063271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32719" w:rsidRPr="00DA1799" w:rsidRDefault="00632719" w:rsidP="00632719">
            <w:pPr>
              <w:jc w:val="center"/>
              <w:rPr>
                <w:b/>
              </w:rPr>
            </w:pPr>
            <w:r>
              <w:rPr>
                <w:b/>
              </w:rPr>
              <w:t>Лекарственная форма</w:t>
            </w:r>
          </w:p>
        </w:tc>
        <w:tc>
          <w:tcPr>
            <w:tcW w:w="1827" w:type="dxa"/>
            <w:shd w:val="clear" w:color="auto" w:fill="95B3D7" w:themeFill="accent1" w:themeFillTint="99"/>
          </w:tcPr>
          <w:p w:rsidR="00632719" w:rsidRDefault="00632719" w:rsidP="00632719">
            <w:pPr>
              <w:jc w:val="center"/>
              <w:rPr>
                <w:b/>
              </w:rPr>
            </w:pPr>
            <w:r>
              <w:rPr>
                <w:b/>
              </w:rPr>
              <w:t xml:space="preserve">Описание </w:t>
            </w:r>
          </w:p>
        </w:tc>
        <w:tc>
          <w:tcPr>
            <w:tcW w:w="2800" w:type="dxa"/>
            <w:shd w:val="clear" w:color="auto" w:fill="0070C0"/>
          </w:tcPr>
          <w:p w:rsidR="00632719" w:rsidRDefault="00632719" w:rsidP="00632719">
            <w:pPr>
              <w:jc w:val="center"/>
              <w:rPr>
                <w:b/>
              </w:rPr>
            </w:pPr>
            <w:r>
              <w:rPr>
                <w:b/>
              </w:rPr>
              <w:t>Вспомогательные в</w:t>
            </w:r>
            <w:r>
              <w:rPr>
                <w:b/>
              </w:rPr>
              <w:t>е</w:t>
            </w:r>
            <w:r>
              <w:rPr>
                <w:b/>
              </w:rPr>
              <w:t>щества</w:t>
            </w:r>
          </w:p>
        </w:tc>
        <w:tc>
          <w:tcPr>
            <w:tcW w:w="1724" w:type="dxa"/>
            <w:shd w:val="clear" w:color="auto" w:fill="365F91" w:themeFill="accent1" w:themeFillShade="BF"/>
          </w:tcPr>
          <w:p w:rsidR="00632719" w:rsidRDefault="00632719" w:rsidP="00632719">
            <w:pPr>
              <w:jc w:val="center"/>
              <w:rPr>
                <w:b/>
              </w:rPr>
            </w:pPr>
            <w:r>
              <w:rPr>
                <w:b/>
              </w:rPr>
              <w:t>Упаковка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32719" w:rsidRDefault="00632719" w:rsidP="00632719">
            <w:pPr>
              <w:jc w:val="center"/>
              <w:rPr>
                <w:b/>
              </w:rPr>
            </w:pPr>
            <w:r>
              <w:rPr>
                <w:b/>
              </w:rPr>
              <w:t>Режим дозир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2426" w:type="dxa"/>
            <w:shd w:val="clear" w:color="auto" w:fill="C2D69B" w:themeFill="accent3" w:themeFillTint="99"/>
          </w:tcPr>
          <w:p w:rsidR="00632719" w:rsidRDefault="00632719" w:rsidP="00632719">
            <w:pPr>
              <w:jc w:val="center"/>
              <w:rPr>
                <w:b/>
              </w:rPr>
            </w:pPr>
            <w:r>
              <w:rPr>
                <w:b/>
              </w:rPr>
              <w:t>Фармакологическое действие</w:t>
            </w:r>
          </w:p>
        </w:tc>
        <w:tc>
          <w:tcPr>
            <w:tcW w:w="2272" w:type="dxa"/>
            <w:shd w:val="clear" w:color="auto" w:fill="76923C" w:themeFill="accent3" w:themeFillShade="BF"/>
          </w:tcPr>
          <w:p w:rsidR="00632719" w:rsidRDefault="00632719" w:rsidP="00632719">
            <w:pPr>
              <w:jc w:val="center"/>
              <w:rPr>
                <w:b/>
              </w:rPr>
            </w:pPr>
            <w:r>
              <w:rPr>
                <w:b/>
              </w:rPr>
              <w:t>Показания к пр</w:t>
            </w:r>
            <w:r>
              <w:rPr>
                <w:b/>
              </w:rPr>
              <w:t>и</w:t>
            </w:r>
            <w:r>
              <w:rPr>
                <w:b/>
              </w:rPr>
              <w:t>менению</w:t>
            </w:r>
          </w:p>
        </w:tc>
      </w:tr>
      <w:tr w:rsidR="00632719" w:rsidTr="00632719">
        <w:trPr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2719" w:rsidRDefault="00632719" w:rsidP="00632719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1.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632719" w:rsidRPr="00632719" w:rsidRDefault="00632719" w:rsidP="00632719">
            <w:pPr>
              <w:ind w:left="113" w:right="113"/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632719">
              <w:rPr>
                <w:b/>
                <w:i/>
                <w:sz w:val="36"/>
                <w:szCs w:val="36"/>
                <w:u w:val="single"/>
              </w:rPr>
              <w:t>Таблетки</w:t>
            </w:r>
          </w:p>
        </w:tc>
        <w:tc>
          <w:tcPr>
            <w:tcW w:w="1827" w:type="dxa"/>
            <w:shd w:val="clear" w:color="auto" w:fill="CCC0D9" w:themeFill="accent4" w:themeFillTint="66"/>
          </w:tcPr>
          <w:p w:rsidR="00632719" w:rsidRPr="00632719" w:rsidRDefault="00632719" w:rsidP="00632719">
            <w:pPr>
              <w:rPr>
                <w:sz w:val="22"/>
                <w:szCs w:val="22"/>
              </w:rPr>
            </w:pPr>
            <w:r w:rsidRPr="00632719">
              <w:rPr>
                <w:sz w:val="22"/>
                <w:szCs w:val="22"/>
              </w:rPr>
              <w:t>Круглые, белые или слегка же</w:t>
            </w:r>
            <w:r w:rsidRPr="00632719">
              <w:rPr>
                <w:sz w:val="22"/>
                <w:szCs w:val="22"/>
              </w:rPr>
              <w:t>л</w:t>
            </w:r>
            <w:r w:rsidRPr="00632719">
              <w:rPr>
                <w:sz w:val="22"/>
                <w:szCs w:val="22"/>
              </w:rPr>
              <w:t>товатые, пл</w:t>
            </w:r>
            <w:r w:rsidRPr="00632719">
              <w:rPr>
                <w:sz w:val="22"/>
                <w:szCs w:val="22"/>
              </w:rPr>
              <w:t>о</w:t>
            </w:r>
            <w:r w:rsidRPr="00632719">
              <w:rPr>
                <w:sz w:val="22"/>
                <w:szCs w:val="22"/>
              </w:rPr>
              <w:t>ские с двух ст</w:t>
            </w:r>
            <w:r w:rsidRPr="00632719">
              <w:rPr>
                <w:sz w:val="22"/>
                <w:szCs w:val="22"/>
              </w:rPr>
              <w:t>о</w:t>
            </w:r>
            <w:r w:rsidRPr="00632719">
              <w:rPr>
                <w:sz w:val="22"/>
                <w:szCs w:val="22"/>
              </w:rPr>
              <w:t>рон, со скоше</w:t>
            </w:r>
            <w:r w:rsidRPr="00632719">
              <w:rPr>
                <w:sz w:val="22"/>
                <w:szCs w:val="22"/>
              </w:rPr>
              <w:t>н</w:t>
            </w:r>
            <w:r w:rsidRPr="00632719">
              <w:rPr>
                <w:sz w:val="22"/>
                <w:szCs w:val="22"/>
              </w:rPr>
              <w:t>ными краями, с разделительной риской на одной стороне и грав</w:t>
            </w:r>
            <w:r w:rsidRPr="00632719">
              <w:rPr>
                <w:sz w:val="22"/>
                <w:szCs w:val="22"/>
              </w:rPr>
              <w:t>и</w:t>
            </w:r>
            <w:r w:rsidRPr="00632719">
              <w:rPr>
                <w:sz w:val="22"/>
                <w:szCs w:val="22"/>
              </w:rPr>
              <w:t>ровкой «67С», выдавленной по обе стороны разделительной риски, на другой стороне табле</w:t>
            </w:r>
            <w:r w:rsidRPr="00632719">
              <w:rPr>
                <w:sz w:val="22"/>
                <w:szCs w:val="22"/>
              </w:rPr>
              <w:t>т</w:t>
            </w:r>
            <w:r w:rsidRPr="00632719">
              <w:rPr>
                <w:sz w:val="22"/>
                <w:szCs w:val="22"/>
              </w:rPr>
              <w:t>ки – символ фирмы.</w:t>
            </w:r>
          </w:p>
        </w:tc>
        <w:tc>
          <w:tcPr>
            <w:tcW w:w="2800" w:type="dxa"/>
            <w:shd w:val="clear" w:color="auto" w:fill="B2A1C7" w:themeFill="accent4" w:themeFillTint="99"/>
          </w:tcPr>
          <w:p w:rsidR="00632719" w:rsidRPr="00632719" w:rsidRDefault="00632719" w:rsidP="00632719">
            <w:pPr>
              <w:rPr>
                <w:sz w:val="22"/>
                <w:szCs w:val="22"/>
              </w:rPr>
            </w:pPr>
            <w:r w:rsidRPr="00632719">
              <w:rPr>
                <w:sz w:val="22"/>
                <w:szCs w:val="22"/>
                <w:u w:val="single"/>
              </w:rPr>
              <w:t>Лактоза</w:t>
            </w:r>
            <w:r w:rsidRPr="00632719">
              <w:rPr>
                <w:sz w:val="22"/>
                <w:szCs w:val="22"/>
              </w:rPr>
              <w:t xml:space="preserve">, </w:t>
            </w:r>
            <w:r w:rsidRPr="00632719">
              <w:rPr>
                <w:sz w:val="22"/>
                <w:szCs w:val="22"/>
                <w:u w:val="single"/>
              </w:rPr>
              <w:t>крахмал кукуру</w:t>
            </w:r>
            <w:r w:rsidRPr="00632719">
              <w:rPr>
                <w:sz w:val="22"/>
                <w:szCs w:val="22"/>
                <w:u w:val="single"/>
              </w:rPr>
              <w:t>з</w:t>
            </w:r>
            <w:r w:rsidRPr="00632719">
              <w:rPr>
                <w:sz w:val="22"/>
                <w:szCs w:val="22"/>
                <w:u w:val="single"/>
              </w:rPr>
              <w:t>ный высушенный</w:t>
            </w:r>
            <w:r w:rsidRPr="00632719">
              <w:rPr>
                <w:sz w:val="22"/>
                <w:szCs w:val="22"/>
              </w:rPr>
              <w:t xml:space="preserve">, </w:t>
            </w:r>
            <w:r w:rsidRPr="00632719">
              <w:rPr>
                <w:sz w:val="22"/>
                <w:szCs w:val="22"/>
                <w:u w:val="single"/>
              </w:rPr>
              <w:t>кре</w:t>
            </w:r>
            <w:r w:rsidRPr="00632719">
              <w:rPr>
                <w:sz w:val="22"/>
                <w:szCs w:val="22"/>
                <w:u w:val="single"/>
              </w:rPr>
              <w:t>м</w:t>
            </w:r>
            <w:r w:rsidRPr="00632719">
              <w:rPr>
                <w:sz w:val="22"/>
                <w:szCs w:val="22"/>
                <w:u w:val="single"/>
              </w:rPr>
              <w:t>ний коллоидный</w:t>
            </w:r>
            <w:r w:rsidRPr="00632719">
              <w:rPr>
                <w:sz w:val="22"/>
                <w:szCs w:val="22"/>
              </w:rPr>
              <w:t xml:space="preserve">, </w:t>
            </w:r>
            <w:r w:rsidRPr="00632719">
              <w:rPr>
                <w:sz w:val="22"/>
                <w:szCs w:val="22"/>
                <w:u w:val="single"/>
              </w:rPr>
              <w:t xml:space="preserve">магния </w:t>
            </w:r>
            <w:proofErr w:type="spellStart"/>
            <w:r w:rsidRPr="00632719">
              <w:rPr>
                <w:sz w:val="22"/>
                <w:szCs w:val="22"/>
                <w:u w:val="single"/>
              </w:rPr>
              <w:t>стеарат</w:t>
            </w:r>
            <w:proofErr w:type="spellEnd"/>
            <w:r w:rsidRPr="00632719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724" w:type="dxa"/>
            <w:shd w:val="clear" w:color="auto" w:fill="5F497A" w:themeFill="accent4" w:themeFillShade="BF"/>
          </w:tcPr>
          <w:p w:rsidR="00632719" w:rsidRPr="00632719" w:rsidRDefault="00632719" w:rsidP="00632719">
            <w:pPr>
              <w:pStyle w:val="ab"/>
              <w:numPr>
                <w:ilvl w:val="0"/>
                <w:numId w:val="19"/>
              </w:numPr>
              <w:tabs>
                <w:tab w:val="left" w:pos="547"/>
              </w:tabs>
              <w:ind w:left="0" w:firstLine="149"/>
              <w:rPr>
                <w:sz w:val="22"/>
                <w:szCs w:val="22"/>
              </w:rPr>
            </w:pPr>
            <w:r w:rsidRPr="00632719">
              <w:rPr>
                <w:sz w:val="22"/>
                <w:szCs w:val="22"/>
              </w:rPr>
              <w:t>10 шт. – блистеры (2) пачки карто</w:t>
            </w:r>
            <w:r w:rsidRPr="00632719">
              <w:rPr>
                <w:sz w:val="22"/>
                <w:szCs w:val="22"/>
              </w:rPr>
              <w:t>н</w:t>
            </w:r>
            <w:r w:rsidRPr="00632719">
              <w:rPr>
                <w:sz w:val="22"/>
                <w:szCs w:val="22"/>
              </w:rPr>
              <w:t>ные.</w:t>
            </w:r>
          </w:p>
          <w:p w:rsidR="00632719" w:rsidRPr="00632719" w:rsidRDefault="00632719" w:rsidP="00632719">
            <w:pPr>
              <w:pStyle w:val="ab"/>
              <w:numPr>
                <w:ilvl w:val="0"/>
                <w:numId w:val="19"/>
              </w:numPr>
              <w:tabs>
                <w:tab w:val="left" w:pos="547"/>
              </w:tabs>
              <w:ind w:left="0" w:firstLine="149"/>
              <w:rPr>
                <w:sz w:val="22"/>
                <w:szCs w:val="22"/>
              </w:rPr>
            </w:pPr>
            <w:r w:rsidRPr="00632719">
              <w:rPr>
                <w:sz w:val="22"/>
                <w:szCs w:val="22"/>
              </w:rPr>
              <w:t>10 шт. блистеры (5) – пачки карто</w:t>
            </w:r>
            <w:r w:rsidRPr="00632719">
              <w:rPr>
                <w:sz w:val="22"/>
                <w:szCs w:val="22"/>
              </w:rPr>
              <w:t>н</w:t>
            </w:r>
            <w:r w:rsidRPr="00632719">
              <w:rPr>
                <w:sz w:val="22"/>
                <w:szCs w:val="22"/>
              </w:rPr>
              <w:t>ные.</w:t>
            </w:r>
          </w:p>
        </w:tc>
        <w:tc>
          <w:tcPr>
            <w:tcW w:w="2019" w:type="dxa"/>
            <w:shd w:val="clear" w:color="auto" w:fill="DAEEF3" w:themeFill="accent5" w:themeFillTint="33"/>
          </w:tcPr>
          <w:p w:rsidR="00632719" w:rsidRPr="00632719" w:rsidRDefault="00632719" w:rsidP="00632719">
            <w:pPr>
              <w:rPr>
                <w:sz w:val="22"/>
                <w:szCs w:val="22"/>
              </w:rPr>
            </w:pPr>
            <w:r w:rsidRPr="00632719">
              <w:rPr>
                <w:sz w:val="22"/>
                <w:szCs w:val="22"/>
              </w:rPr>
              <w:t>Назначают взро</w:t>
            </w:r>
            <w:r w:rsidRPr="00632719">
              <w:rPr>
                <w:sz w:val="22"/>
                <w:szCs w:val="22"/>
              </w:rPr>
              <w:t>с</w:t>
            </w:r>
            <w:r w:rsidRPr="00632719">
              <w:rPr>
                <w:sz w:val="22"/>
                <w:szCs w:val="22"/>
              </w:rPr>
              <w:t>лым по 30 мг 3 раза/сутки. При необходимости для усиления т</w:t>
            </w:r>
            <w:r w:rsidRPr="00632719">
              <w:rPr>
                <w:sz w:val="22"/>
                <w:szCs w:val="22"/>
              </w:rPr>
              <w:t>е</w:t>
            </w:r>
            <w:r w:rsidRPr="00632719">
              <w:rPr>
                <w:sz w:val="22"/>
                <w:szCs w:val="22"/>
              </w:rPr>
              <w:t>рапевтического эффекта можно назначать по 60 мг 2 раза/сутки. Та</w:t>
            </w:r>
            <w:r w:rsidRPr="00632719">
              <w:rPr>
                <w:sz w:val="22"/>
                <w:szCs w:val="22"/>
              </w:rPr>
              <w:t>б</w:t>
            </w:r>
            <w:r w:rsidRPr="00632719">
              <w:rPr>
                <w:sz w:val="22"/>
                <w:szCs w:val="22"/>
              </w:rPr>
              <w:t>летки принимают после еды, запивая жидкостью.</w:t>
            </w:r>
          </w:p>
        </w:tc>
        <w:tc>
          <w:tcPr>
            <w:tcW w:w="2426" w:type="dxa"/>
            <w:vMerge w:val="restart"/>
            <w:shd w:val="clear" w:color="auto" w:fill="C6D9F1" w:themeFill="text2" w:themeFillTint="33"/>
          </w:tcPr>
          <w:p w:rsidR="00632719" w:rsidRDefault="00632719" w:rsidP="00632719">
            <w:pPr>
              <w:jc w:val="center"/>
              <w:rPr>
                <w:b/>
              </w:rPr>
            </w:pPr>
            <w:proofErr w:type="spellStart"/>
            <w:r w:rsidRPr="009F0BA7">
              <w:t>Муколитический</w:t>
            </w:r>
            <w:proofErr w:type="spellEnd"/>
            <w:r w:rsidRPr="009F0BA7">
              <w:t xml:space="preserve"> препарат. Обладает </w:t>
            </w:r>
            <w:proofErr w:type="spellStart"/>
            <w:r w:rsidRPr="009F0BA7">
              <w:t>секремоторным</w:t>
            </w:r>
            <w:proofErr w:type="spellEnd"/>
            <w:r w:rsidRPr="009F0BA7">
              <w:t xml:space="preserve">, </w:t>
            </w:r>
            <w:proofErr w:type="spellStart"/>
            <w:r w:rsidRPr="009F0BA7">
              <w:t>се</w:t>
            </w:r>
            <w:r w:rsidRPr="009F0BA7">
              <w:t>к</w:t>
            </w:r>
            <w:r w:rsidRPr="009F0BA7">
              <w:t>ро</w:t>
            </w:r>
            <w:r>
              <w:t>литическим</w:t>
            </w:r>
            <w:proofErr w:type="spellEnd"/>
            <w:r>
              <w:t xml:space="preserve"> и о</w:t>
            </w:r>
            <w:r>
              <w:t>т</w:t>
            </w:r>
            <w:r>
              <w:t>харк</w:t>
            </w:r>
            <w:r w:rsidRPr="009F0BA7">
              <w:t>ивающим дейс</w:t>
            </w:r>
            <w:r w:rsidRPr="009F0BA7">
              <w:t>т</w:t>
            </w:r>
            <w:r w:rsidRPr="009F0BA7">
              <w:t>вием.</w:t>
            </w:r>
            <w:r>
              <w:t xml:space="preserve"> </w:t>
            </w:r>
            <w:proofErr w:type="spellStart"/>
            <w:r w:rsidRPr="009F0BA7">
              <w:t>Лазолван</w:t>
            </w:r>
            <w:proofErr w:type="spellEnd"/>
            <w:r w:rsidRPr="009F0BA7">
              <w:t xml:space="preserve"> ра</w:t>
            </w:r>
            <w:r w:rsidRPr="009F0BA7">
              <w:t>з</w:t>
            </w:r>
            <w:r w:rsidRPr="009F0BA7">
              <w:t>жижает мокроту за счет стимуляции с</w:t>
            </w:r>
            <w:r w:rsidRPr="009F0BA7">
              <w:t>е</w:t>
            </w:r>
            <w:r w:rsidRPr="009F0BA7">
              <w:t>розных клеток желез слизистой оболочки бронхов, увеличив</w:t>
            </w:r>
            <w:r w:rsidRPr="009F0BA7">
              <w:t>а</w:t>
            </w:r>
            <w:r w:rsidRPr="009F0BA7">
              <w:t>ет содержание сл</w:t>
            </w:r>
            <w:r w:rsidRPr="009F0BA7">
              <w:t>и</w:t>
            </w:r>
            <w:r w:rsidRPr="009F0BA7">
              <w:t>зистого секрета и стимулирует образ</w:t>
            </w:r>
            <w:r w:rsidRPr="009F0BA7">
              <w:t>о</w:t>
            </w:r>
            <w:r w:rsidRPr="009F0BA7">
              <w:t xml:space="preserve">вание </w:t>
            </w:r>
            <w:proofErr w:type="spellStart"/>
            <w:r w:rsidRPr="009F0BA7">
              <w:t>сурфактанта</w:t>
            </w:r>
            <w:proofErr w:type="spellEnd"/>
            <w:r w:rsidRPr="009F0BA7">
              <w:t xml:space="preserve"> в альвеолах и бронхах;</w:t>
            </w:r>
            <w:r>
              <w:t xml:space="preserve"> </w:t>
            </w:r>
            <w:r w:rsidRPr="009F0BA7">
              <w:t>нормализует нар</w:t>
            </w:r>
            <w:r w:rsidRPr="009F0BA7">
              <w:t>у</w:t>
            </w:r>
            <w:r w:rsidRPr="009F0BA7">
              <w:t>шенное соотношение серозного и слиз</w:t>
            </w:r>
            <w:r w:rsidRPr="009F0BA7">
              <w:t>и</w:t>
            </w:r>
            <w:r w:rsidRPr="009F0BA7">
              <w:t xml:space="preserve">стого компонентов мокроты. Активируя </w:t>
            </w:r>
            <w:proofErr w:type="spellStart"/>
            <w:r w:rsidRPr="009F0BA7">
              <w:t>гидролизующие</w:t>
            </w:r>
            <w:proofErr w:type="spellEnd"/>
            <w:r w:rsidRPr="009F0BA7">
              <w:t xml:space="preserve"> ферменты и усиливая высвобождение л</w:t>
            </w:r>
            <w:r w:rsidRPr="009F0BA7">
              <w:t>и</w:t>
            </w:r>
            <w:r w:rsidRPr="009F0BA7">
              <w:t>зосом из клеток Кларка, уменьшает вязкость мокроты. Повышает двиг</w:t>
            </w:r>
            <w:r w:rsidRPr="009F0BA7">
              <w:t>а</w:t>
            </w:r>
            <w:r w:rsidRPr="009F0BA7">
              <w:t>тельную</w:t>
            </w:r>
            <w:r>
              <w:rPr>
                <w:b/>
              </w:rPr>
              <w:t xml:space="preserve"> </w:t>
            </w:r>
            <w:r w:rsidRPr="009F0BA7">
              <w:t>активность ресничек мерцател</w:t>
            </w:r>
            <w:r w:rsidRPr="009F0BA7">
              <w:t>ь</w:t>
            </w:r>
            <w:r w:rsidRPr="009F0BA7">
              <w:t>ного эпителия, ув</w:t>
            </w:r>
            <w:r w:rsidRPr="009F0BA7">
              <w:t>е</w:t>
            </w:r>
            <w:r w:rsidRPr="009F0BA7">
              <w:t xml:space="preserve">личивает </w:t>
            </w:r>
            <w:proofErr w:type="spellStart"/>
            <w:r w:rsidRPr="009F0BA7">
              <w:t>мукоцил</w:t>
            </w:r>
            <w:r w:rsidRPr="009F0BA7">
              <w:t>и</w:t>
            </w:r>
            <w:r w:rsidRPr="009F0BA7">
              <w:t>арный</w:t>
            </w:r>
            <w:proofErr w:type="spellEnd"/>
            <w:r w:rsidRPr="009F0BA7">
              <w:t xml:space="preserve"> транспорт мокроты</w:t>
            </w:r>
            <w:r>
              <w:rPr>
                <w:b/>
              </w:rPr>
              <w:t>.</w:t>
            </w:r>
          </w:p>
        </w:tc>
        <w:tc>
          <w:tcPr>
            <w:tcW w:w="2272" w:type="dxa"/>
            <w:vMerge w:val="restart"/>
            <w:shd w:val="clear" w:color="auto" w:fill="8DB3E2" w:themeFill="text2" w:themeFillTint="66"/>
          </w:tcPr>
          <w:p w:rsidR="00632719" w:rsidRDefault="00632719" w:rsidP="00632719">
            <w:r>
              <w:t>Острые и хронич</w:t>
            </w:r>
            <w:r>
              <w:t>е</w:t>
            </w:r>
            <w:r>
              <w:t>ские заболевания дыхательных п</w:t>
            </w:r>
            <w:r>
              <w:t>у</w:t>
            </w:r>
            <w:r>
              <w:t>тей, сопровожда</w:t>
            </w:r>
            <w:r>
              <w:t>ю</w:t>
            </w:r>
            <w:r>
              <w:t>щиеся выделением вязкой мокроты:</w:t>
            </w:r>
          </w:p>
          <w:p w:rsidR="00632719" w:rsidRDefault="00632719" w:rsidP="00632719">
            <w:r>
              <w:t>- острый и хрон</w:t>
            </w:r>
            <w:r>
              <w:t>и</w:t>
            </w:r>
            <w:r>
              <w:t>ческий бронхит;</w:t>
            </w:r>
          </w:p>
          <w:p w:rsidR="00632719" w:rsidRDefault="00632719" w:rsidP="00632719">
            <w:r>
              <w:t>- пневмония;</w:t>
            </w:r>
          </w:p>
          <w:p w:rsidR="00632719" w:rsidRDefault="00632719" w:rsidP="00632719">
            <w:r>
              <w:t>- ХОБЛ;</w:t>
            </w:r>
          </w:p>
          <w:p w:rsidR="00632719" w:rsidRDefault="00632719" w:rsidP="00632719">
            <w:r>
              <w:t>- бронхиальная а</w:t>
            </w:r>
            <w:r>
              <w:t>с</w:t>
            </w:r>
            <w:r>
              <w:t>тма с затруднением отхождения мокр</w:t>
            </w:r>
            <w:r>
              <w:t>о</w:t>
            </w:r>
            <w:r>
              <w:t>ты;</w:t>
            </w:r>
          </w:p>
          <w:p w:rsidR="00632719" w:rsidRPr="002E6F0A" w:rsidRDefault="00632719" w:rsidP="00632719">
            <w:r>
              <w:t>-бронхоэктатическая болезнь.</w:t>
            </w:r>
          </w:p>
        </w:tc>
      </w:tr>
      <w:tr w:rsidR="00632719" w:rsidTr="00632719">
        <w:trPr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2719" w:rsidRPr="002B0791" w:rsidRDefault="00632719" w:rsidP="00632719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2.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632719" w:rsidRPr="002B0791" w:rsidRDefault="00632719" w:rsidP="00632719">
            <w:pPr>
              <w:ind w:left="113" w:right="113"/>
              <w:jc w:val="center"/>
              <w:rPr>
                <w:i/>
                <w:u w:val="single"/>
              </w:rPr>
            </w:pPr>
            <w:r w:rsidRPr="00632719">
              <w:rPr>
                <w:b/>
                <w:i/>
                <w:sz w:val="36"/>
                <w:szCs w:val="36"/>
                <w:u w:val="single"/>
              </w:rPr>
              <w:t>Сироп</w:t>
            </w:r>
          </w:p>
        </w:tc>
        <w:tc>
          <w:tcPr>
            <w:tcW w:w="1827" w:type="dxa"/>
            <w:shd w:val="clear" w:color="auto" w:fill="FBD4B4" w:themeFill="accent6" w:themeFillTint="66"/>
          </w:tcPr>
          <w:p w:rsidR="00632719" w:rsidRPr="00632719" w:rsidRDefault="00632719" w:rsidP="00632719">
            <w:pPr>
              <w:rPr>
                <w:sz w:val="22"/>
                <w:szCs w:val="22"/>
              </w:rPr>
            </w:pPr>
            <w:proofErr w:type="gramStart"/>
            <w:r w:rsidRPr="00632719">
              <w:rPr>
                <w:sz w:val="22"/>
                <w:szCs w:val="22"/>
              </w:rPr>
              <w:t>Прозрачный</w:t>
            </w:r>
            <w:proofErr w:type="gramEnd"/>
            <w:r w:rsidRPr="00632719">
              <w:rPr>
                <w:sz w:val="22"/>
                <w:szCs w:val="22"/>
              </w:rPr>
              <w:t xml:space="preserve"> или почти прозра</w:t>
            </w:r>
            <w:r w:rsidRPr="00632719">
              <w:rPr>
                <w:sz w:val="22"/>
                <w:szCs w:val="22"/>
              </w:rPr>
              <w:t>ч</w:t>
            </w:r>
            <w:r w:rsidRPr="00632719">
              <w:rPr>
                <w:sz w:val="22"/>
                <w:szCs w:val="22"/>
              </w:rPr>
              <w:t>ный, бесцветный или почти бе</w:t>
            </w:r>
            <w:r w:rsidRPr="00632719">
              <w:rPr>
                <w:sz w:val="22"/>
                <w:szCs w:val="22"/>
              </w:rPr>
              <w:t>с</w:t>
            </w:r>
            <w:r w:rsidRPr="00632719">
              <w:rPr>
                <w:sz w:val="22"/>
                <w:szCs w:val="22"/>
              </w:rPr>
              <w:t>цветный, слегка вязкий, с фру</w:t>
            </w:r>
            <w:r w:rsidRPr="00632719">
              <w:rPr>
                <w:sz w:val="22"/>
                <w:szCs w:val="22"/>
              </w:rPr>
              <w:t>к</w:t>
            </w:r>
            <w:r w:rsidRPr="00632719">
              <w:rPr>
                <w:sz w:val="22"/>
                <w:szCs w:val="22"/>
              </w:rPr>
              <w:t>товым арома</w:t>
            </w:r>
            <w:r w:rsidRPr="00632719">
              <w:rPr>
                <w:sz w:val="22"/>
                <w:szCs w:val="22"/>
              </w:rPr>
              <w:t>т</w:t>
            </w:r>
            <w:r w:rsidRPr="00632719">
              <w:rPr>
                <w:sz w:val="22"/>
                <w:szCs w:val="22"/>
              </w:rPr>
              <w:t>ным запахом.</w:t>
            </w:r>
          </w:p>
        </w:tc>
        <w:tc>
          <w:tcPr>
            <w:tcW w:w="2800" w:type="dxa"/>
            <w:shd w:val="clear" w:color="auto" w:fill="FABF8F" w:themeFill="accent6" w:themeFillTint="99"/>
          </w:tcPr>
          <w:p w:rsidR="00632719" w:rsidRPr="00632719" w:rsidRDefault="00632719" w:rsidP="00632719">
            <w:pPr>
              <w:rPr>
                <w:sz w:val="22"/>
                <w:szCs w:val="22"/>
                <w:u w:val="single"/>
              </w:rPr>
            </w:pPr>
            <w:proofErr w:type="spellStart"/>
            <w:r w:rsidRPr="00632719">
              <w:rPr>
                <w:sz w:val="22"/>
                <w:szCs w:val="22"/>
                <w:u w:val="single"/>
              </w:rPr>
              <w:t>Гидроксиэтилцеллюлоза</w:t>
            </w:r>
            <w:proofErr w:type="spellEnd"/>
            <w:r w:rsidRPr="00632719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Pr="00632719">
              <w:rPr>
                <w:sz w:val="22"/>
                <w:szCs w:val="22"/>
                <w:u w:val="single"/>
              </w:rPr>
              <w:t>сорбитола</w:t>
            </w:r>
            <w:proofErr w:type="spellEnd"/>
            <w:r w:rsidRPr="00632719">
              <w:rPr>
                <w:sz w:val="22"/>
                <w:szCs w:val="22"/>
                <w:u w:val="single"/>
              </w:rPr>
              <w:t xml:space="preserve"> 70% раствор</w:t>
            </w:r>
            <w:r w:rsidRPr="00632719">
              <w:rPr>
                <w:sz w:val="22"/>
                <w:szCs w:val="22"/>
              </w:rPr>
              <w:t>,</w:t>
            </w:r>
            <w:r w:rsidRPr="00632719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632719">
              <w:rPr>
                <w:sz w:val="22"/>
                <w:szCs w:val="22"/>
                <w:u w:val="single"/>
              </w:rPr>
              <w:t>глицерол</w:t>
            </w:r>
            <w:proofErr w:type="spellEnd"/>
            <w:r w:rsidRPr="00632719">
              <w:rPr>
                <w:sz w:val="22"/>
                <w:szCs w:val="22"/>
                <w:u w:val="single"/>
              </w:rPr>
              <w:t xml:space="preserve"> 85%</w:t>
            </w:r>
            <w:r w:rsidRPr="00632719">
              <w:rPr>
                <w:sz w:val="22"/>
                <w:szCs w:val="22"/>
              </w:rPr>
              <w:t>,</w:t>
            </w:r>
            <w:r w:rsidRPr="00632719">
              <w:rPr>
                <w:sz w:val="22"/>
                <w:szCs w:val="22"/>
                <w:u w:val="single"/>
              </w:rPr>
              <w:t xml:space="preserve"> бензойная кислота</w:t>
            </w:r>
            <w:r w:rsidRPr="00632719">
              <w:rPr>
                <w:sz w:val="22"/>
                <w:szCs w:val="22"/>
              </w:rPr>
              <w:t xml:space="preserve">, </w:t>
            </w:r>
            <w:proofErr w:type="spellStart"/>
            <w:r w:rsidRPr="00632719">
              <w:rPr>
                <w:sz w:val="22"/>
                <w:szCs w:val="22"/>
                <w:u w:val="single"/>
              </w:rPr>
              <w:t>пропиленгликоль</w:t>
            </w:r>
            <w:proofErr w:type="spellEnd"/>
            <w:r w:rsidRPr="00632719">
              <w:rPr>
                <w:sz w:val="22"/>
                <w:szCs w:val="22"/>
              </w:rPr>
              <w:t xml:space="preserve">, </w:t>
            </w:r>
            <w:proofErr w:type="spellStart"/>
            <w:r w:rsidRPr="00632719">
              <w:rPr>
                <w:sz w:val="22"/>
                <w:szCs w:val="22"/>
                <w:u w:val="single"/>
              </w:rPr>
              <w:t>ароматизатор</w:t>
            </w:r>
            <w:proofErr w:type="spellEnd"/>
            <w:r w:rsidRPr="00632719">
              <w:rPr>
                <w:sz w:val="22"/>
                <w:szCs w:val="22"/>
                <w:u w:val="single"/>
              </w:rPr>
              <w:t xml:space="preserve"> Д9599</w:t>
            </w:r>
            <w:r w:rsidRPr="00632719">
              <w:rPr>
                <w:sz w:val="22"/>
                <w:szCs w:val="22"/>
              </w:rPr>
              <w:t xml:space="preserve">, </w:t>
            </w:r>
            <w:r w:rsidRPr="00632719">
              <w:rPr>
                <w:sz w:val="22"/>
                <w:szCs w:val="22"/>
                <w:u w:val="single"/>
              </w:rPr>
              <w:t>ви</w:t>
            </w:r>
            <w:r w:rsidRPr="00632719">
              <w:rPr>
                <w:sz w:val="22"/>
                <w:szCs w:val="22"/>
                <w:u w:val="single"/>
              </w:rPr>
              <w:t>н</w:t>
            </w:r>
            <w:r w:rsidRPr="00632719">
              <w:rPr>
                <w:sz w:val="22"/>
                <w:szCs w:val="22"/>
                <w:u w:val="single"/>
              </w:rPr>
              <w:t>ная кислота</w:t>
            </w:r>
            <w:r w:rsidRPr="00632719">
              <w:rPr>
                <w:sz w:val="22"/>
                <w:szCs w:val="22"/>
              </w:rPr>
              <w:t>,</w:t>
            </w:r>
            <w:r w:rsidRPr="00632719">
              <w:rPr>
                <w:sz w:val="22"/>
                <w:szCs w:val="22"/>
                <w:u w:val="single"/>
              </w:rPr>
              <w:t xml:space="preserve"> вода очище</w:t>
            </w:r>
            <w:r w:rsidRPr="00632719">
              <w:rPr>
                <w:sz w:val="22"/>
                <w:szCs w:val="22"/>
                <w:u w:val="single"/>
              </w:rPr>
              <w:t>н</w:t>
            </w:r>
            <w:r w:rsidRPr="00632719">
              <w:rPr>
                <w:sz w:val="22"/>
                <w:szCs w:val="22"/>
                <w:u w:val="single"/>
              </w:rPr>
              <w:t>ная</w:t>
            </w:r>
            <w:r w:rsidRPr="00632719">
              <w:rPr>
                <w:sz w:val="22"/>
                <w:szCs w:val="22"/>
              </w:rPr>
              <w:t>.</w:t>
            </w:r>
          </w:p>
        </w:tc>
        <w:tc>
          <w:tcPr>
            <w:tcW w:w="1724" w:type="dxa"/>
            <w:shd w:val="clear" w:color="auto" w:fill="E36C0A" w:themeFill="accent6" w:themeFillShade="BF"/>
          </w:tcPr>
          <w:p w:rsidR="00632719" w:rsidRPr="00632719" w:rsidRDefault="00632719" w:rsidP="00632719">
            <w:pPr>
              <w:pStyle w:val="ab"/>
              <w:numPr>
                <w:ilvl w:val="0"/>
                <w:numId w:val="20"/>
              </w:numPr>
              <w:tabs>
                <w:tab w:val="left" w:pos="547"/>
              </w:tabs>
              <w:ind w:left="0" w:firstLine="149"/>
              <w:rPr>
                <w:sz w:val="22"/>
                <w:szCs w:val="22"/>
              </w:rPr>
            </w:pPr>
            <w:r w:rsidRPr="00632719">
              <w:rPr>
                <w:sz w:val="22"/>
                <w:szCs w:val="22"/>
              </w:rPr>
              <w:t>100 мл – флаконы те</w:t>
            </w:r>
            <w:r w:rsidRPr="00632719">
              <w:rPr>
                <w:sz w:val="22"/>
                <w:szCs w:val="22"/>
              </w:rPr>
              <w:t>м</w:t>
            </w:r>
            <w:r w:rsidRPr="00632719">
              <w:rPr>
                <w:sz w:val="22"/>
                <w:szCs w:val="22"/>
              </w:rPr>
              <w:t>ного стекла (1) – пачки ка</w:t>
            </w:r>
            <w:r w:rsidRPr="00632719">
              <w:rPr>
                <w:sz w:val="22"/>
                <w:szCs w:val="22"/>
              </w:rPr>
              <w:t>р</w:t>
            </w:r>
            <w:r w:rsidRPr="00632719">
              <w:rPr>
                <w:sz w:val="22"/>
                <w:szCs w:val="22"/>
              </w:rPr>
              <w:t>тонные.</w:t>
            </w:r>
          </w:p>
          <w:p w:rsidR="00632719" w:rsidRPr="00632719" w:rsidRDefault="00632719" w:rsidP="00632719">
            <w:pPr>
              <w:pStyle w:val="ab"/>
              <w:numPr>
                <w:ilvl w:val="0"/>
                <w:numId w:val="20"/>
              </w:numPr>
              <w:tabs>
                <w:tab w:val="left" w:pos="547"/>
              </w:tabs>
              <w:ind w:left="0" w:firstLine="149"/>
              <w:rPr>
                <w:sz w:val="22"/>
                <w:szCs w:val="22"/>
              </w:rPr>
            </w:pPr>
            <w:r w:rsidRPr="00632719">
              <w:rPr>
                <w:sz w:val="22"/>
                <w:szCs w:val="22"/>
              </w:rPr>
              <w:t>250 мл – флаконы те</w:t>
            </w:r>
            <w:r w:rsidRPr="00632719">
              <w:rPr>
                <w:sz w:val="22"/>
                <w:szCs w:val="22"/>
              </w:rPr>
              <w:t>м</w:t>
            </w:r>
            <w:r w:rsidRPr="00632719">
              <w:rPr>
                <w:sz w:val="22"/>
                <w:szCs w:val="22"/>
              </w:rPr>
              <w:t>ного стекла (1) – пачки ка</w:t>
            </w:r>
            <w:r w:rsidRPr="00632719">
              <w:rPr>
                <w:sz w:val="22"/>
                <w:szCs w:val="22"/>
              </w:rPr>
              <w:t>р</w:t>
            </w:r>
            <w:r w:rsidRPr="00632719">
              <w:rPr>
                <w:sz w:val="22"/>
                <w:szCs w:val="22"/>
              </w:rPr>
              <w:t>тонные.</w:t>
            </w:r>
          </w:p>
        </w:tc>
        <w:tc>
          <w:tcPr>
            <w:tcW w:w="2019" w:type="dxa"/>
            <w:shd w:val="clear" w:color="auto" w:fill="B6DDE8" w:themeFill="accent5" w:themeFillTint="66"/>
          </w:tcPr>
          <w:p w:rsidR="00632719" w:rsidRPr="00632719" w:rsidRDefault="00632719" w:rsidP="00632719">
            <w:pPr>
              <w:rPr>
                <w:sz w:val="22"/>
                <w:szCs w:val="22"/>
              </w:rPr>
            </w:pPr>
            <w:proofErr w:type="gramStart"/>
            <w:r w:rsidRPr="00632719">
              <w:rPr>
                <w:sz w:val="22"/>
                <w:szCs w:val="22"/>
              </w:rPr>
              <w:t>Назначают взро</w:t>
            </w:r>
            <w:r w:rsidRPr="00632719">
              <w:rPr>
                <w:sz w:val="22"/>
                <w:szCs w:val="22"/>
              </w:rPr>
              <w:t>с</w:t>
            </w:r>
            <w:r w:rsidRPr="00632719">
              <w:rPr>
                <w:sz w:val="22"/>
                <w:szCs w:val="22"/>
              </w:rPr>
              <w:t>лым и детям ста</w:t>
            </w:r>
            <w:r w:rsidRPr="00632719">
              <w:rPr>
                <w:sz w:val="22"/>
                <w:szCs w:val="22"/>
              </w:rPr>
              <w:t>р</w:t>
            </w:r>
            <w:r w:rsidRPr="00632719">
              <w:rPr>
                <w:sz w:val="22"/>
                <w:szCs w:val="22"/>
              </w:rPr>
              <w:t>ше 12 лет по 10 мл 3 раза/</w:t>
            </w:r>
            <w:proofErr w:type="spellStart"/>
            <w:r w:rsidRPr="00632719">
              <w:rPr>
                <w:sz w:val="22"/>
                <w:szCs w:val="22"/>
              </w:rPr>
              <w:t>сут</w:t>
            </w:r>
            <w:proofErr w:type="spellEnd"/>
            <w:r w:rsidRPr="00632719">
              <w:rPr>
                <w:sz w:val="22"/>
                <w:szCs w:val="22"/>
              </w:rPr>
              <w:t>; детям в возрасте от 6 до 12 лет – по 5 мл 2-3 раза/</w:t>
            </w:r>
            <w:proofErr w:type="spellStart"/>
            <w:r w:rsidRPr="00632719">
              <w:rPr>
                <w:sz w:val="22"/>
                <w:szCs w:val="22"/>
              </w:rPr>
              <w:t>сут</w:t>
            </w:r>
            <w:proofErr w:type="spellEnd"/>
            <w:r w:rsidRPr="00632719">
              <w:rPr>
                <w:sz w:val="22"/>
                <w:szCs w:val="22"/>
              </w:rPr>
              <w:t>; детям в возрасте от 2 до 6 лет назначают по 2,5 мл 3 раза/</w:t>
            </w:r>
            <w:proofErr w:type="spellStart"/>
            <w:r w:rsidRPr="00632719">
              <w:rPr>
                <w:sz w:val="22"/>
                <w:szCs w:val="22"/>
              </w:rPr>
              <w:t>сут</w:t>
            </w:r>
            <w:proofErr w:type="spellEnd"/>
            <w:r w:rsidRPr="00632719">
              <w:rPr>
                <w:sz w:val="22"/>
                <w:szCs w:val="22"/>
              </w:rPr>
              <w:t>; детям до 2 лет – по 2,5 мл 2 раза/</w:t>
            </w:r>
            <w:proofErr w:type="spellStart"/>
            <w:r w:rsidRPr="00632719">
              <w:rPr>
                <w:sz w:val="22"/>
                <w:szCs w:val="22"/>
              </w:rPr>
              <w:t>сут</w:t>
            </w:r>
            <w:proofErr w:type="spellEnd"/>
            <w:r w:rsidRPr="00632719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426" w:type="dxa"/>
            <w:vMerge/>
            <w:shd w:val="clear" w:color="auto" w:fill="C6D9F1" w:themeFill="text2" w:themeFillTint="33"/>
          </w:tcPr>
          <w:p w:rsidR="00632719" w:rsidRDefault="00632719" w:rsidP="00632719">
            <w:pPr>
              <w:jc w:val="center"/>
              <w:rPr>
                <w:b/>
              </w:rPr>
            </w:pPr>
          </w:p>
        </w:tc>
        <w:tc>
          <w:tcPr>
            <w:tcW w:w="2272" w:type="dxa"/>
            <w:vMerge/>
            <w:shd w:val="clear" w:color="auto" w:fill="8DB3E2" w:themeFill="text2" w:themeFillTint="66"/>
          </w:tcPr>
          <w:p w:rsidR="00632719" w:rsidRDefault="00632719" w:rsidP="00632719">
            <w:pPr>
              <w:jc w:val="center"/>
              <w:rPr>
                <w:b/>
              </w:rPr>
            </w:pPr>
          </w:p>
        </w:tc>
      </w:tr>
      <w:tr w:rsidR="00632719" w:rsidTr="00632719">
        <w:trPr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2719" w:rsidRPr="00071231" w:rsidRDefault="00632719" w:rsidP="00632719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3.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32719" w:rsidRPr="00071231" w:rsidRDefault="00632719" w:rsidP="00632719">
            <w:pPr>
              <w:ind w:left="113" w:right="113"/>
              <w:jc w:val="center"/>
              <w:rPr>
                <w:i/>
                <w:u w:val="single"/>
              </w:rPr>
            </w:pPr>
            <w:r w:rsidRPr="00632719">
              <w:rPr>
                <w:b/>
                <w:i/>
                <w:sz w:val="36"/>
                <w:szCs w:val="36"/>
                <w:u w:val="single"/>
              </w:rPr>
              <w:t>Раствор для приема внутрь и ингаляций</w:t>
            </w:r>
          </w:p>
        </w:tc>
        <w:tc>
          <w:tcPr>
            <w:tcW w:w="1827" w:type="dxa"/>
            <w:shd w:val="clear" w:color="auto" w:fill="E5B8B7" w:themeFill="accent2" w:themeFillTint="66"/>
          </w:tcPr>
          <w:p w:rsidR="00632719" w:rsidRPr="00632719" w:rsidRDefault="00632719" w:rsidP="00632719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D99594" w:themeFill="accent2" w:themeFillTint="99"/>
          </w:tcPr>
          <w:p w:rsidR="00632719" w:rsidRPr="00632719" w:rsidRDefault="00632719" w:rsidP="00632719">
            <w:pPr>
              <w:rPr>
                <w:sz w:val="22"/>
                <w:szCs w:val="22"/>
              </w:rPr>
            </w:pPr>
            <w:r w:rsidRPr="00632719">
              <w:rPr>
                <w:sz w:val="22"/>
                <w:szCs w:val="22"/>
                <w:u w:val="single"/>
              </w:rPr>
              <w:t>Кислота лимонная</w:t>
            </w:r>
            <w:r w:rsidRPr="00632719">
              <w:rPr>
                <w:sz w:val="22"/>
                <w:szCs w:val="22"/>
              </w:rPr>
              <w:t xml:space="preserve">; </w:t>
            </w:r>
            <w:proofErr w:type="spellStart"/>
            <w:r w:rsidRPr="00632719">
              <w:rPr>
                <w:sz w:val="22"/>
                <w:szCs w:val="22"/>
                <w:u w:val="single"/>
              </w:rPr>
              <w:t>дина</w:t>
            </w:r>
            <w:r w:rsidRPr="00632719">
              <w:rPr>
                <w:sz w:val="22"/>
                <w:szCs w:val="22"/>
                <w:u w:val="single"/>
              </w:rPr>
              <w:t>т</w:t>
            </w:r>
            <w:r w:rsidRPr="00632719">
              <w:rPr>
                <w:sz w:val="22"/>
                <w:szCs w:val="22"/>
                <w:u w:val="single"/>
              </w:rPr>
              <w:t>рия</w:t>
            </w:r>
            <w:proofErr w:type="spellEnd"/>
            <w:r w:rsidRPr="00632719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632719">
              <w:rPr>
                <w:sz w:val="22"/>
                <w:szCs w:val="22"/>
                <w:u w:val="single"/>
              </w:rPr>
              <w:t>гидрофосата</w:t>
            </w:r>
            <w:proofErr w:type="spellEnd"/>
            <w:r w:rsidRPr="00632719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632719">
              <w:rPr>
                <w:sz w:val="22"/>
                <w:szCs w:val="22"/>
                <w:u w:val="single"/>
              </w:rPr>
              <w:t>дигидрат</w:t>
            </w:r>
            <w:proofErr w:type="spellEnd"/>
            <w:r w:rsidRPr="00632719">
              <w:rPr>
                <w:sz w:val="22"/>
                <w:szCs w:val="22"/>
              </w:rPr>
              <w:t xml:space="preserve">; </w:t>
            </w:r>
            <w:r w:rsidRPr="00632719">
              <w:rPr>
                <w:sz w:val="22"/>
                <w:szCs w:val="22"/>
                <w:u w:val="single"/>
              </w:rPr>
              <w:t>натрия хлорид</w:t>
            </w:r>
            <w:r w:rsidRPr="00632719">
              <w:rPr>
                <w:sz w:val="22"/>
                <w:szCs w:val="22"/>
              </w:rPr>
              <w:t xml:space="preserve">, </w:t>
            </w:r>
            <w:proofErr w:type="spellStart"/>
            <w:r w:rsidRPr="00632719">
              <w:rPr>
                <w:sz w:val="22"/>
                <w:szCs w:val="22"/>
                <w:u w:val="single"/>
              </w:rPr>
              <w:t>бензалк</w:t>
            </w:r>
            <w:r w:rsidRPr="00632719">
              <w:rPr>
                <w:sz w:val="22"/>
                <w:szCs w:val="22"/>
                <w:u w:val="single"/>
              </w:rPr>
              <w:t>о</w:t>
            </w:r>
            <w:r w:rsidRPr="00632719">
              <w:rPr>
                <w:sz w:val="22"/>
                <w:szCs w:val="22"/>
                <w:u w:val="single"/>
              </w:rPr>
              <w:t>ния</w:t>
            </w:r>
            <w:proofErr w:type="spellEnd"/>
            <w:r w:rsidRPr="00632719">
              <w:rPr>
                <w:sz w:val="22"/>
                <w:szCs w:val="22"/>
                <w:u w:val="single"/>
              </w:rPr>
              <w:t xml:space="preserve"> хлорид</w:t>
            </w:r>
            <w:r w:rsidRPr="00632719">
              <w:rPr>
                <w:sz w:val="22"/>
                <w:szCs w:val="22"/>
              </w:rPr>
              <w:t xml:space="preserve">; </w:t>
            </w:r>
            <w:r w:rsidRPr="00632719">
              <w:rPr>
                <w:sz w:val="22"/>
                <w:szCs w:val="22"/>
                <w:u w:val="single"/>
              </w:rPr>
              <w:t>вода очище</w:t>
            </w:r>
            <w:r w:rsidRPr="00632719">
              <w:rPr>
                <w:sz w:val="22"/>
                <w:szCs w:val="22"/>
                <w:u w:val="single"/>
              </w:rPr>
              <w:t>н</w:t>
            </w:r>
            <w:r w:rsidRPr="00632719">
              <w:rPr>
                <w:sz w:val="22"/>
                <w:szCs w:val="22"/>
                <w:u w:val="single"/>
              </w:rPr>
              <w:t>ная</w:t>
            </w:r>
            <w:r w:rsidRPr="00632719">
              <w:rPr>
                <w:sz w:val="22"/>
                <w:szCs w:val="22"/>
              </w:rPr>
              <w:t>.</w:t>
            </w:r>
          </w:p>
        </w:tc>
        <w:tc>
          <w:tcPr>
            <w:tcW w:w="1724" w:type="dxa"/>
            <w:shd w:val="clear" w:color="auto" w:fill="943634" w:themeFill="accent2" w:themeFillShade="BF"/>
          </w:tcPr>
          <w:p w:rsidR="00632719" w:rsidRPr="00632719" w:rsidRDefault="00632719" w:rsidP="00632719">
            <w:pPr>
              <w:pStyle w:val="ab"/>
              <w:numPr>
                <w:ilvl w:val="0"/>
                <w:numId w:val="20"/>
              </w:numPr>
              <w:tabs>
                <w:tab w:val="left" w:pos="547"/>
              </w:tabs>
              <w:ind w:left="0" w:firstLine="149"/>
              <w:rPr>
                <w:sz w:val="22"/>
                <w:szCs w:val="22"/>
              </w:rPr>
            </w:pPr>
            <w:r w:rsidRPr="00632719">
              <w:rPr>
                <w:sz w:val="22"/>
                <w:szCs w:val="22"/>
              </w:rPr>
              <w:t>100 мл – флаконы те</w:t>
            </w:r>
            <w:r w:rsidRPr="00632719">
              <w:rPr>
                <w:sz w:val="22"/>
                <w:szCs w:val="22"/>
              </w:rPr>
              <w:t>м</w:t>
            </w:r>
            <w:r w:rsidRPr="00632719">
              <w:rPr>
                <w:sz w:val="22"/>
                <w:szCs w:val="22"/>
              </w:rPr>
              <w:t>ного стекла (1) – пачки ка</w:t>
            </w:r>
            <w:r w:rsidRPr="00632719">
              <w:rPr>
                <w:sz w:val="22"/>
                <w:szCs w:val="22"/>
              </w:rPr>
              <w:t>р</w:t>
            </w:r>
            <w:r w:rsidRPr="00632719">
              <w:rPr>
                <w:sz w:val="22"/>
                <w:szCs w:val="22"/>
              </w:rPr>
              <w:t>тонные</w:t>
            </w:r>
          </w:p>
        </w:tc>
        <w:tc>
          <w:tcPr>
            <w:tcW w:w="2019" w:type="dxa"/>
            <w:shd w:val="clear" w:color="auto" w:fill="92CDDC" w:themeFill="accent5" w:themeFillTint="99"/>
          </w:tcPr>
          <w:p w:rsidR="00632719" w:rsidRPr="00632719" w:rsidRDefault="00632719" w:rsidP="00632719">
            <w:pPr>
              <w:rPr>
                <w:sz w:val="22"/>
                <w:szCs w:val="22"/>
              </w:rPr>
            </w:pPr>
            <w:r w:rsidRPr="00632719">
              <w:rPr>
                <w:sz w:val="22"/>
                <w:szCs w:val="22"/>
              </w:rPr>
              <w:t xml:space="preserve">Раствор: внутрь и </w:t>
            </w:r>
            <w:proofErr w:type="spellStart"/>
            <w:r w:rsidRPr="00632719">
              <w:rPr>
                <w:sz w:val="22"/>
                <w:szCs w:val="22"/>
              </w:rPr>
              <w:t>ингаляционно</w:t>
            </w:r>
            <w:proofErr w:type="spellEnd"/>
            <w:r w:rsidRPr="00632719">
              <w:rPr>
                <w:sz w:val="22"/>
                <w:szCs w:val="22"/>
              </w:rPr>
              <w:t>. Внутрь в виде к</w:t>
            </w:r>
            <w:r w:rsidRPr="00632719">
              <w:rPr>
                <w:sz w:val="22"/>
                <w:szCs w:val="22"/>
              </w:rPr>
              <w:t>а</w:t>
            </w:r>
            <w:r w:rsidRPr="00632719">
              <w:rPr>
                <w:sz w:val="22"/>
                <w:szCs w:val="22"/>
              </w:rPr>
              <w:t>пель (1 мл = 25 капель), во время еды, добавляя в чай, фруктовый сок, молоко или воду. Взрослым в начале лечения – по 4 мл 3 раза в сутки, детям старше 6 лет – по 2 мл 2-3 раза в с</w:t>
            </w:r>
            <w:r w:rsidRPr="00632719">
              <w:rPr>
                <w:sz w:val="22"/>
                <w:szCs w:val="22"/>
              </w:rPr>
              <w:t>у</w:t>
            </w:r>
            <w:r w:rsidRPr="00632719">
              <w:rPr>
                <w:sz w:val="22"/>
                <w:szCs w:val="22"/>
              </w:rPr>
              <w:t xml:space="preserve">тки, детям от 2 до 6 лет – по 1 мл 3 раза в сутки, детям до 2 лет – по 1 мл 2 раза в сутки. </w:t>
            </w:r>
            <w:proofErr w:type="spellStart"/>
            <w:r w:rsidRPr="00632719">
              <w:rPr>
                <w:sz w:val="22"/>
                <w:szCs w:val="22"/>
              </w:rPr>
              <w:t>И</w:t>
            </w:r>
            <w:r w:rsidRPr="00632719">
              <w:rPr>
                <w:sz w:val="22"/>
                <w:szCs w:val="22"/>
              </w:rPr>
              <w:t>н</w:t>
            </w:r>
            <w:r w:rsidRPr="00632719">
              <w:rPr>
                <w:sz w:val="22"/>
                <w:szCs w:val="22"/>
              </w:rPr>
              <w:t>галяционно</w:t>
            </w:r>
            <w:proofErr w:type="spellEnd"/>
            <w:r w:rsidRPr="00632719">
              <w:rPr>
                <w:sz w:val="22"/>
                <w:szCs w:val="22"/>
              </w:rPr>
              <w:t>, взрослым и детям старше 6 лет – 1-2 ингаляции по 2-3 мл раствора еж</w:t>
            </w:r>
            <w:r w:rsidRPr="00632719">
              <w:rPr>
                <w:sz w:val="22"/>
                <w:szCs w:val="22"/>
              </w:rPr>
              <w:t>е</w:t>
            </w:r>
            <w:r w:rsidRPr="00632719">
              <w:rPr>
                <w:sz w:val="22"/>
                <w:szCs w:val="22"/>
              </w:rPr>
              <w:t>дневно, детям до 6 лет – 1-2 ингал</w:t>
            </w:r>
            <w:r w:rsidRPr="00632719">
              <w:rPr>
                <w:sz w:val="22"/>
                <w:szCs w:val="22"/>
              </w:rPr>
              <w:t>я</w:t>
            </w:r>
            <w:r w:rsidRPr="00632719">
              <w:rPr>
                <w:sz w:val="22"/>
                <w:szCs w:val="22"/>
              </w:rPr>
              <w:t>ции по 2 мл ра</w:t>
            </w:r>
            <w:r w:rsidRPr="00632719">
              <w:rPr>
                <w:sz w:val="22"/>
                <w:szCs w:val="22"/>
              </w:rPr>
              <w:t>с</w:t>
            </w:r>
            <w:r w:rsidRPr="00632719">
              <w:rPr>
                <w:sz w:val="22"/>
                <w:szCs w:val="22"/>
              </w:rPr>
              <w:t>твора ежедневно.</w:t>
            </w:r>
          </w:p>
        </w:tc>
        <w:tc>
          <w:tcPr>
            <w:tcW w:w="2426" w:type="dxa"/>
            <w:vMerge/>
            <w:shd w:val="clear" w:color="auto" w:fill="C6D9F1" w:themeFill="text2" w:themeFillTint="33"/>
          </w:tcPr>
          <w:p w:rsidR="00632719" w:rsidRDefault="00632719" w:rsidP="00632719">
            <w:pPr>
              <w:jc w:val="center"/>
              <w:rPr>
                <w:b/>
              </w:rPr>
            </w:pPr>
          </w:p>
        </w:tc>
        <w:tc>
          <w:tcPr>
            <w:tcW w:w="2272" w:type="dxa"/>
            <w:vMerge/>
            <w:shd w:val="clear" w:color="auto" w:fill="8DB3E2" w:themeFill="text2" w:themeFillTint="66"/>
          </w:tcPr>
          <w:p w:rsidR="00632719" w:rsidRDefault="00632719" w:rsidP="00632719">
            <w:pPr>
              <w:jc w:val="center"/>
              <w:rPr>
                <w:b/>
              </w:rPr>
            </w:pPr>
          </w:p>
        </w:tc>
      </w:tr>
    </w:tbl>
    <w:p w:rsidR="00632719" w:rsidRDefault="00632719" w:rsidP="002A0738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360E32" w:rsidRDefault="00360E32" w:rsidP="00B657DC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360E32" w:rsidRDefault="00360E32" w:rsidP="00B657DC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360E32" w:rsidRDefault="00360E32" w:rsidP="00B657DC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360E32" w:rsidRDefault="00C851F4" w:rsidP="00C851F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60E32" w:rsidRDefault="00360E32" w:rsidP="00B657DC">
      <w:pPr>
        <w:spacing w:line="360" w:lineRule="auto"/>
        <w:ind w:left="360"/>
        <w:jc w:val="center"/>
        <w:rPr>
          <w:b/>
          <w:bCs/>
          <w:sz w:val="28"/>
          <w:szCs w:val="28"/>
        </w:rPr>
        <w:sectPr w:rsidR="00360E32" w:rsidSect="00AC53AD">
          <w:pgSz w:w="16838" w:h="11906" w:orient="landscape"/>
          <w:pgMar w:top="851" w:right="1134" w:bottom="1259" w:left="1077" w:header="709" w:footer="709" w:gutter="0"/>
          <w:cols w:space="708"/>
          <w:docGrid w:linePitch="360"/>
        </w:sectPr>
      </w:pPr>
    </w:p>
    <w:p w:rsidR="00360E32" w:rsidRDefault="00360E32" w:rsidP="00360E32">
      <w:pPr>
        <w:spacing w:line="360" w:lineRule="auto"/>
        <w:ind w:left="360"/>
        <w:jc w:val="right"/>
        <w:rPr>
          <w:b/>
          <w:bCs/>
          <w:sz w:val="28"/>
          <w:szCs w:val="28"/>
        </w:rPr>
      </w:pPr>
      <w:r w:rsidRPr="00AC53AD">
        <w:rPr>
          <w:b/>
          <w:i/>
          <w:iCs/>
          <w:sz w:val="28"/>
          <w:szCs w:val="28"/>
        </w:rPr>
        <w:t>Приложение № 1</w:t>
      </w:r>
      <w:r>
        <w:rPr>
          <w:b/>
          <w:i/>
          <w:iCs/>
          <w:sz w:val="28"/>
          <w:szCs w:val="28"/>
        </w:rPr>
        <w:t>2</w:t>
      </w:r>
    </w:p>
    <w:p w:rsidR="002A0738" w:rsidRDefault="002A0738" w:rsidP="00B657DC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Бланк оценки работы студента на занятии:</w:t>
      </w:r>
    </w:p>
    <w:p w:rsidR="002A0738" w:rsidRPr="007C2C6B" w:rsidRDefault="002A0738" w:rsidP="002A0738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701"/>
        <w:gridCol w:w="1560"/>
        <w:gridCol w:w="1559"/>
        <w:gridCol w:w="1559"/>
        <w:gridCol w:w="1257"/>
      </w:tblGrid>
      <w:tr w:rsidR="002E512E" w:rsidRPr="002E512E" w:rsidTr="00C851F4">
        <w:tc>
          <w:tcPr>
            <w:tcW w:w="534" w:type="dxa"/>
            <w:vAlign w:val="center"/>
          </w:tcPr>
          <w:p w:rsidR="006C1962" w:rsidRPr="002E512E" w:rsidRDefault="006C1962" w:rsidP="00C851F4">
            <w:pPr>
              <w:tabs>
                <w:tab w:val="left" w:pos="720"/>
              </w:tabs>
              <w:jc w:val="center"/>
              <w:rPr>
                <w:bCs/>
                <w:sz w:val="20"/>
                <w:szCs w:val="20"/>
              </w:rPr>
            </w:pPr>
            <w:r w:rsidRPr="002E512E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512E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B2C26">
              <w:rPr>
                <w:bCs/>
                <w:sz w:val="20"/>
                <w:szCs w:val="20"/>
              </w:rPr>
              <w:t>/</w:t>
            </w:r>
            <w:proofErr w:type="spellStart"/>
            <w:r w:rsidRPr="002E512E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2E512E" w:rsidRPr="002E512E" w:rsidRDefault="006C1962" w:rsidP="00C851F4">
            <w:pPr>
              <w:tabs>
                <w:tab w:val="left" w:pos="720"/>
              </w:tabs>
              <w:jc w:val="center"/>
              <w:rPr>
                <w:bCs/>
              </w:rPr>
            </w:pPr>
            <w:r w:rsidRPr="002E512E">
              <w:rPr>
                <w:bCs/>
              </w:rPr>
              <w:t>Фамилия</w:t>
            </w:r>
          </w:p>
          <w:p w:rsidR="006C1962" w:rsidRPr="002E512E" w:rsidRDefault="006C1962" w:rsidP="00C851F4">
            <w:pPr>
              <w:tabs>
                <w:tab w:val="left" w:pos="720"/>
              </w:tabs>
              <w:jc w:val="center"/>
              <w:rPr>
                <w:bCs/>
                <w:sz w:val="20"/>
                <w:szCs w:val="20"/>
              </w:rPr>
            </w:pPr>
            <w:r w:rsidRPr="002E512E">
              <w:rPr>
                <w:bCs/>
              </w:rPr>
              <w:t>студента</w:t>
            </w:r>
          </w:p>
        </w:tc>
        <w:tc>
          <w:tcPr>
            <w:tcW w:w="1701" w:type="dxa"/>
          </w:tcPr>
          <w:p w:rsidR="002E512E" w:rsidRPr="002E512E" w:rsidRDefault="006C1962" w:rsidP="002E512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2E512E">
              <w:rPr>
                <w:b/>
                <w:sz w:val="20"/>
                <w:szCs w:val="20"/>
              </w:rPr>
              <w:t xml:space="preserve">Баллы за </w:t>
            </w:r>
            <w:r w:rsidR="00262B01">
              <w:rPr>
                <w:b/>
                <w:sz w:val="20"/>
                <w:szCs w:val="20"/>
              </w:rPr>
              <w:t>фро</w:t>
            </w:r>
            <w:r w:rsidR="00262B01">
              <w:rPr>
                <w:b/>
                <w:sz w:val="20"/>
                <w:szCs w:val="20"/>
              </w:rPr>
              <w:t>н</w:t>
            </w:r>
            <w:r w:rsidR="00262B01">
              <w:rPr>
                <w:b/>
                <w:sz w:val="20"/>
                <w:szCs w:val="20"/>
              </w:rPr>
              <w:t>тальный опрос</w:t>
            </w:r>
          </w:p>
          <w:p w:rsidR="002E512E" w:rsidRDefault="002E512E" w:rsidP="002E512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  <w:p w:rsidR="00C851F4" w:rsidRPr="002E512E" w:rsidRDefault="00C851F4" w:rsidP="002E512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  <w:p w:rsidR="002E512E" w:rsidRDefault="002E512E" w:rsidP="002E512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2E512E">
              <w:rPr>
                <w:sz w:val="20"/>
                <w:szCs w:val="20"/>
              </w:rPr>
              <w:t xml:space="preserve">Максимальное количество </w:t>
            </w:r>
          </w:p>
          <w:p w:rsidR="002E512E" w:rsidRPr="002E512E" w:rsidRDefault="002E512E" w:rsidP="00262B01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2E512E">
              <w:rPr>
                <w:sz w:val="20"/>
                <w:szCs w:val="20"/>
              </w:rPr>
              <w:t xml:space="preserve">баллов – </w:t>
            </w:r>
            <w:r w:rsidR="00262B01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6C1962" w:rsidRPr="002E512E" w:rsidRDefault="006C1962" w:rsidP="002E512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2E512E">
              <w:rPr>
                <w:b/>
                <w:sz w:val="20"/>
                <w:szCs w:val="20"/>
              </w:rPr>
              <w:t>Баллы</w:t>
            </w:r>
          </w:p>
          <w:p w:rsidR="006C1962" w:rsidRPr="002E512E" w:rsidRDefault="006C1962" w:rsidP="002E512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2E512E">
              <w:rPr>
                <w:b/>
                <w:sz w:val="20"/>
                <w:szCs w:val="20"/>
              </w:rPr>
              <w:t>за</w:t>
            </w:r>
          </w:p>
          <w:p w:rsidR="006C1962" w:rsidRPr="002E512E" w:rsidRDefault="00262B01" w:rsidP="002E512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</w:t>
            </w:r>
          </w:p>
          <w:p w:rsidR="002E512E" w:rsidRDefault="002E512E" w:rsidP="002E512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  <w:p w:rsidR="002E512E" w:rsidRPr="002E512E" w:rsidRDefault="002E512E" w:rsidP="00262B01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2E512E">
              <w:rPr>
                <w:sz w:val="20"/>
                <w:szCs w:val="20"/>
              </w:rPr>
              <w:t xml:space="preserve">Максимальное количество баллов – </w:t>
            </w:r>
            <w:r w:rsidR="00262B0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E512E" w:rsidRPr="00262B01" w:rsidRDefault="002E512E" w:rsidP="002E512E">
            <w:pPr>
              <w:tabs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512E">
              <w:rPr>
                <w:b/>
                <w:bCs/>
                <w:sz w:val="20"/>
                <w:szCs w:val="20"/>
              </w:rPr>
              <w:t xml:space="preserve">Работа с </w:t>
            </w:r>
            <w:r w:rsidR="00262B01">
              <w:rPr>
                <w:b/>
                <w:bCs/>
                <w:sz w:val="20"/>
                <w:szCs w:val="20"/>
              </w:rPr>
              <w:t>та</w:t>
            </w:r>
            <w:r w:rsidR="00262B01">
              <w:rPr>
                <w:b/>
                <w:bCs/>
                <w:sz w:val="20"/>
                <w:szCs w:val="20"/>
              </w:rPr>
              <w:t>б</w:t>
            </w:r>
            <w:r w:rsidR="00262B01">
              <w:rPr>
                <w:b/>
                <w:bCs/>
                <w:sz w:val="20"/>
                <w:szCs w:val="20"/>
              </w:rPr>
              <w:t>лицами</w:t>
            </w:r>
            <w:r w:rsidRPr="002E512E">
              <w:rPr>
                <w:b/>
                <w:bCs/>
                <w:sz w:val="20"/>
                <w:szCs w:val="20"/>
              </w:rPr>
              <w:t>, а</w:t>
            </w:r>
            <w:r w:rsidRPr="002E512E">
              <w:rPr>
                <w:b/>
                <w:bCs/>
                <w:sz w:val="20"/>
                <w:szCs w:val="20"/>
              </w:rPr>
              <w:t>к</w:t>
            </w:r>
            <w:r w:rsidRPr="002E512E">
              <w:rPr>
                <w:b/>
                <w:bCs/>
                <w:sz w:val="20"/>
                <w:szCs w:val="20"/>
              </w:rPr>
              <w:t>тивность на занятии</w:t>
            </w:r>
          </w:p>
          <w:p w:rsidR="002E512E" w:rsidRPr="002E512E" w:rsidRDefault="002E512E" w:rsidP="00262B01">
            <w:pPr>
              <w:tabs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512E">
              <w:rPr>
                <w:sz w:val="20"/>
                <w:szCs w:val="20"/>
              </w:rPr>
              <w:t xml:space="preserve">Максимальное количество баллов – </w:t>
            </w:r>
            <w:r w:rsidR="00262B0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C1962" w:rsidRPr="002E512E" w:rsidRDefault="001B6FBD" w:rsidP="002E512E">
            <w:pPr>
              <w:tabs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Демонстрация таблицы. Оформление документа.</w:t>
            </w:r>
          </w:p>
          <w:p w:rsidR="002E512E" w:rsidRPr="002E512E" w:rsidRDefault="002E512E" w:rsidP="002E512E">
            <w:pPr>
              <w:tabs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512E">
              <w:rPr>
                <w:sz w:val="20"/>
                <w:szCs w:val="20"/>
              </w:rPr>
              <w:t>Максимальное количество баллов – 5</w:t>
            </w:r>
          </w:p>
        </w:tc>
        <w:tc>
          <w:tcPr>
            <w:tcW w:w="1257" w:type="dxa"/>
          </w:tcPr>
          <w:p w:rsidR="006C1962" w:rsidRPr="002E512E" w:rsidRDefault="006C1962" w:rsidP="002E512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2E512E">
              <w:rPr>
                <w:b/>
                <w:sz w:val="20"/>
                <w:szCs w:val="20"/>
              </w:rPr>
              <w:t>Итоговая</w:t>
            </w:r>
          </w:p>
          <w:p w:rsidR="006C1962" w:rsidRDefault="002E512E" w:rsidP="002E512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6C1962" w:rsidRPr="002E512E">
              <w:rPr>
                <w:b/>
                <w:sz w:val="20"/>
                <w:szCs w:val="20"/>
              </w:rPr>
              <w:t>ценка</w:t>
            </w:r>
          </w:p>
          <w:p w:rsidR="002E512E" w:rsidRDefault="002E512E" w:rsidP="002E512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  <w:p w:rsidR="002E512E" w:rsidRDefault="002E512E" w:rsidP="002E512E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  <w:p w:rsidR="002E512E" w:rsidRDefault="002E512E" w:rsidP="002E512E">
            <w:pPr>
              <w:tabs>
                <w:tab w:val="left" w:pos="72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15-</w:t>
            </w:r>
            <w:r w:rsidR="00874463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-«5»</w:t>
            </w:r>
          </w:p>
          <w:p w:rsidR="002E512E" w:rsidRDefault="00874463" w:rsidP="002E512E">
            <w:pPr>
              <w:tabs>
                <w:tab w:val="left" w:pos="72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10-14</w:t>
            </w:r>
            <w:r w:rsidR="002E512E">
              <w:rPr>
                <w:bCs/>
                <w:sz w:val="20"/>
                <w:szCs w:val="20"/>
              </w:rPr>
              <w:t>-«4»</w:t>
            </w:r>
          </w:p>
          <w:p w:rsidR="002E512E" w:rsidRDefault="00310306" w:rsidP="002E512E">
            <w:pPr>
              <w:tabs>
                <w:tab w:val="left" w:pos="72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2E512E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9</w:t>
            </w:r>
            <w:r w:rsidR="002E512E">
              <w:rPr>
                <w:bCs/>
                <w:sz w:val="20"/>
                <w:szCs w:val="20"/>
              </w:rPr>
              <w:t>-«3»</w:t>
            </w:r>
          </w:p>
          <w:p w:rsidR="002E512E" w:rsidRPr="002E512E" w:rsidRDefault="002E512E" w:rsidP="00310306">
            <w:pPr>
              <w:tabs>
                <w:tab w:val="left" w:pos="72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0-</w:t>
            </w:r>
            <w:r w:rsidR="00310306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-«2»</w:t>
            </w:r>
          </w:p>
        </w:tc>
      </w:tr>
      <w:tr w:rsidR="002E512E" w:rsidRPr="002E512E" w:rsidTr="002E512E">
        <w:tc>
          <w:tcPr>
            <w:tcW w:w="534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  <w:r w:rsidRPr="002E512E">
              <w:rPr>
                <w:bCs/>
              </w:rPr>
              <w:t>1.</w:t>
            </w:r>
          </w:p>
        </w:tc>
        <w:tc>
          <w:tcPr>
            <w:tcW w:w="1842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257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</w:tr>
      <w:tr w:rsidR="002E512E" w:rsidRPr="002E512E" w:rsidTr="002E512E">
        <w:tc>
          <w:tcPr>
            <w:tcW w:w="534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  <w:r w:rsidRPr="002E512E">
              <w:rPr>
                <w:bCs/>
              </w:rPr>
              <w:t>2.</w:t>
            </w:r>
          </w:p>
        </w:tc>
        <w:tc>
          <w:tcPr>
            <w:tcW w:w="1842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257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</w:tr>
      <w:tr w:rsidR="002E512E" w:rsidRPr="002E512E" w:rsidTr="002E512E">
        <w:tc>
          <w:tcPr>
            <w:tcW w:w="534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  <w:r w:rsidRPr="002E512E">
              <w:rPr>
                <w:bCs/>
              </w:rPr>
              <w:t xml:space="preserve">3. </w:t>
            </w:r>
          </w:p>
        </w:tc>
        <w:tc>
          <w:tcPr>
            <w:tcW w:w="1842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257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</w:tr>
      <w:tr w:rsidR="002E512E" w:rsidRPr="002E512E" w:rsidTr="002E512E">
        <w:tc>
          <w:tcPr>
            <w:tcW w:w="534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  <w:r w:rsidRPr="002E512E">
              <w:rPr>
                <w:bCs/>
              </w:rPr>
              <w:t xml:space="preserve">4. </w:t>
            </w:r>
          </w:p>
        </w:tc>
        <w:tc>
          <w:tcPr>
            <w:tcW w:w="1842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257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</w:tr>
      <w:tr w:rsidR="002E512E" w:rsidRPr="002E512E" w:rsidTr="002E512E">
        <w:tc>
          <w:tcPr>
            <w:tcW w:w="534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  <w:r w:rsidRPr="002E512E">
              <w:rPr>
                <w:bCs/>
              </w:rPr>
              <w:t>5.</w:t>
            </w:r>
          </w:p>
        </w:tc>
        <w:tc>
          <w:tcPr>
            <w:tcW w:w="1842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257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</w:tr>
      <w:tr w:rsidR="002E512E" w:rsidRPr="002E512E" w:rsidTr="002E512E">
        <w:tc>
          <w:tcPr>
            <w:tcW w:w="534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  <w:r w:rsidRPr="002E512E">
              <w:rPr>
                <w:bCs/>
              </w:rPr>
              <w:t>6.</w:t>
            </w:r>
          </w:p>
        </w:tc>
        <w:tc>
          <w:tcPr>
            <w:tcW w:w="1842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257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</w:tr>
      <w:tr w:rsidR="002E512E" w:rsidRPr="002E512E" w:rsidTr="002E512E">
        <w:tc>
          <w:tcPr>
            <w:tcW w:w="534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  <w:r w:rsidRPr="002E512E">
              <w:rPr>
                <w:bCs/>
              </w:rPr>
              <w:t xml:space="preserve">7. </w:t>
            </w:r>
          </w:p>
        </w:tc>
        <w:tc>
          <w:tcPr>
            <w:tcW w:w="1842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257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</w:tr>
      <w:tr w:rsidR="002E512E" w:rsidRPr="002E512E" w:rsidTr="002E512E">
        <w:tc>
          <w:tcPr>
            <w:tcW w:w="534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  <w:r w:rsidRPr="002E512E">
              <w:rPr>
                <w:bCs/>
              </w:rPr>
              <w:t>8.</w:t>
            </w:r>
          </w:p>
        </w:tc>
        <w:tc>
          <w:tcPr>
            <w:tcW w:w="1842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257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</w:tr>
      <w:tr w:rsidR="002E512E" w:rsidRPr="002E512E" w:rsidTr="002E512E">
        <w:tc>
          <w:tcPr>
            <w:tcW w:w="534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  <w:r w:rsidRPr="002E512E">
              <w:rPr>
                <w:bCs/>
              </w:rPr>
              <w:t xml:space="preserve">9. </w:t>
            </w:r>
          </w:p>
        </w:tc>
        <w:tc>
          <w:tcPr>
            <w:tcW w:w="1842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257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</w:tr>
      <w:tr w:rsidR="002E512E" w:rsidRPr="002E512E" w:rsidTr="002E512E">
        <w:tc>
          <w:tcPr>
            <w:tcW w:w="534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  <w:r w:rsidRPr="002E512E">
              <w:rPr>
                <w:bCs/>
              </w:rPr>
              <w:t>10.</w:t>
            </w:r>
          </w:p>
        </w:tc>
        <w:tc>
          <w:tcPr>
            <w:tcW w:w="1842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257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</w:tr>
      <w:tr w:rsidR="002E512E" w:rsidRPr="002E512E" w:rsidTr="002E512E">
        <w:tc>
          <w:tcPr>
            <w:tcW w:w="534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  <w:r w:rsidRPr="002E512E">
              <w:rPr>
                <w:bCs/>
              </w:rPr>
              <w:t>11.</w:t>
            </w:r>
          </w:p>
        </w:tc>
        <w:tc>
          <w:tcPr>
            <w:tcW w:w="1842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257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</w:tr>
      <w:tr w:rsidR="002E512E" w:rsidRPr="002E512E" w:rsidTr="002E512E">
        <w:trPr>
          <w:trHeight w:val="224"/>
        </w:trPr>
        <w:tc>
          <w:tcPr>
            <w:tcW w:w="534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  <w:r w:rsidRPr="002E512E">
              <w:rPr>
                <w:bCs/>
              </w:rPr>
              <w:t>12.</w:t>
            </w:r>
          </w:p>
        </w:tc>
        <w:tc>
          <w:tcPr>
            <w:tcW w:w="1842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257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</w:tr>
      <w:tr w:rsidR="002E512E" w:rsidRPr="002E512E" w:rsidTr="002E512E">
        <w:trPr>
          <w:trHeight w:val="225"/>
        </w:trPr>
        <w:tc>
          <w:tcPr>
            <w:tcW w:w="534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  <w:r w:rsidRPr="002E512E">
              <w:rPr>
                <w:bCs/>
              </w:rPr>
              <w:t>13.</w:t>
            </w:r>
          </w:p>
        </w:tc>
        <w:tc>
          <w:tcPr>
            <w:tcW w:w="1842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257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</w:tr>
      <w:tr w:rsidR="002E512E" w:rsidRPr="002E512E" w:rsidTr="002E512E">
        <w:tc>
          <w:tcPr>
            <w:tcW w:w="534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  <w:r w:rsidRPr="002E512E">
              <w:rPr>
                <w:bCs/>
              </w:rPr>
              <w:t>14.</w:t>
            </w:r>
          </w:p>
        </w:tc>
        <w:tc>
          <w:tcPr>
            <w:tcW w:w="1842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257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</w:tr>
      <w:tr w:rsidR="002E512E" w:rsidRPr="002E512E" w:rsidTr="002E512E">
        <w:tc>
          <w:tcPr>
            <w:tcW w:w="534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  <w:r w:rsidRPr="002E512E">
              <w:rPr>
                <w:bCs/>
              </w:rPr>
              <w:t>15.</w:t>
            </w:r>
          </w:p>
        </w:tc>
        <w:tc>
          <w:tcPr>
            <w:tcW w:w="1842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1257" w:type="dxa"/>
          </w:tcPr>
          <w:p w:rsidR="006C1962" w:rsidRPr="002E512E" w:rsidRDefault="006C1962" w:rsidP="005773B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</w:tr>
    </w:tbl>
    <w:p w:rsidR="00462739" w:rsidRPr="002A0738" w:rsidRDefault="00462739">
      <w:pPr>
        <w:rPr>
          <w:sz w:val="28"/>
          <w:szCs w:val="28"/>
        </w:rPr>
      </w:pPr>
    </w:p>
    <w:sectPr w:rsidR="00462739" w:rsidRPr="002A0738" w:rsidSect="00360E32">
      <w:pgSz w:w="11906" w:h="16838"/>
      <w:pgMar w:top="1077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B19" w:rsidRDefault="00145B19" w:rsidP="000A29EB">
      <w:r>
        <w:separator/>
      </w:r>
    </w:p>
  </w:endnote>
  <w:endnote w:type="continuationSeparator" w:id="1">
    <w:p w:rsidR="00145B19" w:rsidRDefault="00145B19" w:rsidP="000A2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5192"/>
      <w:docPartObj>
        <w:docPartGallery w:val="Page Numbers (Bottom of Page)"/>
        <w:docPartUnique/>
      </w:docPartObj>
    </w:sdtPr>
    <w:sdtContent>
      <w:p w:rsidR="00D53237" w:rsidRDefault="008635F9">
        <w:pPr>
          <w:pStyle w:val="afc"/>
          <w:jc w:val="center"/>
        </w:pPr>
        <w:fldSimple w:instr=" PAGE   \* MERGEFORMAT ">
          <w:r w:rsidR="007C065E">
            <w:rPr>
              <w:noProof/>
            </w:rPr>
            <w:t>32</w:t>
          </w:r>
        </w:fldSimple>
      </w:p>
    </w:sdtContent>
  </w:sdt>
  <w:p w:rsidR="00D53237" w:rsidRDefault="00D53237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B19" w:rsidRDefault="00145B19" w:rsidP="000A29EB">
      <w:r>
        <w:separator/>
      </w:r>
    </w:p>
  </w:footnote>
  <w:footnote w:type="continuationSeparator" w:id="1">
    <w:p w:rsidR="00145B19" w:rsidRDefault="00145B19" w:rsidP="000A2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A62"/>
    <w:multiLevelType w:val="hybridMultilevel"/>
    <w:tmpl w:val="B586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706AA"/>
    <w:multiLevelType w:val="hybridMultilevel"/>
    <w:tmpl w:val="A710B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517FF"/>
    <w:multiLevelType w:val="hybridMultilevel"/>
    <w:tmpl w:val="7938EABC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631F9"/>
    <w:multiLevelType w:val="hybridMultilevel"/>
    <w:tmpl w:val="20547B16"/>
    <w:lvl w:ilvl="0" w:tplc="83EC8C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435D1C"/>
    <w:multiLevelType w:val="hybridMultilevel"/>
    <w:tmpl w:val="3CC850A2"/>
    <w:lvl w:ilvl="0" w:tplc="CDBEAF8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DE73B1"/>
    <w:multiLevelType w:val="hybridMultilevel"/>
    <w:tmpl w:val="1ECA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E2E24"/>
    <w:multiLevelType w:val="hybridMultilevel"/>
    <w:tmpl w:val="A87C4764"/>
    <w:lvl w:ilvl="0" w:tplc="83EC8C9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DE147B0"/>
    <w:multiLevelType w:val="hybridMultilevel"/>
    <w:tmpl w:val="213AF460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3A1A73E4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eastAsia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8">
    <w:nsid w:val="35A70969"/>
    <w:multiLevelType w:val="hybridMultilevel"/>
    <w:tmpl w:val="C99ACA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6587FBE"/>
    <w:multiLevelType w:val="hybridMultilevel"/>
    <w:tmpl w:val="CE949FCE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87662"/>
    <w:multiLevelType w:val="hybridMultilevel"/>
    <w:tmpl w:val="BF76C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6F3A04"/>
    <w:multiLevelType w:val="hybridMultilevel"/>
    <w:tmpl w:val="D19AAB00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10678"/>
    <w:multiLevelType w:val="hybridMultilevel"/>
    <w:tmpl w:val="B010EBF4"/>
    <w:lvl w:ilvl="0" w:tplc="95D0B5F6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93D88"/>
    <w:multiLevelType w:val="hybridMultilevel"/>
    <w:tmpl w:val="9F5E5ABE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A6B65"/>
    <w:multiLevelType w:val="hybridMultilevel"/>
    <w:tmpl w:val="9206732A"/>
    <w:lvl w:ilvl="0" w:tplc="83EC8C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901183"/>
    <w:multiLevelType w:val="hybridMultilevel"/>
    <w:tmpl w:val="0ADE5B2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08B2D78"/>
    <w:multiLevelType w:val="hybridMultilevel"/>
    <w:tmpl w:val="2A22C0A4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118A2"/>
    <w:multiLevelType w:val="hybridMultilevel"/>
    <w:tmpl w:val="5B3098A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22031C9"/>
    <w:multiLevelType w:val="hybridMultilevel"/>
    <w:tmpl w:val="4922FF60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9">
    <w:nsid w:val="68252963"/>
    <w:multiLevelType w:val="hybridMultilevel"/>
    <w:tmpl w:val="370AED10"/>
    <w:lvl w:ilvl="0" w:tplc="2F52A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BAA088C">
      <w:numFmt w:val="none"/>
      <w:lvlText w:val=""/>
      <w:lvlJc w:val="left"/>
      <w:pPr>
        <w:tabs>
          <w:tab w:val="num" w:pos="360"/>
        </w:tabs>
      </w:pPr>
    </w:lvl>
    <w:lvl w:ilvl="2" w:tplc="524EDC6C">
      <w:numFmt w:val="none"/>
      <w:lvlText w:val=""/>
      <w:lvlJc w:val="left"/>
      <w:pPr>
        <w:tabs>
          <w:tab w:val="num" w:pos="360"/>
        </w:tabs>
      </w:pPr>
    </w:lvl>
    <w:lvl w:ilvl="3" w:tplc="C002B766">
      <w:numFmt w:val="none"/>
      <w:lvlText w:val=""/>
      <w:lvlJc w:val="left"/>
      <w:pPr>
        <w:tabs>
          <w:tab w:val="num" w:pos="360"/>
        </w:tabs>
      </w:pPr>
    </w:lvl>
    <w:lvl w:ilvl="4" w:tplc="406AA1F6">
      <w:numFmt w:val="none"/>
      <w:lvlText w:val=""/>
      <w:lvlJc w:val="left"/>
      <w:pPr>
        <w:tabs>
          <w:tab w:val="num" w:pos="360"/>
        </w:tabs>
      </w:pPr>
    </w:lvl>
    <w:lvl w:ilvl="5" w:tplc="ED6E3696">
      <w:numFmt w:val="none"/>
      <w:lvlText w:val=""/>
      <w:lvlJc w:val="left"/>
      <w:pPr>
        <w:tabs>
          <w:tab w:val="num" w:pos="360"/>
        </w:tabs>
      </w:pPr>
    </w:lvl>
    <w:lvl w:ilvl="6" w:tplc="712C24DE">
      <w:numFmt w:val="none"/>
      <w:lvlText w:val=""/>
      <w:lvlJc w:val="left"/>
      <w:pPr>
        <w:tabs>
          <w:tab w:val="num" w:pos="360"/>
        </w:tabs>
      </w:pPr>
    </w:lvl>
    <w:lvl w:ilvl="7" w:tplc="9DECF0F8">
      <w:numFmt w:val="none"/>
      <w:lvlText w:val=""/>
      <w:lvlJc w:val="left"/>
      <w:pPr>
        <w:tabs>
          <w:tab w:val="num" w:pos="360"/>
        </w:tabs>
      </w:pPr>
    </w:lvl>
    <w:lvl w:ilvl="8" w:tplc="E39A29F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84B4318"/>
    <w:multiLevelType w:val="hybridMultilevel"/>
    <w:tmpl w:val="4A24D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33316"/>
    <w:multiLevelType w:val="hybridMultilevel"/>
    <w:tmpl w:val="19508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0A3EFF"/>
    <w:multiLevelType w:val="hybridMultilevel"/>
    <w:tmpl w:val="E076D25C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D55E7"/>
    <w:multiLevelType w:val="hybridMultilevel"/>
    <w:tmpl w:val="9EF0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9"/>
  </w:num>
  <w:num w:numId="5">
    <w:abstractNumId w:val="23"/>
  </w:num>
  <w:num w:numId="6">
    <w:abstractNumId w:val="13"/>
  </w:num>
  <w:num w:numId="7">
    <w:abstractNumId w:val="2"/>
  </w:num>
  <w:num w:numId="8">
    <w:abstractNumId w:val="16"/>
  </w:num>
  <w:num w:numId="9">
    <w:abstractNumId w:val="3"/>
  </w:num>
  <w:num w:numId="10">
    <w:abstractNumId w:val="21"/>
  </w:num>
  <w:num w:numId="11">
    <w:abstractNumId w:val="8"/>
  </w:num>
  <w:num w:numId="12">
    <w:abstractNumId w:val="10"/>
  </w:num>
  <w:num w:numId="13">
    <w:abstractNumId w:val="1"/>
  </w:num>
  <w:num w:numId="14">
    <w:abstractNumId w:val="22"/>
  </w:num>
  <w:num w:numId="15">
    <w:abstractNumId w:val="9"/>
  </w:num>
  <w:num w:numId="16">
    <w:abstractNumId w:val="11"/>
  </w:num>
  <w:num w:numId="17">
    <w:abstractNumId w:val="14"/>
  </w:num>
  <w:num w:numId="18">
    <w:abstractNumId w:val="6"/>
  </w:num>
  <w:num w:numId="19">
    <w:abstractNumId w:val="0"/>
  </w:num>
  <w:num w:numId="20">
    <w:abstractNumId w:val="20"/>
  </w:num>
  <w:num w:numId="21">
    <w:abstractNumId w:val="5"/>
  </w:num>
  <w:num w:numId="22">
    <w:abstractNumId w:val="7"/>
  </w:num>
  <w:num w:numId="23">
    <w:abstractNumId w:val="18"/>
  </w:num>
  <w:num w:numId="24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738"/>
    <w:rsid w:val="00014E53"/>
    <w:rsid w:val="00016938"/>
    <w:rsid w:val="00023752"/>
    <w:rsid w:val="0005359D"/>
    <w:rsid w:val="00057F8B"/>
    <w:rsid w:val="00070BE0"/>
    <w:rsid w:val="000830B7"/>
    <w:rsid w:val="0008341D"/>
    <w:rsid w:val="0009257E"/>
    <w:rsid w:val="00092F01"/>
    <w:rsid w:val="000A29EB"/>
    <w:rsid w:val="000A6796"/>
    <w:rsid w:val="000B1BC8"/>
    <w:rsid w:val="000D31F7"/>
    <w:rsid w:val="00105246"/>
    <w:rsid w:val="001126D4"/>
    <w:rsid w:val="00131E60"/>
    <w:rsid w:val="00137221"/>
    <w:rsid w:val="00145B19"/>
    <w:rsid w:val="0016573D"/>
    <w:rsid w:val="00166BB2"/>
    <w:rsid w:val="00192202"/>
    <w:rsid w:val="001A298D"/>
    <w:rsid w:val="001B6FBD"/>
    <w:rsid w:val="001C2B01"/>
    <w:rsid w:val="001D4E7B"/>
    <w:rsid w:val="001F3B0E"/>
    <w:rsid w:val="0020030D"/>
    <w:rsid w:val="00203385"/>
    <w:rsid w:val="00223293"/>
    <w:rsid w:val="0023418C"/>
    <w:rsid w:val="00242504"/>
    <w:rsid w:val="00251F8B"/>
    <w:rsid w:val="00262B01"/>
    <w:rsid w:val="00287B2F"/>
    <w:rsid w:val="00297CB6"/>
    <w:rsid w:val="002A0738"/>
    <w:rsid w:val="002A585A"/>
    <w:rsid w:val="002C37A5"/>
    <w:rsid w:val="002C3DED"/>
    <w:rsid w:val="002E512E"/>
    <w:rsid w:val="00300544"/>
    <w:rsid w:val="00301992"/>
    <w:rsid w:val="00310306"/>
    <w:rsid w:val="00360E32"/>
    <w:rsid w:val="003614AB"/>
    <w:rsid w:val="00366565"/>
    <w:rsid w:val="003931DE"/>
    <w:rsid w:val="003B15B2"/>
    <w:rsid w:val="003B2C26"/>
    <w:rsid w:val="003B3A2B"/>
    <w:rsid w:val="003D2CDE"/>
    <w:rsid w:val="003D6029"/>
    <w:rsid w:val="0041324F"/>
    <w:rsid w:val="00431A34"/>
    <w:rsid w:val="00432988"/>
    <w:rsid w:val="00456F5E"/>
    <w:rsid w:val="00462739"/>
    <w:rsid w:val="00494B5D"/>
    <w:rsid w:val="004B24F7"/>
    <w:rsid w:val="004C1D45"/>
    <w:rsid w:val="005052E6"/>
    <w:rsid w:val="00511946"/>
    <w:rsid w:val="0053744B"/>
    <w:rsid w:val="005552CB"/>
    <w:rsid w:val="005773BD"/>
    <w:rsid w:val="00586D6B"/>
    <w:rsid w:val="005A24C1"/>
    <w:rsid w:val="005D5199"/>
    <w:rsid w:val="005E026D"/>
    <w:rsid w:val="005F2CC1"/>
    <w:rsid w:val="00632719"/>
    <w:rsid w:val="006578D2"/>
    <w:rsid w:val="00674EFF"/>
    <w:rsid w:val="00682F4E"/>
    <w:rsid w:val="00694FFB"/>
    <w:rsid w:val="006A7247"/>
    <w:rsid w:val="006C1962"/>
    <w:rsid w:val="006C4D61"/>
    <w:rsid w:val="006D4E56"/>
    <w:rsid w:val="006E2D49"/>
    <w:rsid w:val="0070140B"/>
    <w:rsid w:val="00704D31"/>
    <w:rsid w:val="007255A8"/>
    <w:rsid w:val="00737C3C"/>
    <w:rsid w:val="0074097F"/>
    <w:rsid w:val="007C065E"/>
    <w:rsid w:val="007C09E4"/>
    <w:rsid w:val="007C5479"/>
    <w:rsid w:val="007D7BA2"/>
    <w:rsid w:val="007E065C"/>
    <w:rsid w:val="007E7A82"/>
    <w:rsid w:val="00821096"/>
    <w:rsid w:val="00830C13"/>
    <w:rsid w:val="0085169D"/>
    <w:rsid w:val="008635F9"/>
    <w:rsid w:val="00874463"/>
    <w:rsid w:val="00882A0B"/>
    <w:rsid w:val="00887272"/>
    <w:rsid w:val="00887304"/>
    <w:rsid w:val="008B4328"/>
    <w:rsid w:val="008C0B84"/>
    <w:rsid w:val="008C4451"/>
    <w:rsid w:val="008D4697"/>
    <w:rsid w:val="008E5DE5"/>
    <w:rsid w:val="0091573A"/>
    <w:rsid w:val="009401BE"/>
    <w:rsid w:val="009419CC"/>
    <w:rsid w:val="00952704"/>
    <w:rsid w:val="00983805"/>
    <w:rsid w:val="00995698"/>
    <w:rsid w:val="00997DFA"/>
    <w:rsid w:val="009B2C63"/>
    <w:rsid w:val="009B4376"/>
    <w:rsid w:val="009C5099"/>
    <w:rsid w:val="009D2F8B"/>
    <w:rsid w:val="009D3FC7"/>
    <w:rsid w:val="00A15A34"/>
    <w:rsid w:val="00A17C76"/>
    <w:rsid w:val="00A227D6"/>
    <w:rsid w:val="00A75720"/>
    <w:rsid w:val="00A80711"/>
    <w:rsid w:val="00AA50DB"/>
    <w:rsid w:val="00AB11C9"/>
    <w:rsid w:val="00AC47DE"/>
    <w:rsid w:val="00AC53AD"/>
    <w:rsid w:val="00AE0B94"/>
    <w:rsid w:val="00AE5D7D"/>
    <w:rsid w:val="00AF719B"/>
    <w:rsid w:val="00B03897"/>
    <w:rsid w:val="00B03B3B"/>
    <w:rsid w:val="00B05534"/>
    <w:rsid w:val="00B24D6B"/>
    <w:rsid w:val="00B31DB3"/>
    <w:rsid w:val="00B365FB"/>
    <w:rsid w:val="00B42BBF"/>
    <w:rsid w:val="00B5007C"/>
    <w:rsid w:val="00B657DC"/>
    <w:rsid w:val="00B768DD"/>
    <w:rsid w:val="00B844C1"/>
    <w:rsid w:val="00BA54D3"/>
    <w:rsid w:val="00BB76DD"/>
    <w:rsid w:val="00BC6AB5"/>
    <w:rsid w:val="00BD730C"/>
    <w:rsid w:val="00BE59FC"/>
    <w:rsid w:val="00C129EF"/>
    <w:rsid w:val="00C274E6"/>
    <w:rsid w:val="00C304B5"/>
    <w:rsid w:val="00C4038A"/>
    <w:rsid w:val="00C54EEC"/>
    <w:rsid w:val="00C63438"/>
    <w:rsid w:val="00C65240"/>
    <w:rsid w:val="00C851F4"/>
    <w:rsid w:val="00C955EB"/>
    <w:rsid w:val="00CC2979"/>
    <w:rsid w:val="00CC5120"/>
    <w:rsid w:val="00CC6EBC"/>
    <w:rsid w:val="00CF077C"/>
    <w:rsid w:val="00CF3408"/>
    <w:rsid w:val="00CF36D3"/>
    <w:rsid w:val="00D02E1C"/>
    <w:rsid w:val="00D042BA"/>
    <w:rsid w:val="00D043C8"/>
    <w:rsid w:val="00D22F64"/>
    <w:rsid w:val="00D23237"/>
    <w:rsid w:val="00D243BE"/>
    <w:rsid w:val="00D25741"/>
    <w:rsid w:val="00D27B00"/>
    <w:rsid w:val="00D35811"/>
    <w:rsid w:val="00D46EA9"/>
    <w:rsid w:val="00D53237"/>
    <w:rsid w:val="00D76C32"/>
    <w:rsid w:val="00D76F4D"/>
    <w:rsid w:val="00DA1F20"/>
    <w:rsid w:val="00DA5769"/>
    <w:rsid w:val="00DE172A"/>
    <w:rsid w:val="00E04ADD"/>
    <w:rsid w:val="00E12009"/>
    <w:rsid w:val="00E2093F"/>
    <w:rsid w:val="00E30BBE"/>
    <w:rsid w:val="00E35EAA"/>
    <w:rsid w:val="00E5581F"/>
    <w:rsid w:val="00E8541F"/>
    <w:rsid w:val="00E85FC6"/>
    <w:rsid w:val="00E91A6A"/>
    <w:rsid w:val="00E964C1"/>
    <w:rsid w:val="00ED0761"/>
    <w:rsid w:val="00ED6A04"/>
    <w:rsid w:val="00EF7E49"/>
    <w:rsid w:val="00F66256"/>
    <w:rsid w:val="00F85A73"/>
    <w:rsid w:val="00F9004F"/>
    <w:rsid w:val="00F968D8"/>
    <w:rsid w:val="00FB3352"/>
    <w:rsid w:val="00FB64CA"/>
    <w:rsid w:val="00FC30C3"/>
    <w:rsid w:val="00FD3907"/>
    <w:rsid w:val="00FE60DA"/>
    <w:rsid w:val="00FF020B"/>
    <w:rsid w:val="00FF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qFormat/>
    <w:rsid w:val="001922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2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2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2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2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2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2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2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2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2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2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22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922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922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922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922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922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220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22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2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22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922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2202"/>
    <w:rPr>
      <w:b/>
      <w:bCs/>
    </w:rPr>
  </w:style>
  <w:style w:type="character" w:styleId="a9">
    <w:name w:val="Emphasis"/>
    <w:basedOn w:val="a0"/>
    <w:qFormat/>
    <w:rsid w:val="00192202"/>
    <w:rPr>
      <w:i/>
      <w:iCs/>
    </w:rPr>
  </w:style>
  <w:style w:type="paragraph" w:styleId="aa">
    <w:name w:val="No Spacing"/>
    <w:uiPriority w:val="1"/>
    <w:qFormat/>
    <w:rsid w:val="001922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22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22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220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22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220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220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220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220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220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220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2202"/>
    <w:pPr>
      <w:outlineLvl w:val="9"/>
    </w:pPr>
  </w:style>
  <w:style w:type="table" w:styleId="af4">
    <w:name w:val="Table Grid"/>
    <w:basedOn w:val="a1"/>
    <w:uiPriority w:val="59"/>
    <w:rsid w:val="002A07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rsid w:val="002A0738"/>
    <w:rPr>
      <w:color w:val="0000FF"/>
      <w:u w:val="single"/>
    </w:rPr>
  </w:style>
  <w:style w:type="paragraph" w:styleId="af6">
    <w:name w:val="Balloon Text"/>
    <w:basedOn w:val="a"/>
    <w:link w:val="af7"/>
    <w:semiHidden/>
    <w:rsid w:val="002A07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2A0738"/>
    <w:rPr>
      <w:rFonts w:ascii="Tahoma" w:eastAsia="SimSun" w:hAnsi="Tahoma" w:cs="Tahoma"/>
      <w:sz w:val="16"/>
      <w:szCs w:val="16"/>
      <w:lang w:val="ru-RU" w:eastAsia="zh-CN" w:bidi="ar-SA"/>
    </w:rPr>
  </w:style>
  <w:style w:type="character" w:customStyle="1" w:styleId="apple-converted-space">
    <w:name w:val="apple-converted-space"/>
    <w:basedOn w:val="a0"/>
    <w:rsid w:val="002A0738"/>
  </w:style>
  <w:style w:type="character" w:styleId="af8">
    <w:name w:val="FollowedHyperlink"/>
    <w:basedOn w:val="a0"/>
    <w:rsid w:val="002A0738"/>
    <w:rPr>
      <w:color w:val="800080"/>
      <w:u w:val="single"/>
    </w:rPr>
  </w:style>
  <w:style w:type="paragraph" w:styleId="af9">
    <w:name w:val="Normal (Web)"/>
    <w:basedOn w:val="a"/>
    <w:uiPriority w:val="99"/>
    <w:unhideWhenUsed/>
    <w:rsid w:val="00AE5D7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a">
    <w:name w:val="header"/>
    <w:basedOn w:val="a"/>
    <w:link w:val="afb"/>
    <w:uiPriority w:val="99"/>
    <w:semiHidden/>
    <w:unhideWhenUsed/>
    <w:rsid w:val="000A29E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0A29EB"/>
    <w:rPr>
      <w:rFonts w:ascii="Times New Roman" w:eastAsia="SimSun" w:hAnsi="Times New Roman" w:cs="Times New Roman"/>
      <w:sz w:val="24"/>
      <w:szCs w:val="24"/>
      <w:lang w:val="ru-RU" w:eastAsia="zh-CN" w:bidi="ar-SA"/>
    </w:rPr>
  </w:style>
  <w:style w:type="paragraph" w:styleId="afc">
    <w:name w:val="footer"/>
    <w:basedOn w:val="a"/>
    <w:link w:val="afd"/>
    <w:uiPriority w:val="99"/>
    <w:unhideWhenUsed/>
    <w:rsid w:val="000A29E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0A29EB"/>
    <w:rPr>
      <w:rFonts w:ascii="Times New Roman" w:eastAsia="SimSun" w:hAnsi="Times New Roman" w:cs="Times New Roman"/>
      <w:sz w:val="24"/>
      <w:szCs w:val="24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indow.edu.ru/window/catalog?p_rubr=2.1.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4470-5F21-44F0-A008-9C740625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32</Pages>
  <Words>7101</Words>
  <Characters>40476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18aud</cp:lastModifiedBy>
  <cp:revision>88</cp:revision>
  <dcterms:created xsi:type="dcterms:W3CDTF">2014-02-21T15:09:00Z</dcterms:created>
  <dcterms:modified xsi:type="dcterms:W3CDTF">2015-04-14T16:45:00Z</dcterms:modified>
</cp:coreProperties>
</file>