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DA" w:rsidRDefault="00AC69DA" w:rsidP="00AC69DA">
      <w:pPr>
        <w:pStyle w:val="3"/>
        <w:rPr>
          <w:lang w:val="kk-KZ"/>
        </w:rPr>
      </w:pPr>
      <w:r>
        <w:t xml:space="preserve">Радужная игра </w:t>
      </w:r>
    </w:p>
    <w:p w:rsidR="00AC69DA" w:rsidRDefault="00AC69DA" w:rsidP="00AC69DA">
      <w:pPr>
        <w:pStyle w:val="3"/>
      </w:pPr>
      <w:r>
        <w:t>(</w:t>
      </w:r>
      <w:r>
        <w:rPr>
          <w:lang w:val="kk-KZ"/>
        </w:rPr>
        <w:t>6</w:t>
      </w:r>
      <w:r>
        <w:t>-</w:t>
      </w:r>
      <w:proofErr w:type="spellStart"/>
      <w:r>
        <w:t>й</w:t>
      </w:r>
      <w:proofErr w:type="spellEnd"/>
      <w:r>
        <w:t xml:space="preserve"> класс). </w:t>
      </w:r>
    </w:p>
    <w:tbl>
      <w:tblPr>
        <w:tblW w:w="4500" w:type="pct"/>
        <w:jc w:val="center"/>
        <w:tblCellSpacing w:w="15" w:type="dxa"/>
        <w:tblBorders>
          <w:top w:val="outset" w:sz="6" w:space="0" w:color="808000"/>
          <w:left w:val="outset" w:sz="6" w:space="0" w:color="808000"/>
          <w:bottom w:val="outset" w:sz="6" w:space="0" w:color="808000"/>
          <w:right w:val="outset" w:sz="6" w:space="0" w:color="80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8771"/>
      </w:tblGrid>
      <w:tr w:rsidR="00AC69DA" w:rsidTr="007F452B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vAlign w:val="center"/>
          </w:tcPr>
          <w:p w:rsidR="00AC69DA" w:rsidRDefault="00AC69DA" w:rsidP="007F452B">
            <w:pPr>
              <w:pStyle w:val="4"/>
            </w:pPr>
            <w:r>
              <w:t>Кроссворд</w:t>
            </w:r>
          </w:p>
          <w:p w:rsidR="00AC69DA" w:rsidRDefault="00AC69DA" w:rsidP="007F452B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47925" cy="4076700"/>
                  <wp:effectExtent l="19050" t="0" r="9525" b="0"/>
                  <wp:docPr id="2" name="Рисунок 1" descr="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407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9DA" w:rsidRDefault="00AC69DA" w:rsidP="007F452B">
            <w:pPr>
              <w:pStyle w:val="a3"/>
            </w:pPr>
            <w:r>
              <w:rPr>
                <w:b/>
                <w:bCs/>
              </w:rPr>
              <w:t>По горизонтали.</w:t>
            </w:r>
          </w:p>
          <w:p w:rsidR="00AC69DA" w:rsidRDefault="00AC69DA" w:rsidP="007F452B">
            <w:pPr>
              <w:pStyle w:val="a3"/>
            </w:pPr>
            <w:r>
              <w:rPr>
                <w:b/>
                <w:bCs/>
              </w:rPr>
              <w:t>2.</w:t>
            </w:r>
            <w:r>
              <w:t xml:space="preserve"> Самая большая планета. </w:t>
            </w:r>
            <w:r>
              <w:rPr>
                <w:b/>
                <w:bCs/>
              </w:rPr>
              <w:t>4.</w:t>
            </w:r>
            <w:r>
              <w:t xml:space="preserve"> Ближайшая к нам звезда.</w:t>
            </w:r>
            <w:r>
              <w:rPr>
                <w:b/>
                <w:bCs/>
              </w:rPr>
              <w:t xml:space="preserve"> 5.</w:t>
            </w:r>
            <w:r>
              <w:t xml:space="preserve"> Польский астроном, который «остановил Солнце и сдвинул Землю». </w:t>
            </w:r>
            <w:r>
              <w:rPr>
                <w:b/>
                <w:bCs/>
              </w:rPr>
              <w:t>6.</w:t>
            </w:r>
            <w:r>
              <w:t xml:space="preserve"> Самый южный материк. </w:t>
            </w:r>
            <w:r>
              <w:rPr>
                <w:b/>
                <w:bCs/>
              </w:rPr>
              <w:t>8.</w:t>
            </w:r>
            <w:r>
              <w:t xml:space="preserve"> Фонтан горячей воды, бьющий из-под земли. </w:t>
            </w:r>
            <w:r>
              <w:rPr>
                <w:b/>
                <w:bCs/>
              </w:rPr>
              <w:t xml:space="preserve">10. </w:t>
            </w:r>
            <w:r>
              <w:t>Вещество, которого больше всего на Земле.</w:t>
            </w:r>
          </w:p>
          <w:p w:rsidR="00AC69DA" w:rsidRDefault="00AC69DA" w:rsidP="007F452B">
            <w:pPr>
              <w:pStyle w:val="a3"/>
            </w:pPr>
            <w:r>
              <w:rPr>
                <w:b/>
                <w:bCs/>
              </w:rPr>
              <w:t>По вертикали.</w:t>
            </w:r>
          </w:p>
          <w:p w:rsidR="00AC69DA" w:rsidRDefault="00AC69DA" w:rsidP="007F452B">
            <w:pPr>
              <w:pStyle w:val="a3"/>
            </w:pPr>
            <w:r>
              <w:rPr>
                <w:b/>
                <w:bCs/>
              </w:rPr>
              <w:t xml:space="preserve">1. </w:t>
            </w:r>
            <w:r>
              <w:t xml:space="preserve">Световая вспышка в атмосфере, «падающая звезда». </w:t>
            </w:r>
            <w:r>
              <w:rPr>
                <w:b/>
                <w:bCs/>
              </w:rPr>
              <w:t xml:space="preserve">3. </w:t>
            </w:r>
            <w:r>
              <w:t xml:space="preserve">Наука о древних растениях и животных. </w:t>
            </w:r>
            <w:r>
              <w:rPr>
                <w:b/>
                <w:bCs/>
              </w:rPr>
              <w:t xml:space="preserve">7. </w:t>
            </w:r>
            <w:r>
              <w:t xml:space="preserve">Вулкан, извержение которого изображено на картине «Последний день Помпеи». </w:t>
            </w:r>
            <w:r>
              <w:rPr>
                <w:b/>
                <w:bCs/>
              </w:rPr>
              <w:t>9.</w:t>
            </w:r>
            <w:r>
              <w:t xml:space="preserve"> Оптическое явление в атмосфере, имеющее отношение к нашей игре.</w:t>
            </w:r>
          </w:p>
          <w:p w:rsidR="00AC69DA" w:rsidRDefault="00AC69DA" w:rsidP="007F452B">
            <w:pPr>
              <w:pStyle w:val="a3"/>
            </w:pPr>
            <w:r>
              <w:rPr>
                <w:b/>
                <w:bCs/>
              </w:rPr>
              <w:t>Ответы</w:t>
            </w:r>
          </w:p>
          <w:p w:rsidR="00AC69DA" w:rsidRDefault="00AC69DA" w:rsidP="007F452B">
            <w:pPr>
              <w:pStyle w:val="a3"/>
            </w:pPr>
            <w:r>
              <w:rPr>
                <w:b/>
                <w:bCs/>
              </w:rPr>
              <w:t>По горизонтали.</w:t>
            </w:r>
          </w:p>
          <w:p w:rsidR="00AC69DA" w:rsidRDefault="00AC69DA" w:rsidP="007F452B">
            <w:pPr>
              <w:pStyle w:val="a3"/>
            </w:pPr>
            <w:r>
              <w:t>2. Юпитер. 4. Солнце. 5. Коперник. 6. Антарктида. 8. Гейзер. 10. Вода.</w:t>
            </w:r>
          </w:p>
          <w:p w:rsidR="00AC69DA" w:rsidRDefault="00AC69DA" w:rsidP="007F452B">
            <w:pPr>
              <w:pStyle w:val="a3"/>
            </w:pPr>
            <w:r>
              <w:rPr>
                <w:b/>
                <w:bCs/>
              </w:rPr>
              <w:t xml:space="preserve">По вертикали. </w:t>
            </w:r>
          </w:p>
          <w:p w:rsidR="00AC69DA" w:rsidRDefault="00AC69DA" w:rsidP="007F452B">
            <w:pPr>
              <w:pStyle w:val="a3"/>
            </w:pPr>
            <w:r>
              <w:t>1. Метеор. 3. Палеонтология. 7. Везувий. 9. Радуга.</w:t>
            </w:r>
          </w:p>
        </w:tc>
      </w:tr>
    </w:tbl>
    <w:p w:rsidR="00AC69DA" w:rsidRDefault="00AC69DA" w:rsidP="00AC69DA">
      <w:pPr>
        <w:pStyle w:val="a3"/>
        <w:rPr>
          <w:lang w:val="kk-KZ"/>
        </w:rPr>
      </w:pPr>
    </w:p>
    <w:p w:rsidR="00AC69DA" w:rsidRDefault="00AC69DA" w:rsidP="00AC69DA">
      <w:pPr>
        <w:pStyle w:val="a3"/>
      </w:pPr>
      <w:r>
        <w:lastRenderedPageBreak/>
        <w:t xml:space="preserve">Эту игру можно провести на уроке, и тогда в ней участвует весь класс, разделившись на команды по 5–6 человек. А можно провести ее как внеклассное мероприятие – соревнование между командами разных классов. В этом случае целесообразно привлечь в качестве помощников старшеклассников, которые по ходу игры будут </w:t>
      </w:r>
      <w:proofErr w:type="gramStart"/>
      <w:r>
        <w:t>проверять</w:t>
      </w:r>
      <w:proofErr w:type="gramEnd"/>
      <w:r>
        <w:t xml:space="preserve"> и оценивать выполнение конкурсных заданий и подводить промежуточные итоги.</w:t>
      </w:r>
    </w:p>
    <w:p w:rsidR="00AC69DA" w:rsidRDefault="00AC69DA" w:rsidP="00AC69DA">
      <w:pPr>
        <w:pStyle w:val="a3"/>
      </w:pPr>
      <w:r>
        <w:t xml:space="preserve">Игровые задания находятся в семи разноцветных конвертах. Команды по очереди называют цвета, соответствующий конверт </w:t>
      </w:r>
      <w:proofErr w:type="gramStart"/>
      <w:r>
        <w:t>вскрывается</w:t>
      </w:r>
      <w:proofErr w:type="gramEnd"/>
      <w:r>
        <w:t xml:space="preserve"> и из него достаются карточки с заданиями, которые либо зачитываются вслух, либо вручаются каждой команде.</w:t>
      </w:r>
    </w:p>
    <w:p w:rsidR="00AC69DA" w:rsidRDefault="00AC69DA" w:rsidP="00AC69DA">
      <w:pPr>
        <w:pStyle w:val="a3"/>
      </w:pPr>
      <w:r>
        <w:rPr>
          <w:b/>
          <w:bCs/>
          <w:i/>
          <w:iCs/>
        </w:rPr>
        <w:t>Красный цвет</w:t>
      </w:r>
      <w:r>
        <w:t xml:space="preserve"> в нашей игре – это кроссворд. Разгадать его вам помогут знания, полученные на уроках природоведения. За каждое правильно разгаданное слово – 1 балл.</w:t>
      </w:r>
    </w:p>
    <w:p w:rsidR="00AC69DA" w:rsidRDefault="00AC69DA" w:rsidP="00AC69DA">
      <w:pPr>
        <w:pStyle w:val="a3"/>
      </w:pPr>
      <w:r>
        <w:rPr>
          <w:b/>
          <w:bCs/>
          <w:i/>
          <w:iCs/>
        </w:rPr>
        <w:t>Оранжевый цвет</w:t>
      </w:r>
      <w:r>
        <w:t xml:space="preserve"> связан с двумя словами на букву «о»: отгадай, отыщи. В каждой фразе вам необходимо отыскать название птицы, «спрятавшееся» среди других букв. </w:t>
      </w:r>
    </w:p>
    <w:p w:rsidR="00AC69DA" w:rsidRDefault="00AC69DA" w:rsidP="00AC69DA">
      <w:pPr>
        <w:pStyle w:val="a3"/>
      </w:pPr>
      <w:r>
        <w:t>Команды получают карточки с заданиями, по которым работают 5 минут. За каждое найденное название – 1 балл.</w:t>
      </w:r>
    </w:p>
    <w:p w:rsidR="00AC69DA" w:rsidRDefault="00AC69DA" w:rsidP="00AC69DA">
      <w:pPr>
        <w:pStyle w:val="a3"/>
        <w:numPr>
          <w:ilvl w:val="0"/>
          <w:numId w:val="3"/>
        </w:numPr>
      </w:pPr>
      <w:r>
        <w:t>Зарница пляшет в той дали, куда уходят корабли.</w:t>
      </w:r>
    </w:p>
    <w:p w:rsidR="00AC69DA" w:rsidRDefault="00AC69DA" w:rsidP="00AC69DA">
      <w:pPr>
        <w:pStyle w:val="a3"/>
        <w:numPr>
          <w:ilvl w:val="0"/>
          <w:numId w:val="3"/>
        </w:numPr>
      </w:pPr>
      <w:r>
        <w:t>В озерке лилии цветут. Как хорошо! Как славно тут!</w:t>
      </w:r>
    </w:p>
    <w:p w:rsidR="00AC69DA" w:rsidRDefault="00AC69DA" w:rsidP="00AC69DA">
      <w:pPr>
        <w:pStyle w:val="a3"/>
        <w:numPr>
          <w:ilvl w:val="0"/>
          <w:numId w:val="3"/>
        </w:numPr>
      </w:pPr>
      <w:r>
        <w:t>Сбегу скорее под откос, улягусь спать в тени берез.</w:t>
      </w:r>
    </w:p>
    <w:p w:rsidR="00AC69DA" w:rsidRDefault="00AC69DA" w:rsidP="00AC69DA">
      <w:pPr>
        <w:pStyle w:val="a3"/>
        <w:numPr>
          <w:ilvl w:val="0"/>
          <w:numId w:val="3"/>
        </w:numPr>
      </w:pPr>
      <w:r>
        <w:t>Я на снегу нарисовала широкий круг и два овала.</w:t>
      </w:r>
    </w:p>
    <w:p w:rsidR="00AC69DA" w:rsidRDefault="00AC69DA" w:rsidP="00AC69DA">
      <w:pPr>
        <w:pStyle w:val="a3"/>
        <w:numPr>
          <w:ilvl w:val="0"/>
          <w:numId w:val="3"/>
        </w:numPr>
      </w:pPr>
      <w:r>
        <w:t>Чей в роще голос вам услада? Конечно, мой! Гадать не надо.</w:t>
      </w:r>
    </w:p>
    <w:p w:rsidR="00AC69DA" w:rsidRDefault="00AC69DA" w:rsidP="00AC69DA">
      <w:pPr>
        <w:pStyle w:val="a3"/>
        <w:numPr>
          <w:ilvl w:val="0"/>
          <w:numId w:val="3"/>
        </w:numPr>
      </w:pPr>
      <w:r>
        <w:t xml:space="preserve">Красиво лгать умеют лисы. А после – </w:t>
      </w:r>
      <w:proofErr w:type="gramStart"/>
      <w:r>
        <w:t>шасть</w:t>
      </w:r>
      <w:proofErr w:type="gramEnd"/>
      <w:r>
        <w:t>! – и за кулисы.</w:t>
      </w:r>
    </w:p>
    <w:p w:rsidR="00AC69DA" w:rsidRDefault="00AC69DA" w:rsidP="00AC69DA">
      <w:pPr>
        <w:pStyle w:val="a3"/>
        <w:numPr>
          <w:ilvl w:val="0"/>
          <w:numId w:val="3"/>
        </w:numPr>
      </w:pPr>
      <w:r>
        <w:t>Лечу к цветку! Поймать легко ли брильянт, порхающий на воле?</w:t>
      </w:r>
    </w:p>
    <w:p w:rsidR="00AC69DA" w:rsidRDefault="00AC69DA" w:rsidP="00AC69DA">
      <w:pPr>
        <w:pStyle w:val="a3"/>
        <w:numPr>
          <w:ilvl w:val="0"/>
          <w:numId w:val="3"/>
        </w:numPr>
      </w:pPr>
      <w:r>
        <w:t>Следы костра у самой пальмы. Кора в ожогах. Факт печальный.</w:t>
      </w:r>
    </w:p>
    <w:p w:rsidR="00AC69DA" w:rsidRDefault="00AC69DA" w:rsidP="00AC69DA">
      <w:pPr>
        <w:pStyle w:val="a3"/>
        <w:numPr>
          <w:ilvl w:val="0"/>
          <w:numId w:val="3"/>
        </w:numPr>
      </w:pPr>
      <w:r>
        <w:t>Как хорошо после дождя: телята рады, рад и я.</w:t>
      </w:r>
    </w:p>
    <w:p w:rsidR="00AC69DA" w:rsidRDefault="00AC69DA" w:rsidP="00AC69DA">
      <w:pPr>
        <w:pStyle w:val="a3"/>
        <w:numPr>
          <w:ilvl w:val="0"/>
          <w:numId w:val="3"/>
        </w:numPr>
      </w:pPr>
      <w:r>
        <w:t>Снег чьи-то лапы разграфили: наверно, мыши здесь шалили.</w:t>
      </w:r>
    </w:p>
    <w:p w:rsidR="00AC69DA" w:rsidRDefault="00AC69DA" w:rsidP="00AC69DA">
      <w:pPr>
        <w:pStyle w:val="a3"/>
        <w:numPr>
          <w:ilvl w:val="0"/>
          <w:numId w:val="3"/>
        </w:numPr>
      </w:pPr>
      <w:r>
        <w:t>Красивый пруд, сосна и стог. Я б зимовал здесь, если б мог.</w:t>
      </w:r>
    </w:p>
    <w:p w:rsidR="00AC69DA" w:rsidRDefault="00AC69DA" w:rsidP="00AC69DA">
      <w:pPr>
        <w:pStyle w:val="a3"/>
        <w:numPr>
          <w:ilvl w:val="0"/>
          <w:numId w:val="3"/>
        </w:numPr>
      </w:pPr>
      <w:r>
        <w:t>Хочу свою измерить тень. Не знаю как, а думать лень.</w:t>
      </w:r>
    </w:p>
    <w:p w:rsidR="00AC69DA" w:rsidRDefault="00AC69DA" w:rsidP="00AC69DA">
      <w:pPr>
        <w:pStyle w:val="a3"/>
      </w:pPr>
      <w:r>
        <w:rPr>
          <w:b/>
          <w:bCs/>
          <w:i/>
          <w:iCs/>
        </w:rPr>
        <w:t>Желтый цвет</w:t>
      </w:r>
      <w:r>
        <w:t xml:space="preserve"> традиционно символизирует доброжелательность и общительность. Эти качества вам понадобятся, чтобы как можно быстрее сложить и прочитать предложение, содержащее важную для вас информацию.</w:t>
      </w:r>
      <w:r>
        <w:br/>
        <w:t>На листе формата А</w:t>
      </w:r>
      <w:proofErr w:type="gramStart"/>
      <w:r>
        <w:t>4</w:t>
      </w:r>
      <w:proofErr w:type="gramEnd"/>
      <w:r>
        <w:t xml:space="preserve"> вертикально располагаются слова: «Любознательность – путь к познанию природы». Затем лист разрезается на большое количество фрагментов неправильной формы, из которых учащиеся и должны «собрать» предложение. Контрольное время – 5 минут. В этом конкурсе можно оценивать скорость выполнения задания: самой первой команде – 5 баллов, а дальше – </w:t>
      </w:r>
      <w:proofErr w:type="gramStart"/>
      <w:r>
        <w:t>по</w:t>
      </w:r>
      <w:proofErr w:type="gramEnd"/>
      <w:r>
        <w:t xml:space="preserve"> убывающей.</w:t>
      </w:r>
    </w:p>
    <w:p w:rsidR="00AC69DA" w:rsidRDefault="00AC69DA" w:rsidP="00AC69DA">
      <w:pPr>
        <w:pStyle w:val="a3"/>
      </w:pPr>
      <w:r>
        <w:rPr>
          <w:b/>
          <w:bCs/>
          <w:i/>
          <w:iCs/>
        </w:rPr>
        <w:t>Зеленый цвет</w:t>
      </w:r>
      <w:r>
        <w:t xml:space="preserve"> – это цвет растительного мира. Растения изучает наука ботаника. Ваша задача – за 3 минуты вспомнить как можно больше названий растений на каждую из букв слова «ботаника». За каждое название вы получите по 1 баллу. (Задание выполняется письменно).</w:t>
      </w:r>
    </w:p>
    <w:p w:rsidR="00AC69DA" w:rsidRDefault="00AC69DA" w:rsidP="00AC69DA">
      <w:pPr>
        <w:pStyle w:val="a3"/>
      </w:pPr>
      <w:proofErr w:type="spellStart"/>
      <w:r>
        <w:rPr>
          <w:b/>
          <w:bCs/>
          <w:i/>
          <w:iCs/>
        </w:rPr>
        <w:t>Голубой</w:t>
      </w:r>
      <w:proofErr w:type="spellEnd"/>
      <w:r>
        <w:rPr>
          <w:b/>
          <w:bCs/>
          <w:i/>
          <w:iCs/>
        </w:rPr>
        <w:t xml:space="preserve"> цвет</w:t>
      </w:r>
      <w:r>
        <w:t xml:space="preserve"> – загадочный. Это цвет неба и цвет воды, цвет нашей планеты. В нашей игре этот цвет связан с загадками, героями которых являются животные – обитатели воды и суши: звери, рыбы, насекомые. </w:t>
      </w:r>
    </w:p>
    <w:p w:rsidR="00AC69DA" w:rsidRDefault="00AC69DA" w:rsidP="00AC69DA">
      <w:pPr>
        <w:pStyle w:val="a3"/>
      </w:pPr>
      <w:r>
        <w:t>Учитель (или помощники-старшеклассники) зачитывает загадки, команды на листочке пишут отгадки.</w:t>
      </w:r>
    </w:p>
    <w:p w:rsidR="00AC69DA" w:rsidRDefault="00AC69DA" w:rsidP="00AC69DA">
      <w:pPr>
        <w:pStyle w:val="a3"/>
      </w:pPr>
      <w:r>
        <w:t xml:space="preserve">В бурном море </w:t>
      </w:r>
      <w:proofErr w:type="spellStart"/>
      <w:r>
        <w:t>поохотясь</w:t>
      </w:r>
      <w:proofErr w:type="spellEnd"/>
      <w:r>
        <w:t>,</w:t>
      </w:r>
      <w:r>
        <w:br/>
        <w:t>С белой пеной на боках</w:t>
      </w:r>
      <w:proofErr w:type="gramStart"/>
      <w:r>
        <w:br/>
        <w:t>И</w:t>
      </w:r>
      <w:proofErr w:type="gramEnd"/>
      <w:r>
        <w:t>з холодных волн выходим</w:t>
      </w:r>
      <w:r>
        <w:br/>
        <w:t>Мы на ластах и клыках. (</w:t>
      </w:r>
      <w:r>
        <w:rPr>
          <w:i/>
          <w:iCs/>
        </w:rPr>
        <w:t>Моржи.</w:t>
      </w:r>
      <w:r>
        <w:t>)</w:t>
      </w:r>
    </w:p>
    <w:p w:rsidR="00AC69DA" w:rsidRDefault="00AC69DA" w:rsidP="00AC69DA">
      <w:pPr>
        <w:pStyle w:val="a3"/>
      </w:pPr>
      <w:r>
        <w:t>Очень острые иголки</w:t>
      </w:r>
      <w:r>
        <w:br/>
        <w:t>Я ношу на страх врагу.</w:t>
      </w:r>
      <w:r>
        <w:br/>
      </w:r>
      <w:r>
        <w:lastRenderedPageBreak/>
        <w:t>Но в комок свернуться колкий,</w:t>
      </w:r>
      <w:r>
        <w:br/>
        <w:t>Словно ежик, не могу. (</w:t>
      </w:r>
      <w:r>
        <w:rPr>
          <w:i/>
          <w:iCs/>
        </w:rPr>
        <w:t>Дикобраз.</w:t>
      </w:r>
      <w:r>
        <w:t>)</w:t>
      </w:r>
    </w:p>
    <w:p w:rsidR="00AC69DA" w:rsidRDefault="00AC69DA" w:rsidP="00AC69DA">
      <w:pPr>
        <w:pStyle w:val="a3"/>
      </w:pPr>
      <w:r>
        <w:t>Я – чистюля. И обычай</w:t>
      </w:r>
      <w:proofErr w:type="gramStart"/>
      <w:r>
        <w:br/>
        <w:t>С</w:t>
      </w:r>
      <w:proofErr w:type="gramEnd"/>
      <w:r>
        <w:t>облюдаю свой везде:</w:t>
      </w:r>
      <w:r>
        <w:br/>
        <w:t xml:space="preserve">Перед тем, как съесть добычу, </w:t>
      </w:r>
      <w:r>
        <w:br/>
        <w:t>Полощу ее в воде. (</w:t>
      </w:r>
      <w:r>
        <w:rPr>
          <w:i/>
          <w:iCs/>
        </w:rPr>
        <w:t>Енот-полоскун.</w:t>
      </w:r>
      <w:r>
        <w:t>)</w:t>
      </w:r>
    </w:p>
    <w:p w:rsidR="00AC69DA" w:rsidRDefault="00AC69DA" w:rsidP="00AC69DA">
      <w:pPr>
        <w:pStyle w:val="a3"/>
      </w:pPr>
      <w:r>
        <w:t>Потрудившись красным летом,</w:t>
      </w:r>
      <w:r>
        <w:br/>
        <w:t>Подо льдом в реке сидим.</w:t>
      </w:r>
      <w:r>
        <w:br/>
        <w:t>И как вкусные конфеты,</w:t>
      </w:r>
      <w:r>
        <w:br/>
        <w:t>Зиму всю дрова едим. (</w:t>
      </w:r>
      <w:r>
        <w:rPr>
          <w:i/>
          <w:iCs/>
        </w:rPr>
        <w:t>Бобры.</w:t>
      </w:r>
      <w:r>
        <w:t>)</w:t>
      </w:r>
    </w:p>
    <w:p w:rsidR="00AC69DA" w:rsidRDefault="00AC69DA" w:rsidP="00AC69DA">
      <w:pPr>
        <w:pStyle w:val="a3"/>
      </w:pPr>
      <w:r>
        <w:t>Как зверек я неприметен</w:t>
      </w:r>
      <w:proofErr w:type="gramStart"/>
      <w:r>
        <w:br/>
        <w:t>И</w:t>
      </w:r>
      <w:proofErr w:type="gramEnd"/>
      <w:r>
        <w:t>, смущаясь, говорю:</w:t>
      </w:r>
      <w:r>
        <w:br/>
        <w:t>«Кисти, лучшие на свете,</w:t>
      </w:r>
      <w:r>
        <w:br/>
        <w:t>Я художникам дарю». (</w:t>
      </w:r>
      <w:r>
        <w:rPr>
          <w:i/>
          <w:iCs/>
        </w:rPr>
        <w:t>Колонок.</w:t>
      </w:r>
      <w:r>
        <w:t>)</w:t>
      </w:r>
    </w:p>
    <w:p w:rsidR="00AC69DA" w:rsidRDefault="00AC69DA" w:rsidP="00AC69DA">
      <w:pPr>
        <w:pStyle w:val="a3"/>
      </w:pPr>
      <w:r>
        <w:t>По воде зеркальной, чистой,</w:t>
      </w:r>
      <w:r>
        <w:br/>
        <w:t>Как по синей глади льда,</w:t>
      </w:r>
      <w:r>
        <w:br/>
        <w:t>Мы не хуже хоккеистов</w:t>
      </w:r>
      <w:proofErr w:type="gramStart"/>
      <w:r>
        <w:br/>
        <w:t>Н</w:t>
      </w:r>
      <w:proofErr w:type="gramEnd"/>
      <w:r>
        <w:t>осимся туда-сюда. (</w:t>
      </w:r>
      <w:r>
        <w:rPr>
          <w:i/>
          <w:iCs/>
        </w:rPr>
        <w:t>Водомерки.</w:t>
      </w:r>
      <w:r>
        <w:t>)</w:t>
      </w:r>
    </w:p>
    <w:p w:rsidR="00AC69DA" w:rsidRDefault="00AC69DA" w:rsidP="00AC69DA">
      <w:pPr>
        <w:pStyle w:val="a3"/>
      </w:pPr>
      <w:r>
        <w:t>Рост травы могу подслушать,</w:t>
      </w:r>
      <w:r>
        <w:br/>
        <w:t>Перебравшись в дальний лог.</w:t>
      </w:r>
      <w:r>
        <w:br/>
        <w:t>Ведь не зря имею уши</w:t>
      </w:r>
      <w:proofErr w:type="gramStart"/>
      <w:r>
        <w:br/>
        <w:t>Н</w:t>
      </w:r>
      <w:proofErr w:type="gramEnd"/>
      <w:r>
        <w:t>а коленях длинных ног. (</w:t>
      </w:r>
      <w:r>
        <w:rPr>
          <w:i/>
          <w:iCs/>
        </w:rPr>
        <w:t>Кузнечик.</w:t>
      </w:r>
      <w:r>
        <w:t>)</w:t>
      </w:r>
    </w:p>
    <w:p w:rsidR="00AC69DA" w:rsidRDefault="00AC69DA" w:rsidP="00AC69DA">
      <w:pPr>
        <w:pStyle w:val="a3"/>
      </w:pPr>
      <w:r>
        <w:t>От своей норы в пустыне</w:t>
      </w:r>
      <w:r>
        <w:br/>
        <w:t>Далеко не ухожу.</w:t>
      </w:r>
      <w:r>
        <w:br/>
        <w:t>Ног имею я две пары,</w:t>
      </w:r>
      <w:r>
        <w:br/>
        <w:t>Но всего на двух хожу. (</w:t>
      </w:r>
      <w:r>
        <w:rPr>
          <w:i/>
          <w:iCs/>
        </w:rPr>
        <w:t>Тушканчик.</w:t>
      </w:r>
      <w:r>
        <w:t>)</w:t>
      </w:r>
    </w:p>
    <w:p w:rsidR="00AC69DA" w:rsidRDefault="00AC69DA" w:rsidP="00AC69DA">
      <w:pPr>
        <w:pStyle w:val="a3"/>
      </w:pPr>
      <w:r>
        <w:t xml:space="preserve">В </w:t>
      </w:r>
      <w:proofErr w:type="spellStart"/>
      <w:r>
        <w:t>бронь</w:t>
      </w:r>
      <w:proofErr w:type="spellEnd"/>
      <w:r>
        <w:t xml:space="preserve"> закован я укромно</w:t>
      </w:r>
      <w:proofErr w:type="gramStart"/>
      <w:r>
        <w:br/>
        <w:t>О</w:t>
      </w:r>
      <w:proofErr w:type="gramEnd"/>
      <w:r>
        <w:t>т хвоста до головы,</w:t>
      </w:r>
      <w:r>
        <w:br/>
        <w:t>И когтей таких огромных</w:t>
      </w:r>
      <w:r>
        <w:br/>
        <w:t>Не имеют даже львы. (</w:t>
      </w:r>
      <w:r>
        <w:rPr>
          <w:i/>
          <w:iCs/>
        </w:rPr>
        <w:t>Броненосец.</w:t>
      </w:r>
      <w:r>
        <w:t>)</w:t>
      </w:r>
    </w:p>
    <w:p w:rsidR="00AC69DA" w:rsidRDefault="00AC69DA" w:rsidP="00AC69DA">
      <w:pPr>
        <w:pStyle w:val="a3"/>
      </w:pPr>
      <w:r>
        <w:t>Я живу в подводной тине,</w:t>
      </w:r>
      <w:r>
        <w:br/>
        <w:t xml:space="preserve">Страшен с виду </w:t>
      </w:r>
      <w:proofErr w:type="gramStart"/>
      <w:r>
        <w:t>я</w:t>
      </w:r>
      <w:proofErr w:type="gramEnd"/>
      <w:r>
        <w:t xml:space="preserve"> небось:</w:t>
      </w:r>
      <w:r>
        <w:br/>
        <w:t xml:space="preserve">Пасть да хвост, а между ними – </w:t>
      </w:r>
      <w:r>
        <w:br/>
        <w:t>Только игл колючих горсть. (</w:t>
      </w:r>
      <w:r>
        <w:rPr>
          <w:i/>
          <w:iCs/>
        </w:rPr>
        <w:t>Ерш.</w:t>
      </w:r>
      <w:r>
        <w:t>)</w:t>
      </w:r>
    </w:p>
    <w:p w:rsidR="00AC69DA" w:rsidRDefault="00AC69DA" w:rsidP="00AC69DA">
      <w:pPr>
        <w:pStyle w:val="a3"/>
      </w:pPr>
      <w:r>
        <w:rPr>
          <w:b/>
          <w:bCs/>
          <w:i/>
          <w:iCs/>
        </w:rPr>
        <w:t>Синий цвет</w:t>
      </w:r>
      <w:r>
        <w:t xml:space="preserve"> в нашей игре связан с собаками. За 3 минуты вспомните как можно больше названий кино- и телефильмов, в которых главными героями являются собаки. За каждое название – 1 балл. (Это задание может выполняться как письменно, так и устно: в этом случае команды называют фильмы по цепочке, не повторяя друг друга.)</w:t>
      </w:r>
    </w:p>
    <w:p w:rsidR="00AC69DA" w:rsidRDefault="00AC69DA" w:rsidP="00AC69DA">
      <w:pPr>
        <w:pStyle w:val="a3"/>
      </w:pPr>
      <w:r>
        <w:rPr>
          <w:b/>
          <w:bCs/>
          <w:i/>
          <w:iCs/>
        </w:rPr>
        <w:t>Фиолетовый цвет</w:t>
      </w:r>
      <w:r>
        <w:t xml:space="preserve"> обычно ассоциируется с фантазией, творчеством, изобретениями. Вам предлагается придумать необычную, фантастическую собаку. Максимальная оценка – 5 баллов. После короткого (не более 3–5 мин) «мозгового штурма», команды представляют рисунки или описания своих фантастических собак.</w:t>
      </w:r>
    </w:p>
    <w:p w:rsidR="00004FB8" w:rsidRPr="00AC69DA" w:rsidRDefault="00004FB8" w:rsidP="00AC69DA"/>
    <w:sectPr w:rsidR="00004FB8" w:rsidRPr="00AC69DA" w:rsidSect="00D42B0D">
      <w:pgSz w:w="11906" w:h="16838"/>
      <w:pgMar w:top="1134" w:right="850" w:bottom="1134" w:left="1701" w:header="708" w:footer="708" w:gutter="0"/>
      <w:pgBorders w:display="firstPage" w:offsetFrom="page">
        <w:top w:val="flowersRedRose" w:sz="5" w:space="24" w:color="auto"/>
        <w:left w:val="flowersRedRose" w:sz="5" w:space="24" w:color="auto"/>
        <w:bottom w:val="flowersRedRose" w:sz="5" w:space="24" w:color="auto"/>
        <w:right w:val="flowersRedRose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6EC"/>
    <w:multiLevelType w:val="multilevel"/>
    <w:tmpl w:val="54B0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940C9A"/>
    <w:multiLevelType w:val="multilevel"/>
    <w:tmpl w:val="2D74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1E2AAA"/>
    <w:multiLevelType w:val="multilevel"/>
    <w:tmpl w:val="00EA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B0D"/>
    <w:rsid w:val="00004FB8"/>
    <w:rsid w:val="000D56C9"/>
    <w:rsid w:val="00AC69DA"/>
    <w:rsid w:val="00D4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C9"/>
  </w:style>
  <w:style w:type="paragraph" w:styleId="1">
    <w:name w:val="heading 1"/>
    <w:basedOn w:val="a"/>
    <w:next w:val="a"/>
    <w:link w:val="10"/>
    <w:qFormat/>
    <w:rsid w:val="00D42B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42B0D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0"/>
    </w:rPr>
  </w:style>
  <w:style w:type="paragraph" w:styleId="4">
    <w:name w:val="heading 4"/>
    <w:basedOn w:val="a"/>
    <w:next w:val="a"/>
    <w:link w:val="40"/>
    <w:qFormat/>
    <w:rsid w:val="00D42B0D"/>
    <w:pPr>
      <w:keepNext/>
      <w:spacing w:after="0" w:line="240" w:lineRule="auto"/>
      <w:ind w:right="-1050"/>
      <w:outlineLvl w:val="3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0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D42B0D"/>
    <w:rPr>
      <w:rFonts w:ascii="Times New Roman" w:eastAsia="Times New Roman" w:hAnsi="Times New Roman" w:cs="Times New Roman"/>
      <w:b/>
      <w:bCs/>
      <w:i/>
      <w:iCs/>
      <w:sz w:val="32"/>
      <w:szCs w:val="20"/>
    </w:rPr>
  </w:style>
  <w:style w:type="character" w:customStyle="1" w:styleId="40">
    <w:name w:val="Заголовок 4 Знак"/>
    <w:basedOn w:val="a0"/>
    <w:link w:val="4"/>
    <w:rsid w:val="00D42B0D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a3">
    <w:name w:val="Normal (Web)"/>
    <w:basedOn w:val="a"/>
    <w:rsid w:val="00D42B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2711-7AA0-4463-955E-61613461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4447</Characters>
  <Application>Microsoft Office Word</Application>
  <DocSecurity>0</DocSecurity>
  <Lines>37</Lines>
  <Paragraphs>10</Paragraphs>
  <ScaleCrop>false</ScaleCrop>
  <Company>Microsoft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2010-11-21T21:35:00Z</cp:lastPrinted>
  <dcterms:created xsi:type="dcterms:W3CDTF">2010-11-21T21:44:00Z</dcterms:created>
  <dcterms:modified xsi:type="dcterms:W3CDTF">2010-11-21T21:44:00Z</dcterms:modified>
</cp:coreProperties>
</file>