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AB" w:rsidRDefault="002569AB" w:rsidP="002569AB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</w:rPr>
        <w:t>Ход урока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Этапы урока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Деятельность учителя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Деятельность учеников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1. Организационный этап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0000"/>
        </w:rPr>
        <w:t>Учитель</w:t>
      </w:r>
      <w:r>
        <w:rPr>
          <w:i/>
          <w:iCs/>
          <w:color w:val="000000"/>
        </w:rPr>
        <w:t> приветствует учащихся, проверяет их готовность к уроку.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color w:val="000000"/>
        </w:rPr>
        <w:t>Сегодня у нас пройдут соревнования в командных и личных зачетах. Помогать мне будут консультанты-тренеры. Каждая команда получит свои задания в каждом из видов соревнований. Свои личные и командные достижения вы будете заносить в протоколы соревнований.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Учащиеся слушают учителя, подписывают протоколы оценивания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2. Постановка цели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0000"/>
        </w:rPr>
        <w:t>Учитель </w:t>
      </w:r>
      <w:r>
        <w:rPr>
          <w:i/>
          <w:iCs/>
          <w:color w:val="000000"/>
        </w:rPr>
        <w:t>предлагает к заявленной теме поставить личные цели к уроку.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color w:val="000000"/>
        </w:rPr>
        <w:t xml:space="preserve">Сегодня у нас </w:t>
      </w:r>
      <w:proofErr w:type="gramStart"/>
      <w:r>
        <w:rPr>
          <w:color w:val="000000"/>
        </w:rPr>
        <w:t>урок</w:t>
      </w:r>
      <w:proofErr w:type="gramEnd"/>
      <w:r>
        <w:rPr>
          <w:color w:val="000000"/>
        </w:rPr>
        <w:t xml:space="preserve"> обобщающий в разделе «Формулы сокращенного умножения». Какие цели на этот урок каждый перед собой поставит? Ваши цели предлагаю объединить в одну. Сегодня мы с вами будем работать под девизом « Научился сам – научи другого».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Учащиеся предлагают свои цели.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Формулируют цель урока, задачи. Записывают в тетради дату и тему урока. </w:t>
      </w: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3. Актуализация знаний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0000"/>
        </w:rPr>
        <w:t>Учитель: </w:t>
      </w:r>
      <w:r>
        <w:rPr>
          <w:color w:val="000000"/>
        </w:rPr>
        <w:t>Сейчас консультанты пройдут свою подготовку и затем смогут выступать в роли тренеров.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color w:val="000000"/>
        </w:rPr>
        <w:t>Мы же сначала проведем жеребьевку:</w:t>
      </w:r>
      <w:r>
        <w:t> ( по 1 участнику из команды).</w:t>
      </w:r>
      <w:proofErr w:type="gramStart"/>
      <w:r>
        <w:t xml:space="preserve"> .</w:t>
      </w:r>
      <w:proofErr w:type="gramEnd"/>
      <w:r>
        <w:t xml:space="preserve"> За каждый правильный ответ- 1 балл.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b/>
          <w:bCs/>
        </w:rPr>
        <w:t>1. Жеребьевка.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t>1)Какие знаете способы разложения на множители?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t>2) Какой закон используется при вынесении общего множителя за скобки?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t xml:space="preserve">3) На карточках записаны задания, на магнитной доске </w:t>
      </w:r>
      <w:proofErr w:type="gramStart"/>
      <w:r>
        <w:t>–</w:t>
      </w:r>
      <w:proofErr w:type="spellStart"/>
      <w:r>
        <w:t>п</w:t>
      </w:r>
      <w:proofErr w:type="gramEnd"/>
      <w:r>
        <w:t>азлы</w:t>
      </w:r>
      <w:proofErr w:type="spellEnd"/>
      <w:r>
        <w:t xml:space="preserve"> с ответами.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t>-записать формулу квадрат разности;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t>-найти правую часть формулы а</w:t>
      </w:r>
      <w:r>
        <w:rPr>
          <w:vertAlign w:val="superscript"/>
        </w:rPr>
        <w:t>3</w:t>
      </w:r>
      <w:r>
        <w:t>+в</w:t>
      </w:r>
      <w:r>
        <w:rPr>
          <w:vertAlign w:val="superscript"/>
        </w:rPr>
        <w:t>3</w:t>
      </w:r>
      <w:r>
        <w:t>=;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t>-закончить формулу (а +в</w:t>
      </w:r>
      <w:proofErr w:type="gramStart"/>
      <w:r>
        <w:t xml:space="preserve"> )</w:t>
      </w:r>
      <w:proofErr w:type="gramEnd"/>
      <w:r>
        <w:rPr>
          <w:vertAlign w:val="superscript"/>
        </w:rPr>
        <w:t>3</w:t>
      </w:r>
      <w:r>
        <w:t>= ;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t>-найти формулу квадрат суммы.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Учитель: </w:t>
      </w:r>
      <w:r>
        <w:t>А теперь разминка и для остальных участников команд.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t>У каждой команды на столе задания. Вы можете принести очки своей команде.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b/>
          <w:bCs/>
        </w:rPr>
        <w:t>2.Разминка.</w:t>
      </w:r>
      <w:r>
        <w:t> В некоторых примерах пропали числа, буквы и целые выражения, на их местах остались зияющие пустые места. Надо немедленно все восстановить. Каждое верно решенное задание-1 балл.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 xml:space="preserve">Учащиеся устно выполняют предложенные задания, по 1 участнику из </w:t>
      </w:r>
      <w:proofErr w:type="gramStart"/>
      <w:r>
        <w:rPr>
          <w:i/>
          <w:iCs/>
          <w:color w:val="000000"/>
        </w:rPr>
        <w:t>заготовленных</w:t>
      </w:r>
      <w:proofErr w:type="gram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пазлов</w:t>
      </w:r>
      <w:proofErr w:type="spellEnd"/>
      <w:r>
        <w:rPr>
          <w:i/>
          <w:iCs/>
          <w:color w:val="000000"/>
        </w:rPr>
        <w:t xml:space="preserve"> составляют верное равенство.</w:t>
      </w: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Учащиеся, справившиеся с заданием, выходят к доске и заполняют пропуски.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4. Этап применения ранее изученного материала.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0000"/>
        </w:rPr>
        <w:lastRenderedPageBreak/>
        <w:t>Учитель: </w:t>
      </w:r>
      <w:r>
        <w:rPr>
          <w:i/>
          <w:iCs/>
          <w:color w:val="000000"/>
        </w:rPr>
        <w:t>предлагает консультантам вернуться в команды и продолжить работу с ними.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- </w:t>
      </w:r>
      <w:proofErr w:type="gramStart"/>
      <w:r>
        <w:t>Итак</w:t>
      </w:r>
      <w:proofErr w:type="gramEnd"/>
      <w:r>
        <w:t xml:space="preserve"> тренеры готовы и команды погружаются в работу.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b/>
          <w:bCs/>
        </w:rPr>
        <w:t>3. Погрузись в формулы</w:t>
      </w:r>
      <w:r>
        <w:br/>
        <w:t>работа с консультантами.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t>Применить один из методов разложения на множители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t>- в</w:t>
      </w:r>
      <w:r>
        <w:rPr>
          <w:vertAlign w:val="superscript"/>
        </w:rPr>
        <w:t>2</w:t>
      </w:r>
      <w:r>
        <w:t> – 2bc + c</w:t>
      </w:r>
      <w:r>
        <w:rPr>
          <w:vertAlign w:val="superscript"/>
        </w:rPr>
        <w:t>2</w:t>
      </w:r>
      <w:proofErr w:type="gramStart"/>
      <w:r>
        <w:t> ;</w:t>
      </w:r>
      <w:proofErr w:type="gramEnd"/>
    </w:p>
    <w:p w:rsidR="002569AB" w:rsidRDefault="002569AB" w:rsidP="002569AB">
      <w:pPr>
        <w:pStyle w:val="a3"/>
        <w:spacing w:before="0" w:beforeAutospacing="0" w:after="0" w:afterAutospacing="0"/>
      </w:pPr>
      <w:r>
        <w:t>- 9х</w:t>
      </w:r>
      <w:r>
        <w:rPr>
          <w:vertAlign w:val="superscript"/>
        </w:rPr>
        <w:t>2</w:t>
      </w:r>
      <w:r>
        <w:t> -у</w:t>
      </w:r>
      <w:r>
        <w:rPr>
          <w:vertAlign w:val="superscript"/>
        </w:rPr>
        <w:t>2</w:t>
      </w:r>
      <w:proofErr w:type="gramStart"/>
      <w:r>
        <w:t> ;</w:t>
      </w:r>
      <w:proofErr w:type="gramEnd"/>
    </w:p>
    <w:p w:rsidR="002569AB" w:rsidRDefault="002569AB" w:rsidP="002569AB">
      <w:pPr>
        <w:pStyle w:val="a3"/>
        <w:spacing w:before="0" w:beforeAutospacing="0" w:after="0" w:afterAutospacing="0"/>
      </w:pPr>
      <w:r>
        <w:t>- 1-(2d)³</w:t>
      </w:r>
      <w:proofErr w:type="gramStart"/>
      <w:r>
        <w:t xml:space="preserve"> ;</w:t>
      </w:r>
      <w:proofErr w:type="gramEnd"/>
    </w:p>
    <w:p w:rsidR="002569AB" w:rsidRDefault="002569AB" w:rsidP="002569AB">
      <w:pPr>
        <w:pStyle w:val="a3"/>
        <w:spacing w:before="0" w:beforeAutospacing="0" w:after="0" w:afterAutospacing="0"/>
      </w:pPr>
      <w:r>
        <w:t>- а</w:t>
      </w:r>
      <w:proofErr w:type="gramStart"/>
      <w:r>
        <w:rPr>
          <w:vertAlign w:val="superscript"/>
        </w:rPr>
        <w:t>2</w:t>
      </w:r>
      <w:proofErr w:type="gramEnd"/>
      <w:r>
        <w:t> + 6a + 9;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t>- 25x</w:t>
      </w:r>
      <w:r>
        <w:rPr>
          <w:vertAlign w:val="superscript"/>
        </w:rPr>
        <w:t>2</w:t>
      </w:r>
      <w:r>
        <w:t> – y</w:t>
      </w:r>
      <w:r>
        <w:rPr>
          <w:vertAlign w:val="superscript"/>
        </w:rPr>
        <w:t>2;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t>- 5х</w:t>
      </w:r>
      <w:r>
        <w:rPr>
          <w:vertAlign w:val="superscript"/>
        </w:rPr>
        <w:t>7</w:t>
      </w:r>
      <w:r>
        <w:t> +15у </w:t>
      </w:r>
      <w:r>
        <w:rPr>
          <w:vertAlign w:val="superscript"/>
        </w:rPr>
        <w:t>4;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t>- 7х-7у+</w:t>
      </w:r>
      <w:proofErr w:type="gramStart"/>
      <w:r>
        <w:t>а(</w:t>
      </w:r>
      <w:proofErr w:type="spellStart"/>
      <w:proofErr w:type="gramEnd"/>
      <w:r>
        <w:t>х-у</w:t>
      </w:r>
      <w:proofErr w:type="spellEnd"/>
      <w:r>
        <w:t>);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t>- a³+8.</w:t>
      </w: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Учащиеся под руководством тренеров работают в тетрадях. Тренеры оценивают работу каждого и проставляют баллы в протоколы.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5.Этап закрепление знаний и применение их в новых ситуациях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Учитель: </w:t>
      </w:r>
      <w:r>
        <w:rPr>
          <w:i/>
          <w:iCs/>
        </w:rPr>
        <w:t>предлагает работу на применение способов разложения многочлена с дополнительным вычислением, при затруднении можно работать в паре. Для более успешных учащихся дает индивидуальное задание.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4.Не подведи команду.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t>Выполняется следующее задание с последующей проверкой на доске.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color w:val="000000"/>
        </w:rPr>
        <w:t>1.Вычислить: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color w:val="000000"/>
        </w:rPr>
        <w:t>1,39 ·15+18 ·1,39+15 ·2,61+18 ·2.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color w:val="000000"/>
        </w:rPr>
        <w:t>2.Упростить и найти значение выражения: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color w:val="000000"/>
        </w:rPr>
        <w:t>5а</w:t>
      </w:r>
      <w:r>
        <w:rPr>
          <w:color w:val="000000"/>
          <w:vertAlign w:val="superscript"/>
        </w:rPr>
        <w:t>2</w:t>
      </w:r>
      <w:r>
        <w:rPr>
          <w:color w:val="000000"/>
        </w:rPr>
        <w:t>–5ах–7а+7x, если </w:t>
      </w:r>
      <w:proofErr w:type="spellStart"/>
      <w:r>
        <w:rPr>
          <w:color w:val="000000"/>
        </w:rPr>
        <w:t>x=</w:t>
      </w:r>
      <w:proofErr w:type="spellEnd"/>
      <w:r>
        <w:rPr>
          <w:color w:val="000000"/>
        </w:rPr>
        <w:t>–3, а=4.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color w:val="000000"/>
        </w:rPr>
        <w:t>3.Упростить и найти значение выражения: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color w:val="000000"/>
        </w:rPr>
        <w:t>а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+аb – 5а – 5b, если а=6,6; b=0,4.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И не забудь про себя: </w:t>
      </w:r>
      <w:r>
        <w:t>(индивидуально)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color w:val="000000"/>
        </w:rPr>
        <w:t>Решить уравнение: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color w:val="000000"/>
        </w:rPr>
        <w:t>5x² – 10х + (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– 2) = 0.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Учащиеся в парах выполняют решение предложенных задач.</w:t>
      </w: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 xml:space="preserve">Задания проверяются с помощью </w:t>
      </w:r>
      <w:proofErr w:type="gramStart"/>
      <w:r>
        <w:rPr>
          <w:i/>
          <w:iCs/>
          <w:color w:val="000000"/>
        </w:rPr>
        <w:t>слайдов</w:t>
      </w:r>
      <w:proofErr w:type="gramEnd"/>
      <w:r>
        <w:rPr>
          <w:i/>
          <w:iCs/>
          <w:color w:val="000000"/>
        </w:rPr>
        <w:t xml:space="preserve"> и ученики получают баллы.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6. Этап закрепление изученного материала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lastRenderedPageBreak/>
        <w:t>Учитель:</w:t>
      </w:r>
      <w:r>
        <w:rPr>
          <w:i/>
          <w:iCs/>
        </w:rPr>
        <w:t xml:space="preserve"> дает следующее задание, которое будет зачислено индивидуально. Пока участники решают, учитель подсчитывает командные очки и распределяет места. По окончанию работы дает ключ к кодовому слову. Затем открывает верные </w:t>
      </w:r>
      <w:proofErr w:type="gramStart"/>
      <w:r>
        <w:rPr>
          <w:i/>
          <w:iCs/>
        </w:rPr>
        <w:t>решения</w:t>
      </w:r>
      <w:proofErr w:type="gramEnd"/>
      <w:r>
        <w:rPr>
          <w:i/>
          <w:iCs/>
        </w:rPr>
        <w:t xml:space="preserve"> и ученики отгадывают код.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b/>
          <w:bCs/>
        </w:rPr>
        <w:t>5. Личный зачет.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t>№ 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</w:p>
    <w:p w:rsidR="002569AB" w:rsidRDefault="002569AB" w:rsidP="002569AB">
      <w:pPr>
        <w:pStyle w:val="a3"/>
        <w:spacing w:before="0" w:beforeAutospacing="0" w:after="0" w:afterAutospacing="0"/>
      </w:pPr>
      <w:r>
        <w:t>Разложение на множители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t>Ответ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t>Буква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t>1.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t>2.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t>3.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t>4.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t>5.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b/>
          <w:bCs/>
        </w:rPr>
        <w:t>32х – 8а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b/>
          <w:bCs/>
        </w:rPr>
        <w:t>4х² +36х³</w:t>
      </w:r>
    </w:p>
    <w:p w:rsidR="002569AB" w:rsidRPr="002569AB" w:rsidRDefault="002569AB" w:rsidP="002569AB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2569AB">
        <w:rPr>
          <w:b/>
          <w:bCs/>
          <w:lang w:val="en-US"/>
        </w:rPr>
        <w:t>15</w:t>
      </w:r>
      <w:r>
        <w:rPr>
          <w:b/>
          <w:bCs/>
        </w:rPr>
        <w:t>с</w:t>
      </w:r>
      <w:r w:rsidRPr="002569AB">
        <w:rPr>
          <w:b/>
          <w:bCs/>
          <w:lang w:val="en-US"/>
        </w:rPr>
        <w:t>(</w:t>
      </w:r>
      <w:proofErr w:type="gramEnd"/>
      <w:r>
        <w:rPr>
          <w:b/>
          <w:bCs/>
        </w:rPr>
        <w:t>а</w:t>
      </w:r>
      <w:r w:rsidRPr="002569AB">
        <w:rPr>
          <w:b/>
          <w:bCs/>
          <w:lang w:val="en-US"/>
        </w:rPr>
        <w:t>+b) + 8(a+b)</w:t>
      </w:r>
    </w:p>
    <w:p w:rsidR="002569AB" w:rsidRPr="002569AB" w:rsidRDefault="002569AB" w:rsidP="002569AB">
      <w:pPr>
        <w:pStyle w:val="a3"/>
        <w:spacing w:before="0" w:beforeAutospacing="0" w:after="0" w:afterAutospacing="0"/>
        <w:rPr>
          <w:lang w:val="en-US"/>
        </w:rPr>
      </w:pPr>
      <w:r w:rsidRPr="002569AB">
        <w:rPr>
          <w:b/>
          <w:bCs/>
          <w:lang w:val="en-US"/>
        </w:rPr>
        <w:t>4ac+4ad – b(c + d)</w:t>
      </w:r>
    </w:p>
    <w:p w:rsidR="002569AB" w:rsidRDefault="002569AB" w:rsidP="002569AB">
      <w:pPr>
        <w:pStyle w:val="a3"/>
        <w:spacing w:before="0" w:beforeAutospacing="0" w:after="0" w:afterAutospacing="0"/>
      </w:pPr>
      <w:proofErr w:type="spellStart"/>
      <w:r>
        <w:rPr>
          <w:b/>
          <w:bCs/>
        </w:rPr>
        <w:t>ax</w:t>
      </w:r>
      <w:proofErr w:type="spellEnd"/>
      <w:r>
        <w:rPr>
          <w:b/>
          <w:bCs/>
        </w:rPr>
        <w:t>– 3x+4a – 12</w:t>
      </w: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b/>
          <w:bCs/>
        </w:rPr>
        <w:t>8(4х–а)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b/>
          <w:bCs/>
        </w:rPr>
        <w:t>4х² (1+ 9х)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b/>
          <w:bCs/>
        </w:rPr>
        <w:t>(</w:t>
      </w:r>
      <w:proofErr w:type="spellStart"/>
      <w:r>
        <w:rPr>
          <w:b/>
          <w:bCs/>
        </w:rPr>
        <w:t>a+b</w:t>
      </w:r>
      <w:proofErr w:type="spellEnd"/>
      <w:r>
        <w:rPr>
          <w:b/>
          <w:bCs/>
        </w:rPr>
        <w:t>)(15c + 8)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b/>
          <w:bCs/>
        </w:rPr>
        <w:t>(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> + </w:t>
      </w:r>
      <w:proofErr w:type="spellStart"/>
      <w:r>
        <w:rPr>
          <w:b/>
          <w:bCs/>
        </w:rPr>
        <w:t>d</w:t>
      </w:r>
      <w:proofErr w:type="spellEnd"/>
      <w:r>
        <w:rPr>
          <w:b/>
          <w:bCs/>
        </w:rPr>
        <w:t>)(4a – </w:t>
      </w:r>
      <w:proofErr w:type="spellStart"/>
      <w:r>
        <w:rPr>
          <w:b/>
          <w:bCs/>
        </w:rPr>
        <w:t>b</w:t>
      </w:r>
      <w:proofErr w:type="spellEnd"/>
      <w:r>
        <w:rPr>
          <w:b/>
          <w:bCs/>
        </w:rPr>
        <w:t>)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b/>
          <w:bCs/>
        </w:rPr>
        <w:t>(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>– 3)(</w:t>
      </w:r>
      <w:proofErr w:type="spellStart"/>
      <w:r>
        <w:rPr>
          <w:b/>
          <w:bCs/>
        </w:rPr>
        <w:t>x</w:t>
      </w:r>
      <w:proofErr w:type="spellEnd"/>
      <w:r>
        <w:rPr>
          <w:b/>
          <w:bCs/>
        </w:rPr>
        <w:t> + 4)</w:t>
      </w: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Учитель:</w:t>
      </w:r>
      <w:r>
        <w:rPr>
          <w:i/>
          <w:iCs/>
        </w:rPr>
        <w:t> открывает верные решения.</w:t>
      </w:r>
    </w:p>
    <w:p w:rsidR="002569AB" w:rsidRDefault="002569AB" w:rsidP="002569AB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4х² (1+9х)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(</w:t>
      </w:r>
      <w:proofErr w:type="spellStart"/>
      <w:r>
        <w:rPr>
          <w:b/>
          <w:bCs/>
          <w:color w:val="000000"/>
        </w:rPr>
        <w:t>a</w:t>
      </w:r>
      <w:proofErr w:type="spellEnd"/>
      <w:r>
        <w:rPr>
          <w:b/>
          <w:bCs/>
          <w:color w:val="000000"/>
        </w:rPr>
        <w:t>– 3)(</w:t>
      </w:r>
      <w:proofErr w:type="spellStart"/>
      <w:r>
        <w:rPr>
          <w:b/>
          <w:bCs/>
          <w:color w:val="000000"/>
        </w:rPr>
        <w:t>x</w:t>
      </w:r>
      <w:proofErr w:type="spellEnd"/>
      <w:r>
        <w:rPr>
          <w:b/>
          <w:bCs/>
          <w:color w:val="000000"/>
        </w:rPr>
        <w:t> + 4)</w:t>
      </w:r>
    </w:p>
    <w:p w:rsidR="002569AB" w:rsidRDefault="002569AB" w:rsidP="002569AB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23</w:t>
      </w:r>
      <w:proofErr w:type="gramStart"/>
      <w:r>
        <w:rPr>
          <w:b/>
          <w:bCs/>
          <w:color w:val="000000"/>
        </w:rPr>
        <w:t>с(</w:t>
      </w:r>
      <w:proofErr w:type="spellStart"/>
      <w:proofErr w:type="gramEnd"/>
      <w:r>
        <w:rPr>
          <w:b/>
          <w:bCs/>
          <w:color w:val="000000"/>
        </w:rPr>
        <w:t>а+b</w:t>
      </w:r>
      <w:proofErr w:type="spellEnd"/>
      <w:r>
        <w:rPr>
          <w:b/>
          <w:bCs/>
          <w:color w:val="000000"/>
        </w:rPr>
        <w:t>)</w:t>
      </w:r>
    </w:p>
    <w:p w:rsidR="002569AB" w:rsidRDefault="002569AB" w:rsidP="002569AB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(</w:t>
      </w:r>
      <w:proofErr w:type="spellStart"/>
      <w:r>
        <w:rPr>
          <w:b/>
          <w:bCs/>
          <w:color w:val="000000"/>
        </w:rPr>
        <w:t>c+d</w:t>
      </w:r>
      <w:proofErr w:type="spellEnd"/>
      <w:r>
        <w:rPr>
          <w:b/>
          <w:bCs/>
          <w:color w:val="000000"/>
        </w:rPr>
        <w:t>)(4a–</w:t>
      </w:r>
      <w:proofErr w:type="spellStart"/>
      <w:r>
        <w:rPr>
          <w:b/>
          <w:bCs/>
          <w:color w:val="000000"/>
        </w:rPr>
        <w:t>b</w:t>
      </w:r>
      <w:proofErr w:type="spellEnd"/>
      <w:r>
        <w:rPr>
          <w:b/>
          <w:bCs/>
          <w:color w:val="000000"/>
        </w:rPr>
        <w:t>)</w:t>
      </w:r>
    </w:p>
    <w:p w:rsidR="002569AB" w:rsidRDefault="002569AB" w:rsidP="002569AB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8(4х–а)</w:t>
      </w:r>
    </w:p>
    <w:p w:rsidR="002569AB" w:rsidRDefault="002569AB" w:rsidP="002569AB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(</w:t>
      </w:r>
      <w:proofErr w:type="spellStart"/>
      <w:r>
        <w:rPr>
          <w:b/>
          <w:bCs/>
          <w:color w:val="000000"/>
        </w:rPr>
        <w:t>a+b</w:t>
      </w:r>
      <w:proofErr w:type="spellEnd"/>
      <w:r>
        <w:rPr>
          <w:b/>
          <w:bCs/>
          <w:color w:val="000000"/>
        </w:rPr>
        <w:t>)(15c+8)</w:t>
      </w:r>
    </w:p>
    <w:p w:rsidR="002569AB" w:rsidRDefault="002569AB" w:rsidP="002569AB">
      <w:pPr>
        <w:pStyle w:val="a3"/>
        <w:spacing w:before="0" w:beforeAutospacing="0" w:after="0" w:afterAutospacing="0"/>
        <w:jc w:val="center"/>
      </w:pPr>
    </w:p>
    <w:p w:rsidR="002569AB" w:rsidRDefault="002569AB" w:rsidP="002569AB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24(</w:t>
      </w:r>
      <w:proofErr w:type="spellStart"/>
      <w:r>
        <w:rPr>
          <w:b/>
          <w:bCs/>
          <w:color w:val="000000"/>
        </w:rPr>
        <w:t>x-a</w:t>
      </w:r>
      <w:proofErr w:type="spellEnd"/>
      <w:r>
        <w:rPr>
          <w:b/>
          <w:bCs/>
          <w:color w:val="000000"/>
        </w:rPr>
        <w:t>)</w:t>
      </w:r>
    </w:p>
    <w:p w:rsidR="002569AB" w:rsidRDefault="002569AB" w:rsidP="002569AB">
      <w:pPr>
        <w:pStyle w:val="a3"/>
        <w:spacing w:before="0" w:beforeAutospacing="0" w:after="0" w:afterAutospacing="0"/>
        <w:jc w:val="center"/>
      </w:pPr>
      <w:proofErr w:type="spellStart"/>
      <w:proofErr w:type="gramStart"/>
      <w:r>
        <w:rPr>
          <w:vertAlign w:val="superscript"/>
        </w:rPr>
        <w:t>р</w:t>
      </w:r>
      <w:proofErr w:type="spellEnd"/>
      <w:proofErr w:type="gramEnd"/>
    </w:p>
    <w:p w:rsidR="002569AB" w:rsidRDefault="002569AB" w:rsidP="002569AB">
      <w:pPr>
        <w:pStyle w:val="a3"/>
        <w:spacing w:before="0" w:beforeAutospacing="0" w:after="0" w:afterAutospacing="0"/>
        <w:jc w:val="center"/>
      </w:pPr>
      <w:r>
        <w:rPr>
          <w:vertAlign w:val="superscript"/>
        </w:rPr>
        <w:t>о</w:t>
      </w:r>
    </w:p>
    <w:p w:rsidR="002569AB" w:rsidRDefault="002569AB" w:rsidP="002569AB">
      <w:pPr>
        <w:pStyle w:val="a3"/>
        <w:spacing w:before="0" w:beforeAutospacing="0" w:after="0" w:afterAutospacing="0"/>
        <w:jc w:val="center"/>
      </w:pPr>
      <w:r>
        <w:rPr>
          <w:vertAlign w:val="superscript"/>
        </w:rPr>
        <w:t>к</w:t>
      </w:r>
    </w:p>
    <w:p w:rsidR="002569AB" w:rsidRDefault="002569AB" w:rsidP="002569AB">
      <w:pPr>
        <w:pStyle w:val="a3"/>
        <w:spacing w:before="0" w:beforeAutospacing="0" w:after="0" w:afterAutospacing="0"/>
        <w:jc w:val="center"/>
      </w:pPr>
      <w:r>
        <w:rPr>
          <w:vertAlign w:val="superscript"/>
        </w:rPr>
        <w:t>в</w:t>
      </w:r>
    </w:p>
    <w:p w:rsidR="002569AB" w:rsidRDefault="002569AB" w:rsidP="002569AB">
      <w:pPr>
        <w:pStyle w:val="a3"/>
        <w:spacing w:before="0" w:beforeAutospacing="0" w:after="0" w:afterAutospacing="0"/>
        <w:jc w:val="center"/>
      </w:pPr>
      <w:r>
        <w:rPr>
          <w:vertAlign w:val="superscript"/>
        </w:rPr>
        <w:t>б</w:t>
      </w:r>
    </w:p>
    <w:p w:rsidR="002569AB" w:rsidRDefault="002569AB" w:rsidP="002569AB">
      <w:pPr>
        <w:pStyle w:val="a3"/>
        <w:spacing w:before="0" w:beforeAutospacing="0" w:after="0" w:afterAutospacing="0"/>
        <w:jc w:val="center"/>
      </w:pPr>
      <w:r>
        <w:rPr>
          <w:vertAlign w:val="superscript"/>
        </w:rPr>
        <w:t>а</w:t>
      </w:r>
    </w:p>
    <w:p w:rsidR="002569AB" w:rsidRDefault="002569AB" w:rsidP="002569AB">
      <w:pPr>
        <w:pStyle w:val="a3"/>
        <w:spacing w:before="0" w:beforeAutospacing="0" w:after="0" w:afterAutospacing="0"/>
        <w:jc w:val="center"/>
      </w:pPr>
      <w:proofErr w:type="spellStart"/>
      <w:proofErr w:type="gramStart"/>
      <w:r>
        <w:rPr>
          <w:vertAlign w:val="superscript"/>
        </w:rPr>
        <w:t>п</w:t>
      </w:r>
      <w:proofErr w:type="spellEnd"/>
      <w:proofErr w:type="gramEnd"/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Учитель: </w:t>
      </w:r>
      <w:r>
        <w:rPr>
          <w:i/>
          <w:iCs/>
        </w:rPr>
        <w:t>для успешных участников дает дополнительное задание.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Интервью «победителей»</w:t>
      </w:r>
    </w:p>
    <w:p w:rsidR="002569AB" w:rsidRDefault="002569AB" w:rsidP="002569AB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 xml:space="preserve">Корреспондент газеты «Школьный курьер» подбирает материал для рубрики «Изюминка». Подскажите, как лучше выполнить задание: </w:t>
      </w:r>
      <w:proofErr w:type="gramStart"/>
      <w:r>
        <w:t>сравнить</w:t>
      </w:r>
      <w:proofErr w:type="gramEnd"/>
      <w:r>
        <w:t xml:space="preserve"> не выполняя вычислений</w:t>
      </w:r>
    </w:p>
    <w:p w:rsidR="002569AB" w:rsidRDefault="002569AB" w:rsidP="002569AB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b/>
          <w:bCs/>
        </w:rPr>
        <w:t>37</w:t>
      </w:r>
      <w:r>
        <w:rPr>
          <w:b/>
          <w:bCs/>
          <w:vertAlign w:val="superscript"/>
        </w:rPr>
        <w:t>2</w:t>
      </w:r>
      <w:r>
        <w:rPr>
          <w:b/>
          <w:bCs/>
        </w:rPr>
        <w:t> </w:t>
      </w:r>
      <w:r>
        <w:t>и</w:t>
      </w:r>
      <w:r>
        <w:rPr>
          <w:b/>
          <w:bCs/>
        </w:rPr>
        <w:t> 36*38</w:t>
      </w:r>
    </w:p>
    <w:p w:rsidR="002569AB" w:rsidRDefault="002569AB" w:rsidP="002569AB">
      <w:pPr>
        <w:pStyle w:val="a3"/>
        <w:spacing w:before="0" w:beforeAutospacing="0" w:after="0" w:afterAutospacing="0" w:line="294" w:lineRule="atLeast"/>
      </w:pPr>
      <w:r>
        <w:rPr>
          <w:i/>
          <w:iCs/>
        </w:rPr>
        <w:t>Правильный ответ- 2 балла</w:t>
      </w:r>
      <w:r>
        <w:t>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Учащиеся выполняют задание самостоятельно, лишь некоторые используют помощь.</w:t>
      </w: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Ученики проверяют правильность решения, ищут кодовое слово: «Браво».</w:t>
      </w: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Ученики, выполнившие задание получают баллы дополнительно.</w:t>
      </w:r>
    </w:p>
    <w:p w:rsidR="002569AB" w:rsidRDefault="002569AB" w:rsidP="002569AB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</w:rPr>
        <w:t>7. Этап подведение итогов. Домашнее задание.</w:t>
      </w:r>
    </w:p>
    <w:p w:rsidR="002569AB" w:rsidRDefault="002569AB" w:rsidP="002569AB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color w:val="000000"/>
        </w:rPr>
        <w:t>Учитель:</w:t>
      </w:r>
      <w:r>
        <w:rPr>
          <w:i/>
          <w:iCs/>
          <w:color w:val="000000"/>
        </w:rPr>
        <w:t> прописывает на доске места команд и подводит итог урока: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-</w:t>
      </w:r>
      <w:r>
        <w:t> Итак, наше путешествие закончилось. Как вы считаете, достигли мы поставленных в начале урока целей? (ответы нескольких учеников) Каковы результаты нашей работы узнаем, когда подсчитаем получившийся суммарный результат: выставляем отметки</w:t>
      </w:r>
    </w:p>
    <w:p w:rsidR="002569AB" w:rsidRDefault="002569AB" w:rsidP="002569AB">
      <w:pPr>
        <w:pStyle w:val="a3"/>
        <w:spacing w:before="0" w:beforeAutospacing="0" w:after="0" w:afterAutospacing="0" w:line="294" w:lineRule="atLeast"/>
        <w:jc w:val="center"/>
      </w:pPr>
      <w:r>
        <w:t>больше 20 баллов – «5»</w:t>
      </w:r>
    </w:p>
    <w:p w:rsidR="002569AB" w:rsidRDefault="002569AB" w:rsidP="002569AB">
      <w:pPr>
        <w:pStyle w:val="a3"/>
        <w:spacing w:before="0" w:beforeAutospacing="0" w:after="0" w:afterAutospacing="0" w:line="294" w:lineRule="atLeast"/>
      </w:pPr>
      <w:r>
        <w:t>17-19 баллов – «4»</w:t>
      </w:r>
    </w:p>
    <w:p w:rsidR="002569AB" w:rsidRDefault="002569AB" w:rsidP="002569AB">
      <w:pPr>
        <w:pStyle w:val="a3"/>
        <w:spacing w:before="0" w:beforeAutospacing="0" w:after="0" w:afterAutospacing="0" w:line="294" w:lineRule="atLeast"/>
      </w:pPr>
      <w:r>
        <w:t>10-16баллов-«3»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t>&lt;10 баллов- «2».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t>Понравился ли вам урок? Чувствовали ли вы себя комфортно на уроке? Как вы думаете, пригодятся ли вам в следующих классах эти способы разложения?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b/>
          <w:bCs/>
        </w:rPr>
        <w:t>Домашнее задание.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b/>
          <w:bCs/>
        </w:rPr>
        <w:t>п. 6.10, № 469 (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,е</w:t>
      </w:r>
      <w:proofErr w:type="gramEnd"/>
      <w:r>
        <w:rPr>
          <w:b/>
          <w:bCs/>
        </w:rPr>
        <w:t>,з</w:t>
      </w:r>
      <w:proofErr w:type="spellEnd"/>
      <w:r>
        <w:rPr>
          <w:b/>
          <w:bCs/>
        </w:rPr>
        <w:t>); 470 (2ст); инд.475 (е )</w:t>
      </w:r>
    </w:p>
    <w:p w:rsidR="002569AB" w:rsidRDefault="002569AB" w:rsidP="002569AB">
      <w:pPr>
        <w:pStyle w:val="a3"/>
        <w:spacing w:before="0" w:beforeAutospacing="0" w:after="0" w:afterAutospacing="0"/>
      </w:pPr>
      <w:r>
        <w:rPr>
          <w:sz w:val="27"/>
          <w:szCs w:val="27"/>
        </w:rPr>
        <w:t>Спасибо за урок!</w:t>
      </w:r>
    </w:p>
    <w:p w:rsidR="002569AB" w:rsidRDefault="002569AB" w:rsidP="002569AB">
      <w:pPr>
        <w:pStyle w:val="a3"/>
        <w:spacing w:before="0" w:beforeAutospacing="0" w:after="0" w:afterAutospacing="0" w:line="294" w:lineRule="atLeast"/>
      </w:pPr>
      <w:r>
        <w:rPr>
          <w:i/>
          <w:iCs/>
          <w:color w:val="000000"/>
        </w:rPr>
        <w:t>Учащиеся отвечают на вопросы учителя, просчитывают баллы и оценивают свою работу на уроке, сдают протоколы оценивания.</w:t>
      </w:r>
    </w:p>
    <w:p w:rsidR="002569AB" w:rsidRDefault="002569AB" w:rsidP="002569AB">
      <w:pPr>
        <w:pStyle w:val="a3"/>
        <w:spacing w:before="0" w:beforeAutospacing="0" w:after="0" w:afterAutospacing="0" w:line="294" w:lineRule="atLeast"/>
      </w:pPr>
    </w:p>
    <w:p w:rsidR="002569AB" w:rsidRDefault="002569AB" w:rsidP="002569AB">
      <w:pPr>
        <w:pStyle w:val="a3"/>
        <w:spacing w:before="0" w:beforeAutospacing="0" w:after="0" w:afterAutospacing="0" w:line="294" w:lineRule="atLeast"/>
      </w:pPr>
    </w:p>
    <w:p w:rsidR="002569AB" w:rsidRDefault="002569AB" w:rsidP="002569AB">
      <w:pPr>
        <w:pStyle w:val="a3"/>
        <w:spacing w:before="0" w:beforeAutospacing="0" w:after="0" w:afterAutospacing="0" w:line="294" w:lineRule="atLeast"/>
      </w:pPr>
    </w:p>
    <w:p w:rsidR="002569AB" w:rsidRDefault="002569AB" w:rsidP="002569AB">
      <w:pPr>
        <w:pStyle w:val="a3"/>
        <w:spacing w:before="0" w:beforeAutospacing="0" w:after="0" w:afterAutospacing="0" w:line="294" w:lineRule="atLeast"/>
      </w:pPr>
    </w:p>
    <w:p w:rsidR="002569AB" w:rsidRDefault="002569AB" w:rsidP="002569AB">
      <w:pPr>
        <w:pStyle w:val="a3"/>
        <w:spacing w:before="0" w:beforeAutospacing="0" w:after="0" w:afterAutospacing="0" w:line="294" w:lineRule="atLeast"/>
      </w:pPr>
    </w:p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717B3"/>
    <w:multiLevelType w:val="multilevel"/>
    <w:tmpl w:val="11D0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9AB"/>
    <w:rsid w:val="000411FC"/>
    <w:rsid w:val="002569AB"/>
    <w:rsid w:val="00370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2021-01-30T16:53:00Z</dcterms:created>
  <dcterms:modified xsi:type="dcterms:W3CDTF">2021-01-30T16:53:00Z</dcterms:modified>
</cp:coreProperties>
</file>