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81" w:rsidRDefault="00943D81" w:rsidP="00943D81">
      <w:pPr>
        <w:keepNext/>
        <w:autoSpaceDE w:val="0"/>
        <w:autoSpaceDN w:val="0"/>
        <w:adjustRightInd w:val="0"/>
        <w:spacing w:before="360" w:after="120" w:line="23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размножение и развитие животных</w:t>
      </w:r>
    </w:p>
    <w:p w:rsidR="00943D81" w:rsidRDefault="00943D81" w:rsidP="00943D81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познакомить с размножением и развитием животных (насекомые, рыбы, земноводные); воспитывать бережное отношение к детенышам животных.</w:t>
      </w:r>
    </w:p>
    <w:p w:rsidR="00943D81" w:rsidRDefault="00943D81" w:rsidP="00943D81">
      <w:pPr>
        <w:keepNext/>
        <w:autoSpaceDE w:val="0"/>
        <w:autoSpaceDN w:val="0"/>
        <w:adjustRightInd w:val="0"/>
        <w:spacing w:before="120" w:after="12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943D81" w:rsidRDefault="00943D81" w:rsidP="00943D81">
      <w:pPr>
        <w:keepNext/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Проверка домашнего задания.</w:t>
      </w:r>
    </w:p>
    <w:p w:rsidR="00943D81" w:rsidRDefault="00943D81" w:rsidP="00943D81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с ы: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животные обитают в дубовом лесу?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они связаны с дубом?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такое сеть питания?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такое экологическая пирамида? </w:t>
      </w:r>
    </w:p>
    <w:p w:rsidR="00943D81" w:rsidRDefault="00943D81" w:rsidP="00943D81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 а с л у ш и в а н и е   с о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б щ е н и й  о жуке-олене, о белках, о кабанах.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Рассказы сопровождаются демонстрацией и описанием цепей питания каждого животного. </w:t>
      </w:r>
    </w:p>
    <w:p w:rsidR="00943D81" w:rsidRDefault="00943D81" w:rsidP="00943D81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Введение в тему урока.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Сегодня мы продолжаем знакомство с жизнью животных и узнаем, как размножаются и развиваются насекомые, рыбы и земноводные. С размножением насекомых мы познакомимся на примере бабочки. </w:t>
      </w:r>
    </w:p>
    <w:p w:rsidR="00943D81" w:rsidRDefault="00943D81" w:rsidP="00943D8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ЗОРЬКА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зиму висят в укромных местах на деревьях и кустарниках зеленые куколки.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вот пригрело теплое майское солнышко, оболочка у них лопнула, и появились похожие на огоньки небольшие бабочки. Они красивые: белые, с ярко-оранжевыми кончиками передних крыльев.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«Скоро будет веселое и яркое лето!» – извещают бабочки всех, кто им встретится.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 летает Зорька, значит, кончается весна и начинается лето красное», – улыбается белогрудая Сорока.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Примета такая. Словно живой огонек, сверкает бабочка над цветами в самом начале лета, на зорьке. Потому так и назвали бабочку. </w:t>
      </w:r>
    </w:p>
    <w:p w:rsidR="00943D81" w:rsidRDefault="00943D81" w:rsidP="00943D8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В. Зотов</w:t>
      </w:r>
    </w:p>
    <w:p w:rsidR="00943D81" w:rsidRDefault="00943D81" w:rsidP="00943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появляются зорьки? </w:t>
      </w:r>
    </w:p>
    <w:p w:rsidR="00943D81" w:rsidRDefault="00943D81" w:rsidP="00943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вывешивает  на   доске   с х е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у  «Развитие бабочки»: </w:t>
      </w:r>
    </w:p>
    <w:p w:rsidR="00943D81" w:rsidRDefault="00943D81" w:rsidP="00943D8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Яйцо </w:t>
      </w:r>
      <w:r>
        <w:rPr>
          <w:rFonts w:ascii="Symbol" w:hAnsi="Symbol" w:cs="Symbol"/>
          <w:i/>
          <w:iCs/>
          <w:noProof/>
          <w:sz w:val="28"/>
          <w:szCs w:val="28"/>
        </w:rPr>
        <w:t></w:t>
      </w:r>
      <w:r>
        <w:rPr>
          <w:rFonts w:ascii="Times New Roman" w:hAnsi="Times New Roman"/>
          <w:i/>
          <w:iCs/>
          <w:sz w:val="28"/>
          <w:szCs w:val="28"/>
        </w:rPr>
        <w:t xml:space="preserve"> личинка </w:t>
      </w:r>
      <w:r>
        <w:rPr>
          <w:rFonts w:ascii="Symbol" w:hAnsi="Symbol" w:cs="Symbol"/>
          <w:i/>
          <w:iCs/>
          <w:noProof/>
          <w:sz w:val="28"/>
          <w:szCs w:val="28"/>
        </w:rPr>
        <w:t></w:t>
      </w:r>
      <w:r>
        <w:rPr>
          <w:rFonts w:ascii="Times New Roman" w:hAnsi="Times New Roman"/>
          <w:i/>
          <w:iCs/>
          <w:sz w:val="28"/>
          <w:szCs w:val="28"/>
        </w:rPr>
        <w:t xml:space="preserve"> куколка </w:t>
      </w:r>
      <w:r>
        <w:rPr>
          <w:rFonts w:ascii="Symbol" w:hAnsi="Symbol" w:cs="Symbol"/>
          <w:i/>
          <w:iCs/>
          <w:noProof/>
          <w:sz w:val="28"/>
          <w:szCs w:val="28"/>
        </w:rPr>
        <w:t></w:t>
      </w:r>
      <w:r>
        <w:rPr>
          <w:rFonts w:ascii="Times New Roman" w:hAnsi="Times New Roman"/>
          <w:i/>
          <w:iCs/>
          <w:sz w:val="28"/>
          <w:szCs w:val="28"/>
        </w:rPr>
        <w:t xml:space="preserve"> бабочка</w:t>
      </w:r>
    </w:p>
    <w:p w:rsidR="00943D81" w:rsidRDefault="00943D81" w:rsidP="00943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Но не у всех насекомых бывает куколка. Изучите развитие кузнечика по рисунку в учебнике (с. 105). </w:t>
      </w:r>
    </w:p>
    <w:p w:rsidR="00943D81" w:rsidRDefault="00943D81" w:rsidP="00943D81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Изучение нового материала.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з в и т и е   з е м н о в о д н ы х   и   р ы б.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д а н и я.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Рассмотрите рисунок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107.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Кого из животных вы узнали?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вас заинтересовало?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это за красноватые пузырьки вокруг водорослей?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Расскажите, что вы знаете о развитии рыб.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Знаете ли вы о развитии жаб и лягушек?</w:t>
      </w:r>
    </w:p>
    <w:p w:rsidR="00943D81" w:rsidRDefault="00943D81" w:rsidP="00943D8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т е н и е  т е к с т а  на с. 106–107. 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Расскажите, как размножаются и развиваются рыбы и земноводные.</w:t>
      </w:r>
    </w:p>
    <w:p w:rsidR="00943D81" w:rsidRDefault="00943D81" w:rsidP="00943D81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Итог урока.</w:t>
      </w:r>
    </w:p>
    <w:p w:rsidR="00943D81" w:rsidRDefault="00943D81" w:rsidP="00943D8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 всех ли животных появляется на свет потомство, внешне похожее на родителей? </w:t>
      </w:r>
    </w:p>
    <w:p w:rsidR="00943D81" w:rsidRDefault="00943D81" w:rsidP="00943D81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 </w:t>
      </w:r>
      <w:r>
        <w:rPr>
          <w:rFonts w:ascii="Times New Roman" w:hAnsi="Times New Roman"/>
          <w:sz w:val="28"/>
          <w:szCs w:val="28"/>
        </w:rPr>
        <w:t>прочитать текст (с. 105–107).</w:t>
      </w:r>
    </w:p>
    <w:p w:rsidR="00943D81" w:rsidRDefault="00943D81" w:rsidP="00943D81"/>
    <w:p w:rsidR="00790BCC" w:rsidRDefault="00790BCC"/>
    <w:sectPr w:rsidR="0079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43D81"/>
    <w:rsid w:val="00790BCC"/>
    <w:rsid w:val="0094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2019-10-21T21:05:00Z</dcterms:created>
  <dcterms:modified xsi:type="dcterms:W3CDTF">2019-10-21T21:06:00Z</dcterms:modified>
</cp:coreProperties>
</file>