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3E" w:rsidRPr="00CB272C" w:rsidRDefault="004F2DAC" w:rsidP="0043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CB272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4F2DAC">
        <w:rPr>
          <w:rFonts w:ascii="Times New Roman" w:hAnsi="Times New Roman" w:cs="Times New Roman"/>
        </w:rPr>
        <w:t xml:space="preserve"> </w:t>
      </w:r>
      <w:r w:rsidRPr="00CB272C">
        <w:rPr>
          <w:rFonts w:ascii="Times New Roman" w:hAnsi="Times New Roman" w:cs="Times New Roman"/>
          <w:b/>
          <w:sz w:val="24"/>
          <w:szCs w:val="24"/>
        </w:rPr>
        <w:t>ТИХОНЧИК ГАЛИНА АНАТОЛЬЕВНА</w:t>
      </w:r>
    </w:p>
    <w:p w:rsidR="004F2DAC" w:rsidRDefault="004F2DAC" w:rsidP="00431D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F2DAC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4F2DAC" w:rsidRDefault="004F2DAC" w:rsidP="00431D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ГУО «Средняя школа №18 г. Пинска»</w:t>
      </w:r>
    </w:p>
    <w:p w:rsidR="004F2DAC" w:rsidRDefault="004F2DAC" w:rsidP="00431D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Категория первая, педагогический стаж-25 лет.</w:t>
      </w:r>
    </w:p>
    <w:p w:rsidR="00DF5DEC" w:rsidRDefault="00CB272C" w:rsidP="00431D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7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CB272C" w:rsidRPr="00CB272C" w:rsidRDefault="00DF5DEC" w:rsidP="0043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CB272C" w:rsidRPr="00CB2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26A">
        <w:rPr>
          <w:rFonts w:ascii="Times New Roman" w:hAnsi="Times New Roman" w:cs="Times New Roman"/>
          <w:b/>
          <w:sz w:val="24"/>
          <w:szCs w:val="24"/>
        </w:rPr>
        <w:t xml:space="preserve">УРОК МАТЕМАТИКИ В 7 </w:t>
      </w:r>
      <w:r w:rsidR="00CB272C" w:rsidRPr="00CB272C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CB272C" w:rsidRPr="00CB272C" w:rsidRDefault="00CB272C" w:rsidP="0043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72C">
        <w:rPr>
          <w:rFonts w:ascii="Times New Roman" w:hAnsi="Times New Roman" w:cs="Times New Roman"/>
          <w:b/>
          <w:sz w:val="24"/>
          <w:szCs w:val="24"/>
        </w:rPr>
        <w:t>ТЕМА УРОКА: «РАЗНОСТЬ КВАДРАТОВ»</w:t>
      </w:r>
    </w:p>
    <w:p w:rsidR="00CB272C" w:rsidRDefault="00CB272C" w:rsidP="00431D6F">
      <w:pPr>
        <w:jc w:val="both"/>
        <w:rPr>
          <w:rFonts w:ascii="Times New Roman" w:hAnsi="Times New Roman" w:cs="Times New Roman"/>
          <w:sz w:val="24"/>
          <w:szCs w:val="24"/>
        </w:rPr>
      </w:pPr>
      <w:r w:rsidRPr="00CB272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B272C">
        <w:rPr>
          <w:rFonts w:ascii="Times New Roman" w:hAnsi="Times New Roman" w:cs="Times New Roman"/>
          <w:sz w:val="24"/>
          <w:szCs w:val="24"/>
        </w:rPr>
        <w:t xml:space="preserve">: урок закрепления и </w:t>
      </w:r>
      <w:r>
        <w:rPr>
          <w:rFonts w:ascii="Times New Roman" w:hAnsi="Times New Roman" w:cs="Times New Roman"/>
          <w:sz w:val="24"/>
          <w:szCs w:val="24"/>
        </w:rPr>
        <w:t>развития знаний, умений и навыков, контроля знаний.</w:t>
      </w:r>
    </w:p>
    <w:p w:rsidR="00CB272C" w:rsidRDefault="00CB272C" w:rsidP="00431D6F">
      <w:pPr>
        <w:jc w:val="both"/>
        <w:rPr>
          <w:rFonts w:ascii="Times New Roman" w:hAnsi="Times New Roman" w:cs="Times New Roman"/>
          <w:sz w:val="24"/>
          <w:szCs w:val="24"/>
        </w:rPr>
      </w:pPr>
      <w:r w:rsidRPr="00CB272C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4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74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дифференцированного обучения.</w:t>
      </w:r>
    </w:p>
    <w:p w:rsidR="00CB272C" w:rsidRDefault="00CB272C" w:rsidP="00431D6F">
      <w:pPr>
        <w:jc w:val="both"/>
        <w:rPr>
          <w:rFonts w:ascii="Times New Roman" w:hAnsi="Times New Roman" w:cs="Times New Roman"/>
          <w:sz w:val="24"/>
          <w:szCs w:val="24"/>
        </w:rPr>
      </w:pPr>
      <w:r w:rsidRPr="00CB272C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272C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 для закрепления уча</w:t>
      </w:r>
      <w:r w:rsidR="00431D6F">
        <w:rPr>
          <w:rFonts w:ascii="Times New Roman" w:hAnsi="Times New Roman" w:cs="Times New Roman"/>
          <w:sz w:val="24"/>
          <w:szCs w:val="24"/>
        </w:rPr>
        <w:t xml:space="preserve">щимися умений и навыков </w:t>
      </w:r>
      <w:proofErr w:type="gramStart"/>
      <w:r w:rsidR="00431D6F">
        <w:rPr>
          <w:rFonts w:ascii="Times New Roman" w:hAnsi="Times New Roman" w:cs="Times New Roman"/>
          <w:sz w:val="24"/>
          <w:szCs w:val="24"/>
        </w:rPr>
        <w:t>использования</w:t>
      </w:r>
      <w:r w:rsidR="00C7486C">
        <w:rPr>
          <w:rFonts w:ascii="Times New Roman" w:hAnsi="Times New Roman" w:cs="Times New Roman"/>
          <w:sz w:val="24"/>
          <w:szCs w:val="24"/>
        </w:rPr>
        <w:t xml:space="preserve"> </w:t>
      </w:r>
      <w:r w:rsidR="00431D6F">
        <w:rPr>
          <w:rFonts w:ascii="Times New Roman" w:hAnsi="Times New Roman" w:cs="Times New Roman"/>
          <w:sz w:val="24"/>
          <w:szCs w:val="24"/>
        </w:rPr>
        <w:t xml:space="preserve"> формулы разности квадратов двух выражений</w:t>
      </w:r>
      <w:proofErr w:type="gramEnd"/>
      <w:r w:rsidR="00431D6F">
        <w:rPr>
          <w:rFonts w:ascii="Times New Roman" w:hAnsi="Times New Roman" w:cs="Times New Roman"/>
          <w:sz w:val="24"/>
          <w:szCs w:val="24"/>
        </w:rPr>
        <w:t xml:space="preserve"> в различных ситуациях, для контроля усвоения учащимися знаний по теме.</w:t>
      </w:r>
    </w:p>
    <w:p w:rsidR="00431D6F" w:rsidRDefault="00E7558D" w:rsidP="0043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431D6F" w:rsidRPr="00431D6F">
        <w:rPr>
          <w:rFonts w:ascii="Times New Roman" w:hAnsi="Times New Roman" w:cs="Times New Roman"/>
          <w:b/>
          <w:sz w:val="24"/>
          <w:szCs w:val="24"/>
        </w:rPr>
        <w:t>:</w:t>
      </w:r>
    </w:p>
    <w:p w:rsidR="00431D6F" w:rsidRPr="00E7558D" w:rsidRDefault="00E7558D" w:rsidP="00E75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1D6F" w:rsidRPr="00E7558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31D6F" w:rsidRDefault="00431D6F" w:rsidP="00431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умения </w:t>
      </w:r>
      <w:r w:rsidR="00CB41E8">
        <w:rPr>
          <w:rFonts w:ascii="Times New Roman" w:hAnsi="Times New Roman" w:cs="Times New Roman"/>
          <w:sz w:val="24"/>
          <w:szCs w:val="24"/>
        </w:rPr>
        <w:t>распознавать формулу разности квадратов в различных ситуациях;</w:t>
      </w:r>
    </w:p>
    <w:p w:rsidR="00CB41E8" w:rsidRDefault="00CB41E8" w:rsidP="00431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и навыки учащихся применять формулу в незнакомой ситуации;</w:t>
      </w:r>
    </w:p>
    <w:p w:rsidR="00CB41E8" w:rsidRDefault="00CB41E8" w:rsidP="00431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 оценить знания учащихся по теме «Разность квадратов»;</w:t>
      </w:r>
    </w:p>
    <w:p w:rsidR="00CB41E8" w:rsidRPr="00E7558D" w:rsidRDefault="00E7558D" w:rsidP="00E75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1E8" w:rsidRPr="00E7558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B41E8" w:rsidRDefault="00CB41E8" w:rsidP="00CB4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математическую речь учащихся, умение правильно анализировать результаты работы;</w:t>
      </w:r>
    </w:p>
    <w:p w:rsidR="00CB41E8" w:rsidRDefault="00CB41E8" w:rsidP="00CB4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осуществлять самоконтроль, взаимоконтроль и самооценку учебной деятельности;</w:t>
      </w:r>
    </w:p>
    <w:p w:rsidR="00CB41E8" w:rsidRDefault="00CB41E8" w:rsidP="00CB4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E7558D">
        <w:rPr>
          <w:rFonts w:ascii="Times New Roman" w:hAnsi="Times New Roman" w:cs="Times New Roman"/>
          <w:sz w:val="24"/>
          <w:szCs w:val="24"/>
        </w:rPr>
        <w:t>;</w:t>
      </w:r>
    </w:p>
    <w:p w:rsidR="00E7558D" w:rsidRDefault="00E7558D" w:rsidP="00E75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3.воспитательные:</w:t>
      </w:r>
    </w:p>
    <w:p w:rsidR="00E7558D" w:rsidRDefault="00E7558D" w:rsidP="00E755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аккуратность, интерес к предмету, дисциплинированность, культуру математического мышления, коммуникативную культуру.</w:t>
      </w:r>
    </w:p>
    <w:p w:rsidR="00E7558D" w:rsidRDefault="00E7558D" w:rsidP="00E75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8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95422" w:rsidRPr="00C7486C" w:rsidRDefault="00E7558D" w:rsidP="00C748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58D">
        <w:rPr>
          <w:rFonts w:ascii="Times New Roman" w:hAnsi="Times New Roman" w:cs="Times New Roman"/>
          <w:sz w:val="24"/>
          <w:szCs w:val="24"/>
        </w:rPr>
        <w:t>телевизор</w:t>
      </w:r>
      <w:r>
        <w:rPr>
          <w:rFonts w:ascii="Times New Roman" w:hAnsi="Times New Roman" w:cs="Times New Roman"/>
          <w:sz w:val="24"/>
          <w:szCs w:val="24"/>
        </w:rPr>
        <w:t xml:space="preserve">; 2) доска; 3) мел; 4) электронная презентация с необходимыми заданиями; 5) листы </w:t>
      </w:r>
      <w:r w:rsidR="00995422">
        <w:rPr>
          <w:rFonts w:ascii="Times New Roman" w:hAnsi="Times New Roman" w:cs="Times New Roman"/>
          <w:sz w:val="24"/>
          <w:szCs w:val="24"/>
        </w:rPr>
        <w:t xml:space="preserve">с заданием «Отгадай слово»; 6) листы с тестовыми заданиями; 7) карточки с выражениями; 8) оценочные листы; </w:t>
      </w:r>
      <w:r w:rsidR="00995422" w:rsidRPr="00C7486C">
        <w:rPr>
          <w:rFonts w:ascii="Times New Roman" w:hAnsi="Times New Roman" w:cs="Times New Roman"/>
          <w:sz w:val="24"/>
          <w:szCs w:val="24"/>
        </w:rPr>
        <w:t xml:space="preserve">9) листы – </w:t>
      </w:r>
      <w:proofErr w:type="spellStart"/>
      <w:r w:rsidR="00995422" w:rsidRPr="00C7486C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995422" w:rsidRPr="00C7486C">
        <w:rPr>
          <w:rFonts w:ascii="Times New Roman" w:hAnsi="Times New Roman" w:cs="Times New Roman"/>
          <w:sz w:val="24"/>
          <w:szCs w:val="24"/>
        </w:rPr>
        <w:t xml:space="preserve"> по итогам урока; 10) жетоны.</w:t>
      </w:r>
    </w:p>
    <w:p w:rsidR="00995422" w:rsidRDefault="0090131C" w:rsidP="00995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D02F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95422" w:rsidRPr="00995422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995422" w:rsidRDefault="00995422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 момент.</w:t>
      </w:r>
    </w:p>
    <w:p w:rsidR="00995422" w:rsidRDefault="00995422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урока.</w:t>
      </w:r>
    </w:p>
    <w:p w:rsidR="00995422" w:rsidRDefault="00995422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995422" w:rsidRDefault="00995422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 (математическая разминка).</w:t>
      </w:r>
    </w:p>
    <w:p w:rsidR="00995422" w:rsidRDefault="00995422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тренировочных упражнений (самостоятельная работа) «Отгадай слово».</w:t>
      </w:r>
    </w:p>
    <w:p w:rsidR="00995422" w:rsidRDefault="00995422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 в историю возникновения </w:t>
      </w:r>
      <w:r w:rsidR="0090131C">
        <w:rPr>
          <w:rFonts w:ascii="Times New Roman" w:hAnsi="Times New Roman" w:cs="Times New Roman"/>
          <w:sz w:val="24"/>
          <w:szCs w:val="24"/>
        </w:rPr>
        <w:t>формул сокращенного умножения.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(зарядка для глаз).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знаний (работа в парах).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теста.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и качества усвоения полученных знаний.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этап.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отметок.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(с комментированием).</w:t>
      </w:r>
    </w:p>
    <w:p w:rsidR="0090131C" w:rsidRDefault="0090131C" w:rsidP="00995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="001B0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1B0863" w:rsidRDefault="001B0863" w:rsidP="001B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B086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B0863" w:rsidRDefault="001B0863" w:rsidP="000168D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6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168D5" w:rsidRDefault="000B43B4" w:rsidP="000168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8D5">
        <w:rPr>
          <w:rFonts w:ascii="Times New Roman" w:hAnsi="Times New Roman" w:cs="Times New Roman"/>
          <w:sz w:val="24"/>
          <w:szCs w:val="24"/>
        </w:rPr>
        <w:t>Здравствуйте, ребята! Присаживайтесь. Проверьте, у всех ли вас на партах лежат дневники, тетради, ручки, карточки</w:t>
      </w:r>
      <w:r w:rsidR="007479F0">
        <w:rPr>
          <w:rFonts w:ascii="Times New Roman" w:hAnsi="Times New Roman" w:cs="Times New Roman"/>
          <w:sz w:val="24"/>
          <w:szCs w:val="24"/>
        </w:rPr>
        <w:t xml:space="preserve"> с заданиями, листы – </w:t>
      </w:r>
      <w:proofErr w:type="spellStart"/>
      <w:r w:rsidR="007479F0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7479F0">
        <w:rPr>
          <w:rFonts w:ascii="Times New Roman" w:hAnsi="Times New Roman" w:cs="Times New Roman"/>
          <w:sz w:val="24"/>
          <w:szCs w:val="24"/>
        </w:rPr>
        <w:t>, оценочные листы.</w:t>
      </w:r>
    </w:p>
    <w:p w:rsidR="000168D5" w:rsidRDefault="000168D5" w:rsidP="000168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68D5">
        <w:rPr>
          <w:rFonts w:ascii="Times New Roman" w:hAnsi="Times New Roman" w:cs="Times New Roman"/>
          <w:sz w:val="24"/>
          <w:szCs w:val="24"/>
        </w:rPr>
        <w:t>Психологический тренинг. Улыбнитесь те, кто встал сегодня рано, а теперь улыбнитесь те, кто шел с желанием сегодня в школу, а теперь поднимите руку те, кто хочет получить на уроке «10».</w:t>
      </w:r>
    </w:p>
    <w:p w:rsidR="000168D5" w:rsidRDefault="000168D5" w:rsidP="000168D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D5">
        <w:rPr>
          <w:rFonts w:ascii="Times New Roman" w:hAnsi="Times New Roman" w:cs="Times New Roman"/>
          <w:b/>
          <w:sz w:val="24"/>
          <w:szCs w:val="24"/>
        </w:rPr>
        <w:t>ПОС</w:t>
      </w:r>
      <w:r>
        <w:rPr>
          <w:rFonts w:ascii="Times New Roman" w:hAnsi="Times New Roman" w:cs="Times New Roman"/>
          <w:b/>
          <w:sz w:val="24"/>
          <w:szCs w:val="24"/>
        </w:rPr>
        <w:t>ТАНОВКА ЦЕЛИ УРОКА</w:t>
      </w:r>
    </w:p>
    <w:p w:rsidR="000168D5" w:rsidRPr="000168D5" w:rsidRDefault="000B43B4" w:rsidP="000168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8D5">
        <w:rPr>
          <w:rFonts w:ascii="Times New Roman" w:hAnsi="Times New Roman" w:cs="Times New Roman"/>
          <w:sz w:val="24"/>
          <w:szCs w:val="24"/>
        </w:rPr>
        <w:t xml:space="preserve"> </w:t>
      </w:r>
      <w:r w:rsidR="000168D5" w:rsidRPr="000168D5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168D5">
        <w:rPr>
          <w:rFonts w:ascii="Times New Roman" w:hAnsi="Times New Roman" w:cs="Times New Roman"/>
          <w:sz w:val="24"/>
          <w:szCs w:val="24"/>
        </w:rPr>
        <w:t xml:space="preserve">вспомним, ребята, с применением какой формулы мы работали на протяжении последних </w:t>
      </w:r>
      <w:r w:rsidR="00DB10BA">
        <w:rPr>
          <w:rFonts w:ascii="Times New Roman" w:hAnsi="Times New Roman" w:cs="Times New Roman"/>
          <w:sz w:val="24"/>
          <w:szCs w:val="24"/>
        </w:rPr>
        <w:t>нескольких уроков?</w:t>
      </w:r>
    </w:p>
    <w:p w:rsidR="0090131C" w:rsidRDefault="001B0863" w:rsidP="00DB10B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3B4">
        <w:rPr>
          <w:rFonts w:ascii="Times New Roman" w:hAnsi="Times New Roman" w:cs="Times New Roman"/>
          <w:sz w:val="24"/>
          <w:szCs w:val="24"/>
        </w:rPr>
        <w:t xml:space="preserve">   </w:t>
      </w:r>
      <w:r w:rsidR="00DB10BA">
        <w:rPr>
          <w:rFonts w:ascii="Times New Roman" w:hAnsi="Times New Roman" w:cs="Times New Roman"/>
          <w:sz w:val="24"/>
          <w:szCs w:val="24"/>
        </w:rPr>
        <w:t xml:space="preserve"> Сегодня мы продолжим изучение темы «Разность квадратов». Откройте тетради,</w:t>
      </w:r>
    </w:p>
    <w:p w:rsidR="00DB10BA" w:rsidRDefault="00DB10BA" w:rsidP="00DB10B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дату, классная работа.</w:t>
      </w:r>
      <w:r w:rsidR="000D3C02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DB10BA" w:rsidRDefault="000B43B4" w:rsidP="00DB10B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0BA">
        <w:rPr>
          <w:rFonts w:ascii="Times New Roman" w:hAnsi="Times New Roman" w:cs="Times New Roman"/>
          <w:sz w:val="24"/>
          <w:szCs w:val="24"/>
        </w:rPr>
        <w:t xml:space="preserve">Эпиграфом </w:t>
      </w:r>
      <w:r w:rsidR="000D3C02">
        <w:rPr>
          <w:rFonts w:ascii="Times New Roman" w:hAnsi="Times New Roman" w:cs="Times New Roman"/>
          <w:sz w:val="24"/>
          <w:szCs w:val="24"/>
        </w:rPr>
        <w:t>к нашему сегодняшнему уроку будут служить слова Журдена Ф.: «Сущность формулы заключается в том, что она есть выражение постоянного правила, которому подчинены переменные количества».  Девизом работы на уроке – высказывание: «Научился сам – научи</w:t>
      </w:r>
      <w:r w:rsidR="008A10CD">
        <w:rPr>
          <w:rFonts w:ascii="Times New Roman" w:hAnsi="Times New Roman" w:cs="Times New Roman"/>
          <w:sz w:val="24"/>
          <w:szCs w:val="24"/>
        </w:rPr>
        <w:t xml:space="preserve"> </w:t>
      </w:r>
      <w:r w:rsidR="000D3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C0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0D3C02">
        <w:rPr>
          <w:rFonts w:ascii="Times New Roman" w:hAnsi="Times New Roman" w:cs="Times New Roman"/>
          <w:sz w:val="24"/>
          <w:szCs w:val="24"/>
        </w:rPr>
        <w:t>».</w:t>
      </w:r>
      <w:r w:rsidR="002E10C5" w:rsidRPr="002E10C5">
        <w:rPr>
          <w:rFonts w:ascii="Times New Roman" w:hAnsi="Times New Roman" w:cs="Times New Roman"/>
          <w:sz w:val="24"/>
          <w:szCs w:val="24"/>
        </w:rPr>
        <w:t xml:space="preserve"> </w:t>
      </w:r>
      <w:r w:rsidR="002E10C5">
        <w:rPr>
          <w:rFonts w:ascii="Times New Roman" w:hAnsi="Times New Roman" w:cs="Times New Roman"/>
          <w:sz w:val="24"/>
          <w:szCs w:val="24"/>
        </w:rPr>
        <w:t>(Слайды 2-3)</w:t>
      </w:r>
    </w:p>
    <w:p w:rsidR="00810712" w:rsidRDefault="000B43B4" w:rsidP="008107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3C02">
        <w:rPr>
          <w:rFonts w:ascii="Times New Roman" w:hAnsi="Times New Roman" w:cs="Times New Roman"/>
          <w:sz w:val="24"/>
          <w:szCs w:val="24"/>
        </w:rPr>
        <w:t>Как вы думаете, какую цель мы поставим сегодня на уроке</w:t>
      </w:r>
      <w:r w:rsidR="002E10C5">
        <w:rPr>
          <w:rFonts w:ascii="Times New Roman" w:hAnsi="Times New Roman" w:cs="Times New Roman"/>
          <w:sz w:val="24"/>
          <w:szCs w:val="24"/>
        </w:rPr>
        <w:t>? Чем будем заниматься?</w:t>
      </w:r>
      <w:r w:rsidR="002E10C5" w:rsidRPr="002E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12" w:rsidRDefault="000B43B4" w:rsidP="002E10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0712">
        <w:rPr>
          <w:rFonts w:ascii="Times New Roman" w:hAnsi="Times New Roman" w:cs="Times New Roman"/>
          <w:sz w:val="24"/>
          <w:szCs w:val="24"/>
        </w:rPr>
        <w:t xml:space="preserve"> З</w:t>
      </w:r>
      <w:r w:rsidR="00810712" w:rsidRPr="00810712">
        <w:rPr>
          <w:rFonts w:ascii="Times New Roman" w:hAnsi="Times New Roman" w:cs="Times New Roman"/>
          <w:sz w:val="24"/>
          <w:szCs w:val="24"/>
        </w:rPr>
        <w:t>акре</w:t>
      </w:r>
      <w:r w:rsidR="00810712">
        <w:rPr>
          <w:rFonts w:ascii="Times New Roman" w:hAnsi="Times New Roman" w:cs="Times New Roman"/>
          <w:sz w:val="24"/>
          <w:szCs w:val="24"/>
        </w:rPr>
        <w:t>пим умения распознавать формулу разности квадратов, применять формулу в знакомой ситуации, будем отрабатывать навыки ее применения при решении различных  упражнений. Мы будем учиться использовать формулу разности квадратов в незнакомой ситуации. Также сегодня вы сможете проверить и оценить свои знания по теме «</w:t>
      </w:r>
      <w:r>
        <w:rPr>
          <w:rFonts w:ascii="Times New Roman" w:hAnsi="Times New Roman" w:cs="Times New Roman"/>
          <w:sz w:val="24"/>
          <w:szCs w:val="24"/>
        </w:rPr>
        <w:t>Разность квадратов».</w:t>
      </w:r>
      <w:r w:rsidRPr="000B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4)</w:t>
      </w:r>
    </w:p>
    <w:p w:rsidR="000B43B4" w:rsidRDefault="000B43B4" w:rsidP="002E10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ED0BDE">
        <w:rPr>
          <w:rFonts w:ascii="Times New Roman" w:hAnsi="Times New Roman" w:cs="Times New Roman"/>
          <w:sz w:val="24"/>
          <w:szCs w:val="24"/>
        </w:rPr>
        <w:t>ер</w:t>
      </w:r>
      <w:r w:rsidR="008A10CD">
        <w:rPr>
          <w:rFonts w:ascii="Times New Roman" w:hAnsi="Times New Roman" w:cs="Times New Roman"/>
          <w:sz w:val="24"/>
          <w:szCs w:val="24"/>
        </w:rPr>
        <w:t xml:space="preserve">ед вами лежат оценочные листы (приложение </w:t>
      </w:r>
      <w:r w:rsidR="00955F08">
        <w:rPr>
          <w:rFonts w:ascii="Times New Roman" w:hAnsi="Times New Roman" w:cs="Times New Roman"/>
          <w:sz w:val="24"/>
          <w:szCs w:val="24"/>
        </w:rPr>
        <w:t>5</w:t>
      </w:r>
      <w:r w:rsidR="00ED0BD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урока вы будете вносить в них баллы за выполненные задания. В конце урока вы оцените себя.</w:t>
      </w:r>
    </w:p>
    <w:p w:rsidR="000B43B4" w:rsidRDefault="000B43B4" w:rsidP="002E10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Ребята, вы прекрасно знаете, что решение упражнений с применением формул</w:t>
      </w:r>
      <w:r w:rsidR="00ED0BDE">
        <w:rPr>
          <w:rFonts w:ascii="Times New Roman" w:hAnsi="Times New Roman" w:cs="Times New Roman"/>
          <w:sz w:val="24"/>
          <w:szCs w:val="24"/>
        </w:rPr>
        <w:t>, как и решение различного рода задач, требует внимания и активного участия каждого из вас.</w:t>
      </w:r>
    </w:p>
    <w:p w:rsidR="00ED0BDE" w:rsidRDefault="008A10CD" w:rsidP="002E10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BDE">
        <w:rPr>
          <w:rFonts w:ascii="Times New Roman" w:hAnsi="Times New Roman" w:cs="Times New Roman"/>
          <w:sz w:val="24"/>
          <w:szCs w:val="24"/>
        </w:rPr>
        <w:t xml:space="preserve">Я надеюсь, что вы сегодня будете </w:t>
      </w:r>
      <w:r w:rsidR="00BB1C9E">
        <w:rPr>
          <w:rFonts w:ascii="Times New Roman" w:hAnsi="Times New Roman" w:cs="Times New Roman"/>
          <w:sz w:val="24"/>
          <w:szCs w:val="24"/>
        </w:rPr>
        <w:t>внимательны и активны, и мы добьемся</w:t>
      </w:r>
      <w:r w:rsidR="00ED0BDE">
        <w:rPr>
          <w:rFonts w:ascii="Times New Roman" w:hAnsi="Times New Roman" w:cs="Times New Roman"/>
          <w:sz w:val="24"/>
          <w:szCs w:val="24"/>
        </w:rPr>
        <w:t xml:space="preserve"> с вами успеха в достижении поставленной цели.</w:t>
      </w:r>
    </w:p>
    <w:p w:rsidR="00ED0BDE" w:rsidRDefault="00ED0BDE" w:rsidP="00ED0BD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0BDE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D540E5" w:rsidRDefault="00D540E5" w:rsidP="00D540E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E5" w:rsidRPr="00D540E5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sz w:val="24"/>
          <w:szCs w:val="24"/>
        </w:rPr>
        <w:t xml:space="preserve">№ 4.20(3;6) </w:t>
      </w:r>
    </w:p>
    <w:p w:rsidR="00D540E5" w:rsidRPr="00D540E5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sz w:val="24"/>
          <w:szCs w:val="24"/>
        </w:rPr>
        <w:t xml:space="preserve">3) 201 · 199 = (200+1)(200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D540E5">
        <w:rPr>
          <w:rFonts w:ascii="Times New Roman" w:hAnsi="Times New Roman" w:cs="Times New Roman"/>
          <w:b/>
          <w:sz w:val="24"/>
          <w:szCs w:val="24"/>
        </w:rPr>
        <w:t xml:space="preserve">1) = 40000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D540E5">
        <w:rPr>
          <w:rFonts w:ascii="Times New Roman" w:hAnsi="Times New Roman" w:cs="Times New Roman"/>
          <w:b/>
          <w:sz w:val="24"/>
          <w:szCs w:val="24"/>
        </w:rPr>
        <w:t xml:space="preserve"> 1 = 39999; </w:t>
      </w:r>
    </w:p>
    <w:p w:rsidR="00D540E5" w:rsidRPr="00E10E3A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sz w:val="24"/>
          <w:szCs w:val="24"/>
        </w:rPr>
        <w:t xml:space="preserve">6) 5,01· 4,99 = (5+0,01)(5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Pr="00D540E5">
        <w:rPr>
          <w:rFonts w:ascii="Times New Roman" w:hAnsi="Times New Roman" w:cs="Times New Roman"/>
          <w:b/>
          <w:sz w:val="24"/>
          <w:szCs w:val="24"/>
        </w:rPr>
        <w:t xml:space="preserve">0,01) = 25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0,0001 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=24,9999.</w:t>
      </w:r>
      <w:r w:rsidRPr="00E10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0E5" w:rsidRPr="00D540E5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sz w:val="24"/>
          <w:szCs w:val="24"/>
        </w:rPr>
        <w:t xml:space="preserve">№ 4.23(2;5) </w:t>
      </w:r>
    </w:p>
    <w:p w:rsidR="00D540E5" w:rsidRPr="00D540E5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2)</w:t>
      </w:r>
      <w:r w:rsidRPr="00D54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(5у – 1) (5у+1) – 3у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2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= 25 у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–1– 3у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=22 у</w:t>
      </w:r>
      <w:proofErr w:type="gramStart"/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proofErr w:type="gramEnd"/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– 1;</w:t>
      </w:r>
      <w:r w:rsidRPr="00D54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0E5" w:rsidRPr="00E10E3A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5) 49в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– (3в –2) (2+ 3в)= 49в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– (9в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– 4) = 49в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E10E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9в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+ 4 = 40в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+ 4.</w:t>
      </w:r>
      <w:r w:rsidRPr="00E10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0E5" w:rsidRPr="00D540E5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sz w:val="24"/>
          <w:szCs w:val="24"/>
        </w:rPr>
        <w:t>№ 4.2</w:t>
      </w:r>
      <w:r w:rsidRPr="00E10E3A">
        <w:rPr>
          <w:rFonts w:ascii="Times New Roman" w:hAnsi="Times New Roman" w:cs="Times New Roman"/>
          <w:b/>
          <w:sz w:val="24"/>
          <w:szCs w:val="24"/>
        </w:rPr>
        <w:t>6</w:t>
      </w:r>
      <w:r w:rsidRPr="00D540E5">
        <w:rPr>
          <w:rFonts w:ascii="Times New Roman" w:hAnsi="Times New Roman" w:cs="Times New Roman"/>
          <w:b/>
          <w:sz w:val="24"/>
          <w:szCs w:val="24"/>
        </w:rPr>
        <w:t>(</w:t>
      </w:r>
      <w:r w:rsidRPr="00E10E3A">
        <w:rPr>
          <w:rFonts w:ascii="Times New Roman" w:hAnsi="Times New Roman" w:cs="Times New Roman"/>
          <w:b/>
          <w:sz w:val="24"/>
          <w:szCs w:val="24"/>
        </w:rPr>
        <w:t>3</w:t>
      </w:r>
      <w:r w:rsidRPr="00D540E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540E5" w:rsidRPr="00E10E3A" w:rsidRDefault="00D540E5" w:rsidP="00E10E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(3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)(3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+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)(9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6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+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4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)=(9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6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4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)(9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6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+ 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4</w:t>
      </w:r>
      <w:r w:rsidRPr="00D540E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E10E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=</w:t>
      </w:r>
      <w:r w:rsidR="00E10E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6 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– (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4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= 81 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12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8</w:t>
      </w:r>
      <w:r w:rsidRPr="00E10E3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10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0E5" w:rsidRDefault="00D540E5" w:rsidP="00D540E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DE" w:rsidRDefault="00ED0BDE" w:rsidP="00ED0BD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B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сейчас проверим выполнение домашнего задания. Сверьте ваши решения и ответы номеров в тетрадях с решениями и ответами на экране телевизора. Выста</w:t>
      </w:r>
      <w:r w:rsidR="009A7308">
        <w:rPr>
          <w:rFonts w:ascii="Times New Roman" w:hAnsi="Times New Roman" w:cs="Times New Roman"/>
          <w:sz w:val="24"/>
          <w:szCs w:val="24"/>
        </w:rPr>
        <w:t>вьте баллы в листы самооценки (</w:t>
      </w:r>
      <w:r>
        <w:rPr>
          <w:rFonts w:ascii="Times New Roman" w:hAnsi="Times New Roman" w:cs="Times New Roman"/>
          <w:sz w:val="24"/>
          <w:szCs w:val="24"/>
        </w:rPr>
        <w:t>«минус»</w:t>
      </w:r>
      <w:r w:rsidR="003560E0">
        <w:rPr>
          <w:rFonts w:ascii="Times New Roman" w:hAnsi="Times New Roman" w:cs="Times New Roman"/>
          <w:sz w:val="24"/>
          <w:szCs w:val="24"/>
        </w:rPr>
        <w:t xml:space="preserve"> балл за каждый неправильный ответ).</w:t>
      </w:r>
      <w:r w:rsidR="00B64F84" w:rsidRPr="00B64F84">
        <w:rPr>
          <w:rFonts w:ascii="Times New Roman" w:hAnsi="Times New Roman" w:cs="Times New Roman"/>
          <w:sz w:val="24"/>
          <w:szCs w:val="24"/>
        </w:rPr>
        <w:t xml:space="preserve"> </w:t>
      </w:r>
      <w:r w:rsidR="00B64F84">
        <w:rPr>
          <w:rFonts w:ascii="Times New Roman" w:hAnsi="Times New Roman" w:cs="Times New Roman"/>
          <w:sz w:val="24"/>
          <w:szCs w:val="24"/>
        </w:rPr>
        <w:t>(Слайд 5)</w:t>
      </w:r>
    </w:p>
    <w:p w:rsidR="003560E0" w:rsidRDefault="003560E0" w:rsidP="00ED0BD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Отложите оценочные листы в сторону. Какие у вас есть вопросы по выполнению домашнего задания?</w:t>
      </w:r>
    </w:p>
    <w:p w:rsidR="003560E0" w:rsidRPr="00E10E3A" w:rsidRDefault="003560E0" w:rsidP="00E3287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E3A">
        <w:rPr>
          <w:rFonts w:ascii="Times New Roman" w:hAnsi="Times New Roman" w:cs="Times New Roman"/>
          <w:b/>
          <w:sz w:val="24"/>
          <w:szCs w:val="24"/>
        </w:rPr>
        <w:t xml:space="preserve">АКТУАЛИЗАЦИЯ ОПОРНЫХ ЗНАНИЙ </w:t>
      </w:r>
      <w:r w:rsidRPr="00E10E3A">
        <w:rPr>
          <w:rFonts w:ascii="Times New Roman" w:hAnsi="Times New Roman" w:cs="Times New Roman"/>
          <w:sz w:val="24"/>
          <w:szCs w:val="24"/>
        </w:rPr>
        <w:t>(математическая разминка)</w:t>
      </w:r>
    </w:p>
    <w:p w:rsidR="003560E0" w:rsidRDefault="003560E0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60E0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 знаем, что математика – это предмет, который больше всего предполагает тренировку ума. Ее недаром называют «гимнастикой ума». Это действительно так. Медицинские исследования показали, что математика продлевает жизнь, давая возможность на долгие годы сохранять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="00FF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свежей, а человека энергичным и работоспособным.</w:t>
      </w:r>
    </w:p>
    <w:p w:rsidR="003560E0" w:rsidRDefault="003560E0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что же необходимо в начале тренировки для того, чтобы она прошла успешно</w:t>
      </w:r>
      <w:r w:rsidR="00B64F84">
        <w:rPr>
          <w:rFonts w:ascii="Times New Roman" w:hAnsi="Times New Roman" w:cs="Times New Roman"/>
          <w:sz w:val="24"/>
          <w:szCs w:val="24"/>
        </w:rPr>
        <w:t>? (разминка)</w:t>
      </w:r>
    </w:p>
    <w:p w:rsidR="003560E0" w:rsidRDefault="00B64F84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мы с вами начнем с математической разминки.</w:t>
      </w:r>
      <w:r w:rsidRPr="00B64F84">
        <w:rPr>
          <w:rFonts w:ascii="Times New Roman" w:hAnsi="Times New Roman" w:cs="Times New Roman"/>
          <w:sz w:val="24"/>
          <w:szCs w:val="24"/>
        </w:rPr>
        <w:t xml:space="preserve"> </w:t>
      </w:r>
      <w:r w:rsidR="00D540E5">
        <w:rPr>
          <w:rFonts w:ascii="Times New Roman" w:hAnsi="Times New Roman" w:cs="Times New Roman"/>
          <w:sz w:val="24"/>
          <w:szCs w:val="24"/>
        </w:rPr>
        <w:t>(Слайд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4F84" w:rsidRDefault="00B64F84" w:rsidP="00D67D6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 на экран. Выполним первое задание. Возвести в квадрат.</w:t>
      </w:r>
      <w:r w:rsidR="00D540E5" w:rsidRPr="00D540E5">
        <w:rPr>
          <w:rFonts w:ascii="Times New Roman" w:hAnsi="Times New Roman" w:cs="Times New Roman"/>
          <w:sz w:val="24"/>
          <w:szCs w:val="24"/>
        </w:rPr>
        <w:t xml:space="preserve"> </w:t>
      </w:r>
      <w:r w:rsidR="00D540E5">
        <w:rPr>
          <w:rFonts w:ascii="Times New Roman" w:hAnsi="Times New Roman" w:cs="Times New Roman"/>
          <w:sz w:val="24"/>
          <w:szCs w:val="24"/>
        </w:rPr>
        <w:t>(Слайд 7)</w:t>
      </w:r>
    </w:p>
    <w:p w:rsidR="00275332" w:rsidRPr="005C5005" w:rsidRDefault="005C5005" w:rsidP="005C5005">
      <w:pPr>
        <w:jc w:val="both"/>
      </w:pPr>
      <w:r w:rsidRPr="005C5005">
        <w:rPr>
          <w:rFonts w:ascii="Times New Roman" w:hAnsi="Times New Roman" w:cs="Times New Roman"/>
          <w:sz w:val="24"/>
          <w:szCs w:val="24"/>
        </w:rPr>
        <w:t xml:space="preserve">  </w:t>
      </w:r>
      <w:r w:rsidR="00275332" w:rsidRPr="005C5005">
        <w:rPr>
          <w:rFonts w:ascii="Times New Roman" w:hAnsi="Times New Roman" w:cs="Times New Roman"/>
          <w:sz w:val="24"/>
          <w:szCs w:val="24"/>
        </w:rPr>
        <w:t>(8с)</w:t>
      </w:r>
      <w:r w:rsidR="00275332" w:rsidRPr="005C500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275332" w:rsidRPr="005C5005">
        <w:rPr>
          <w:rFonts w:ascii="Times New Roman" w:hAnsi="Times New Roman" w:cs="Times New Roman"/>
          <w:sz w:val="24"/>
          <w:szCs w:val="24"/>
        </w:rPr>
        <w:t xml:space="preserve">= </w:t>
      </w:r>
      <w:r w:rsidR="00275332" w:rsidRPr="005C5005">
        <w:rPr>
          <w:sz w:val="24"/>
          <w:szCs w:val="24"/>
        </w:rPr>
        <w:t>64</w:t>
      </w:r>
      <w:r w:rsidR="00275332" w:rsidRPr="005C5005">
        <w:rPr>
          <w:sz w:val="24"/>
          <w:szCs w:val="24"/>
          <w:lang w:val="en-US"/>
        </w:rPr>
        <w:t>c</w:t>
      </w:r>
      <w:r w:rsidR="00275332" w:rsidRPr="005C5005">
        <w:rPr>
          <w:sz w:val="24"/>
          <w:szCs w:val="24"/>
          <w:vertAlign w:val="superscript"/>
        </w:rPr>
        <w:t>2</w:t>
      </w:r>
      <w:r w:rsidR="00275332" w:rsidRPr="005C5005">
        <w:rPr>
          <w:sz w:val="24"/>
          <w:szCs w:val="24"/>
        </w:rPr>
        <w:t xml:space="preserve">; </w:t>
      </w:r>
      <w:proofErr w:type="gramStart"/>
      <w:r w:rsidR="00275332" w:rsidRPr="005C5005">
        <w:rPr>
          <w:sz w:val="24"/>
          <w:szCs w:val="24"/>
        </w:rPr>
        <w:t>(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275332" w:rsidRPr="005C5005">
        <w:rPr>
          <w:rFonts w:eastAsiaTheme="minorEastAsia"/>
          <w:sz w:val="32"/>
          <w:szCs w:val="32"/>
        </w:rPr>
        <w:t xml:space="preserve"> </w:t>
      </w:r>
      <w:r w:rsidR="00275332" w:rsidRPr="005C5005">
        <w:rPr>
          <w:rFonts w:eastAsiaTheme="minorEastAsia"/>
          <w:sz w:val="24"/>
          <w:szCs w:val="24"/>
        </w:rPr>
        <w:t>х</w:t>
      </w:r>
      <w:r w:rsidR="00275332" w:rsidRPr="005C5005">
        <w:rPr>
          <w:rFonts w:eastAsiaTheme="minorEastAsia"/>
          <w:sz w:val="24"/>
          <w:szCs w:val="24"/>
          <w:vertAlign w:val="superscript"/>
        </w:rPr>
        <w:t>2</w:t>
      </w:r>
      <w:r w:rsidR="00275332" w:rsidRPr="005C5005">
        <w:rPr>
          <w:rFonts w:eastAsiaTheme="minorEastAsia"/>
          <w:sz w:val="24"/>
          <w:szCs w:val="24"/>
        </w:rPr>
        <w:t>)</w:t>
      </w:r>
      <w:r w:rsidR="00275332" w:rsidRPr="005C5005">
        <w:rPr>
          <w:rFonts w:eastAsiaTheme="minorEastAsia"/>
          <w:sz w:val="24"/>
          <w:szCs w:val="24"/>
          <w:vertAlign w:val="superscript"/>
        </w:rPr>
        <w:t xml:space="preserve">2 </w:t>
      </w:r>
      <w:r w:rsidR="00275332" w:rsidRPr="005C5005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275332" w:rsidRPr="005C5005">
        <w:rPr>
          <w:rFonts w:eastAsiaTheme="minorEastAsia"/>
          <w:sz w:val="28"/>
          <w:szCs w:val="28"/>
        </w:rPr>
        <w:t xml:space="preserve"> </w:t>
      </w:r>
      <w:r w:rsidR="00275332" w:rsidRPr="005C5005">
        <w:rPr>
          <w:rFonts w:eastAsiaTheme="minorEastAsia"/>
          <w:sz w:val="24"/>
          <w:szCs w:val="24"/>
        </w:rPr>
        <w:t>х</w:t>
      </w:r>
      <w:r w:rsidR="00275332" w:rsidRPr="005C5005">
        <w:rPr>
          <w:rFonts w:eastAsiaTheme="minorEastAsia"/>
          <w:sz w:val="24"/>
          <w:szCs w:val="24"/>
          <w:vertAlign w:val="superscript"/>
        </w:rPr>
        <w:t>4</w:t>
      </w:r>
      <w:r w:rsidR="00275332" w:rsidRPr="005C5005">
        <w:rPr>
          <w:rFonts w:eastAsiaTheme="minorEastAsia"/>
          <w:sz w:val="24"/>
          <w:szCs w:val="24"/>
        </w:rPr>
        <w:t>; ( - 5b</w:t>
      </w:r>
      <w:r w:rsidR="00275332" w:rsidRPr="005C5005">
        <w:rPr>
          <w:rFonts w:eastAsiaTheme="minorEastAsia"/>
          <w:sz w:val="24"/>
          <w:szCs w:val="24"/>
          <w:vertAlign w:val="superscript"/>
        </w:rPr>
        <w:t>4</w:t>
      </w:r>
      <w:r w:rsidR="00275332" w:rsidRPr="005C5005">
        <w:rPr>
          <w:rFonts w:eastAsiaTheme="minorEastAsia"/>
          <w:sz w:val="24"/>
          <w:szCs w:val="24"/>
        </w:rPr>
        <w:t>)</w:t>
      </w:r>
      <w:r w:rsidR="00275332" w:rsidRPr="005C5005">
        <w:rPr>
          <w:rFonts w:eastAsiaTheme="minorEastAsia"/>
          <w:sz w:val="24"/>
          <w:szCs w:val="24"/>
          <w:vertAlign w:val="superscript"/>
        </w:rPr>
        <w:t xml:space="preserve">2 </w:t>
      </w:r>
      <w:r w:rsidR="00275332" w:rsidRPr="005C5005">
        <w:rPr>
          <w:rFonts w:eastAsiaTheme="minorEastAsia"/>
          <w:sz w:val="24"/>
          <w:szCs w:val="24"/>
        </w:rPr>
        <w:t>= 25</w:t>
      </w:r>
      <w:r w:rsidR="00275332" w:rsidRPr="005C5005">
        <w:rPr>
          <w:rFonts w:eastAsiaTheme="minorEastAsia"/>
          <w:sz w:val="24"/>
          <w:szCs w:val="24"/>
          <w:lang w:val="en-US"/>
        </w:rPr>
        <w:t>b</w:t>
      </w:r>
      <w:r w:rsidR="00275332" w:rsidRPr="005C5005">
        <w:rPr>
          <w:rFonts w:eastAsiaTheme="minorEastAsia"/>
          <w:sz w:val="24"/>
          <w:szCs w:val="24"/>
          <w:vertAlign w:val="superscript"/>
        </w:rPr>
        <w:t>8</w:t>
      </w:r>
      <w:r w:rsidR="00275332" w:rsidRPr="005C5005">
        <w:rPr>
          <w:rFonts w:eastAsiaTheme="minorEastAsia"/>
          <w:sz w:val="24"/>
          <w:szCs w:val="24"/>
        </w:rPr>
        <w:t>;  (0,9</w:t>
      </w:r>
      <w:r w:rsidR="00275332" w:rsidRPr="005C5005">
        <w:rPr>
          <w:rFonts w:eastAsiaTheme="minorEastAsia"/>
          <w:sz w:val="24"/>
          <w:szCs w:val="24"/>
          <w:lang w:val="en-US"/>
        </w:rPr>
        <w:t>y</w:t>
      </w:r>
      <w:r w:rsidR="00275332" w:rsidRPr="005C5005">
        <w:rPr>
          <w:rFonts w:eastAsiaTheme="minorEastAsia"/>
          <w:sz w:val="24"/>
          <w:szCs w:val="24"/>
          <w:vertAlign w:val="superscript"/>
        </w:rPr>
        <w:t>3</w:t>
      </w:r>
      <w:r w:rsidR="00275332" w:rsidRPr="005C5005">
        <w:rPr>
          <w:rFonts w:eastAsiaTheme="minorEastAsia"/>
          <w:sz w:val="24"/>
          <w:szCs w:val="24"/>
        </w:rPr>
        <w:t>)</w:t>
      </w:r>
      <w:r w:rsidR="00275332" w:rsidRPr="005C5005">
        <w:rPr>
          <w:rFonts w:eastAsiaTheme="minorEastAsia"/>
          <w:sz w:val="24"/>
          <w:szCs w:val="24"/>
          <w:vertAlign w:val="superscript"/>
        </w:rPr>
        <w:t>2</w:t>
      </w:r>
      <w:r w:rsidR="00275332" w:rsidRPr="005C5005">
        <w:rPr>
          <w:rFonts w:eastAsiaTheme="minorEastAsia"/>
          <w:sz w:val="24"/>
          <w:szCs w:val="24"/>
        </w:rPr>
        <w:t xml:space="preserve"> = 0,81</w:t>
      </w:r>
      <w:r w:rsidR="00275332" w:rsidRPr="005C5005">
        <w:rPr>
          <w:rFonts w:eastAsiaTheme="minorEastAsia"/>
          <w:sz w:val="24"/>
          <w:szCs w:val="24"/>
          <w:lang w:val="en-US"/>
        </w:rPr>
        <w:t>y</w:t>
      </w:r>
      <w:r w:rsidR="00275332" w:rsidRPr="005C5005">
        <w:rPr>
          <w:rFonts w:eastAsiaTheme="minorEastAsia"/>
          <w:sz w:val="24"/>
          <w:szCs w:val="24"/>
          <w:vertAlign w:val="superscript"/>
        </w:rPr>
        <w:t>6</w:t>
      </w:r>
      <w:r w:rsidR="00275332" w:rsidRPr="005C5005">
        <w:rPr>
          <w:rFonts w:eastAsiaTheme="minorEastAsia"/>
          <w:sz w:val="24"/>
          <w:szCs w:val="24"/>
        </w:rPr>
        <w:t xml:space="preserve">;  ( </w:t>
      </w:r>
      <w:r w:rsidR="00275332" w:rsidRPr="005C5005">
        <w:rPr>
          <w:rFonts w:eastAsiaTheme="minorEastAsia"/>
          <w:sz w:val="32"/>
          <w:szCs w:val="32"/>
        </w:rPr>
        <w:t>-</w:t>
      </w:r>
      <w:r w:rsidR="00275332" w:rsidRPr="005C5005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275332" w:rsidRPr="005C5005">
        <w:rPr>
          <w:rFonts w:eastAsiaTheme="minorEastAsia"/>
          <w:sz w:val="32"/>
          <w:szCs w:val="32"/>
        </w:rPr>
        <w:t xml:space="preserve"> </w:t>
      </w:r>
      <w:r w:rsidR="00275332" w:rsidRPr="005C5005">
        <w:rPr>
          <w:rFonts w:eastAsiaTheme="minorEastAsia"/>
          <w:i/>
          <w:sz w:val="24"/>
          <w:szCs w:val="24"/>
          <w:lang w:val="en-US"/>
        </w:rPr>
        <w:t>a</w:t>
      </w:r>
      <w:r w:rsidR="00275332" w:rsidRPr="005C5005">
        <w:rPr>
          <w:rFonts w:eastAsiaTheme="minorEastAsia"/>
          <w:sz w:val="24"/>
          <w:szCs w:val="24"/>
          <w:vertAlign w:val="superscript"/>
        </w:rPr>
        <w:t>2</w:t>
      </w:r>
      <w:r w:rsidR="00275332" w:rsidRPr="005C5005">
        <w:rPr>
          <w:rFonts w:eastAsiaTheme="minorEastAsia"/>
          <w:sz w:val="24"/>
          <w:szCs w:val="24"/>
        </w:rPr>
        <w:t>)</w:t>
      </w:r>
      <w:r w:rsidRPr="005C5005">
        <w:rPr>
          <w:rFonts w:eastAsiaTheme="minorEastAsia"/>
          <w:sz w:val="24"/>
          <w:szCs w:val="24"/>
          <w:vertAlign w:val="superscript"/>
        </w:rPr>
        <w:t>2</w:t>
      </w:r>
      <w:r w:rsidRPr="005C5005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5C5005">
        <w:rPr>
          <w:rFonts w:eastAsiaTheme="minorEastAsia"/>
          <w:sz w:val="32"/>
          <w:szCs w:val="32"/>
        </w:rPr>
        <w:t xml:space="preserve"> </w:t>
      </w:r>
      <w:r w:rsidRPr="005C5005">
        <w:rPr>
          <w:rFonts w:eastAsiaTheme="minorEastAsia"/>
          <w:i/>
          <w:sz w:val="24"/>
          <w:szCs w:val="24"/>
          <w:lang w:val="en-US"/>
        </w:rPr>
        <w:t>a</w:t>
      </w:r>
      <w:r w:rsidRPr="005C5005">
        <w:rPr>
          <w:rFonts w:eastAsiaTheme="minorEastAsia"/>
          <w:sz w:val="24"/>
          <w:szCs w:val="24"/>
          <w:vertAlign w:val="superscript"/>
        </w:rPr>
        <w:t>4</w:t>
      </w:r>
      <w:r w:rsidRPr="005C5005">
        <w:rPr>
          <w:rFonts w:eastAsiaTheme="minorEastAsia"/>
          <w:sz w:val="24"/>
          <w:szCs w:val="24"/>
        </w:rPr>
        <w:t>.</w:t>
      </w:r>
    </w:p>
    <w:p w:rsidR="00D67D6D" w:rsidRDefault="00D540E5" w:rsidP="004336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экране вы видите два столбика с выражениями. Вам необходимо переставить выражения во втором столбце так, чтобы получились тождества</w:t>
      </w:r>
      <w:r w:rsidR="005C5005" w:rsidRPr="005C5005">
        <w:rPr>
          <w:rFonts w:ascii="Times New Roman" w:hAnsi="Times New Roman" w:cs="Times New Roman"/>
          <w:sz w:val="24"/>
          <w:szCs w:val="24"/>
        </w:rPr>
        <w:t xml:space="preserve"> </w:t>
      </w:r>
      <w:r w:rsidR="005C5005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D67D6D">
        <w:rPr>
          <w:rFonts w:ascii="Times New Roman" w:hAnsi="Times New Roman" w:cs="Times New Roman"/>
          <w:sz w:val="24"/>
          <w:szCs w:val="24"/>
        </w:rPr>
        <w:t>8</w:t>
      </w:r>
      <w:r w:rsidR="005C5005">
        <w:rPr>
          <w:rFonts w:ascii="Times New Roman" w:hAnsi="Times New Roman" w:cs="Times New Roman"/>
          <w:sz w:val="24"/>
          <w:szCs w:val="24"/>
        </w:rPr>
        <w:t>).</w:t>
      </w:r>
    </w:p>
    <w:p w:rsidR="00D540E5" w:rsidRDefault="005C5005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05">
        <w:rPr>
          <w:rFonts w:ascii="Times New Roman" w:hAnsi="Times New Roman" w:cs="Times New Roman"/>
          <w:sz w:val="24"/>
          <w:szCs w:val="24"/>
        </w:rPr>
        <w:t xml:space="preserve"> </w:t>
      </w:r>
      <w:r w:rsidR="00D67D6D">
        <w:rPr>
          <w:rFonts w:ascii="Times New Roman" w:hAnsi="Times New Roman" w:cs="Times New Roman"/>
          <w:sz w:val="24"/>
          <w:szCs w:val="24"/>
        </w:rPr>
        <w:t xml:space="preserve">  </w:t>
      </w:r>
      <w:r w:rsidRPr="005C500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05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05">
        <w:rPr>
          <w:rFonts w:ascii="Times New Roman" w:hAnsi="Times New Roman" w:cs="Times New Roman"/>
          <w:sz w:val="24"/>
          <w:szCs w:val="24"/>
        </w:rPr>
        <w:t xml:space="preserve"> из вас</w:t>
      </w:r>
      <w:r>
        <w:rPr>
          <w:rFonts w:ascii="Times New Roman" w:hAnsi="Times New Roman" w:cs="Times New Roman"/>
          <w:sz w:val="24"/>
          <w:szCs w:val="24"/>
        </w:rPr>
        <w:t xml:space="preserve"> на столе лежат разноцветные карточки</w:t>
      </w:r>
      <w:r w:rsidR="0097350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, на которых записаны выражения из второго столбца. Поднимите сначала карточку, которая соответствует первому выражению.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973502">
        <w:rPr>
          <w:rFonts w:ascii="Times New Roman" w:hAnsi="Times New Roman" w:cs="Times New Roman"/>
          <w:sz w:val="24"/>
          <w:szCs w:val="24"/>
        </w:rPr>
        <w:t>кого закона мы можем утверждать</w:t>
      </w:r>
      <w:r>
        <w:rPr>
          <w:rFonts w:ascii="Times New Roman" w:hAnsi="Times New Roman" w:cs="Times New Roman"/>
          <w:sz w:val="24"/>
          <w:szCs w:val="24"/>
        </w:rPr>
        <w:t xml:space="preserve">, что данное равенство – тождество? Затем поднимите карточку, соответствующую второму выражению из первого столбца. Как называется это тождество? Поднимите карточку, соответствующую </w:t>
      </w:r>
      <w:r w:rsidR="00D67D6D">
        <w:rPr>
          <w:rFonts w:ascii="Times New Roman" w:hAnsi="Times New Roman" w:cs="Times New Roman"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>му выражению</w:t>
      </w:r>
      <w:r w:rsidR="00D67D6D">
        <w:rPr>
          <w:rFonts w:ascii="Times New Roman" w:hAnsi="Times New Roman" w:cs="Times New Roman"/>
          <w:sz w:val="24"/>
          <w:szCs w:val="24"/>
        </w:rPr>
        <w:t>.</w:t>
      </w:r>
      <w:r w:rsidR="00D67D6D" w:rsidRPr="00D67D6D">
        <w:rPr>
          <w:rFonts w:ascii="Times New Roman" w:hAnsi="Times New Roman" w:cs="Times New Roman"/>
          <w:sz w:val="24"/>
          <w:szCs w:val="24"/>
        </w:rPr>
        <w:t xml:space="preserve"> </w:t>
      </w:r>
      <w:r w:rsidR="00D67D6D">
        <w:rPr>
          <w:rFonts w:ascii="Times New Roman" w:hAnsi="Times New Roman" w:cs="Times New Roman"/>
          <w:sz w:val="24"/>
          <w:szCs w:val="24"/>
        </w:rPr>
        <w:t>Как называется это тождество? И, наконец, поднимите карточку, соответствующую четвертому выражению. Проверим.</w:t>
      </w:r>
      <w:r w:rsidR="00D67D6D" w:rsidRPr="00D67D6D">
        <w:rPr>
          <w:rFonts w:ascii="Times New Roman" w:hAnsi="Times New Roman" w:cs="Times New Roman"/>
          <w:sz w:val="24"/>
          <w:szCs w:val="24"/>
        </w:rPr>
        <w:t xml:space="preserve"> </w:t>
      </w:r>
      <w:r w:rsidR="00D67D6D">
        <w:rPr>
          <w:rFonts w:ascii="Times New Roman" w:hAnsi="Times New Roman" w:cs="Times New Roman"/>
          <w:sz w:val="24"/>
          <w:szCs w:val="24"/>
        </w:rPr>
        <w:t>(Слайд 9)</w:t>
      </w:r>
    </w:p>
    <w:p w:rsidR="00D67D6D" w:rsidRDefault="00D67D6D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Сейчас каждый из вас оценит себя и выставит в оценочный лист баллы за</w:t>
      </w:r>
      <w:r w:rsidR="00973502">
        <w:rPr>
          <w:rFonts w:ascii="Times New Roman" w:hAnsi="Times New Roman" w:cs="Times New Roman"/>
          <w:sz w:val="24"/>
          <w:szCs w:val="24"/>
        </w:rPr>
        <w:t xml:space="preserve"> знание формул (</w:t>
      </w:r>
      <w:r>
        <w:rPr>
          <w:rFonts w:ascii="Times New Roman" w:hAnsi="Times New Roman" w:cs="Times New Roman"/>
          <w:sz w:val="24"/>
          <w:szCs w:val="24"/>
        </w:rPr>
        <w:t>по количеству верно поднятых карточек).</w:t>
      </w:r>
    </w:p>
    <w:p w:rsidR="00D67D6D" w:rsidRDefault="00D67D6D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называются последние три формулы? Сейчас вернемся к последней из этих формул – формуле разности квадратов, той формуле, с которой мы сегодня продолжим работу. Давайте вспомним словесную формулировку данной формулы. Проверим.</w:t>
      </w:r>
      <w:r w:rsidRPr="00D6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10)</w:t>
      </w:r>
    </w:p>
    <w:p w:rsidR="0043368A" w:rsidRDefault="0043368A" w:rsidP="00E10E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68A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Определите, какие из выражений можно преобразовать по формуле разности квадратов, а какие – нет. </w:t>
      </w:r>
      <w:r>
        <w:rPr>
          <w:rFonts w:ascii="Times New Roman" w:hAnsi="Times New Roman" w:cs="Times New Roman"/>
          <w:sz w:val="24"/>
          <w:szCs w:val="24"/>
        </w:rPr>
        <w:t xml:space="preserve">(Слайд 11) </w:t>
      </w:r>
    </w:p>
    <w:p w:rsidR="0043368A" w:rsidRDefault="0043368A" w:rsidP="00433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368A">
        <w:rPr>
          <w:rFonts w:ascii="Times New Roman" w:hAnsi="Times New Roman" w:cs="Times New Roman"/>
          <w:sz w:val="24"/>
          <w:szCs w:val="24"/>
        </w:rPr>
        <w:t>Почему нельзя использовать формулу для первого и третьего выражений?</w:t>
      </w:r>
      <w:r>
        <w:rPr>
          <w:rFonts w:ascii="Times New Roman" w:hAnsi="Times New Roman" w:cs="Times New Roman"/>
          <w:sz w:val="24"/>
          <w:szCs w:val="24"/>
        </w:rPr>
        <w:t xml:space="preserve"> Преобразуйте </w:t>
      </w:r>
      <w:r w:rsidRPr="0043368A">
        <w:rPr>
          <w:rFonts w:ascii="Times New Roman" w:hAnsi="Times New Roman" w:cs="Times New Roman"/>
          <w:sz w:val="24"/>
          <w:szCs w:val="24"/>
        </w:rPr>
        <w:t xml:space="preserve"> второе и четвертое выражения по формуле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3502">
        <w:rPr>
          <w:rFonts w:ascii="Times New Roman" w:hAnsi="Times New Roman" w:cs="Times New Roman"/>
          <w:sz w:val="24"/>
          <w:szCs w:val="24"/>
        </w:rPr>
        <w:t xml:space="preserve"> Проверим</w:t>
      </w:r>
      <w:r w:rsidR="00E10E3A">
        <w:rPr>
          <w:rFonts w:ascii="Times New Roman" w:hAnsi="Times New Roman" w:cs="Times New Roman"/>
          <w:sz w:val="24"/>
          <w:szCs w:val="24"/>
        </w:rPr>
        <w:t>.</w:t>
      </w:r>
    </w:p>
    <w:p w:rsidR="0043368A" w:rsidRDefault="0043368A" w:rsidP="004336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 «</w:t>
      </w:r>
      <w:r w:rsidR="00E10E3A">
        <w:rPr>
          <w:rFonts w:ascii="Times New Roman" w:hAnsi="Times New Roman" w:cs="Times New Roman"/>
          <w:sz w:val="24"/>
          <w:szCs w:val="24"/>
        </w:rPr>
        <w:t>Найди ошибку!». (Слайды 12-17)</w:t>
      </w:r>
    </w:p>
    <w:p w:rsidR="00E10E3A" w:rsidRDefault="00E10E3A" w:rsidP="00E10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Разминка подошла к концу, я надеюсь, что она</w:t>
      </w:r>
      <w:r w:rsidR="0041465C">
        <w:rPr>
          <w:rFonts w:ascii="Times New Roman" w:hAnsi="Times New Roman" w:cs="Times New Roman"/>
          <w:sz w:val="24"/>
          <w:szCs w:val="24"/>
        </w:rPr>
        <w:t xml:space="preserve"> вам поможет выполнить следующие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70F" w:rsidRDefault="00E10E3A" w:rsidP="00E3287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E3A">
        <w:rPr>
          <w:rFonts w:ascii="Times New Roman" w:hAnsi="Times New Roman" w:cs="Times New Roman"/>
          <w:b/>
          <w:sz w:val="24"/>
          <w:szCs w:val="24"/>
        </w:rPr>
        <w:t>РЕШЕНИЕ ТРЕНИРОВОЧНЫХ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(самостоятельная работа)</w:t>
      </w:r>
    </w:p>
    <w:p w:rsidR="00E10E3A" w:rsidRDefault="0026270F" w:rsidP="00262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70F">
        <w:rPr>
          <w:rFonts w:ascii="Times New Roman" w:hAnsi="Times New Roman" w:cs="Times New Roman"/>
          <w:sz w:val="24"/>
          <w:szCs w:val="24"/>
        </w:rPr>
        <w:t>«Отгадай слово»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9E5" w:rsidRDefault="004D09E5" w:rsidP="00262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270F">
        <w:rPr>
          <w:rFonts w:ascii="Times New Roman" w:hAnsi="Times New Roman" w:cs="Times New Roman"/>
          <w:sz w:val="24"/>
          <w:szCs w:val="24"/>
        </w:rPr>
        <w:t>У вас на столах лежат карточки с заданиями</w:t>
      </w:r>
      <w:r w:rsidR="0003659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6270F">
        <w:rPr>
          <w:rFonts w:ascii="Times New Roman" w:hAnsi="Times New Roman" w:cs="Times New Roman"/>
          <w:sz w:val="24"/>
          <w:szCs w:val="24"/>
        </w:rPr>
        <w:t xml:space="preserve">. </w:t>
      </w:r>
      <w:r w:rsidR="00036594">
        <w:rPr>
          <w:rFonts w:ascii="Times New Roman" w:hAnsi="Times New Roman" w:cs="Times New Roman"/>
          <w:sz w:val="24"/>
          <w:szCs w:val="24"/>
        </w:rPr>
        <w:t xml:space="preserve">(Слайды 18-20) </w:t>
      </w:r>
      <w:r w:rsidR="0026270F">
        <w:rPr>
          <w:rFonts w:ascii="Times New Roman" w:hAnsi="Times New Roman" w:cs="Times New Roman"/>
          <w:sz w:val="24"/>
          <w:szCs w:val="24"/>
        </w:rPr>
        <w:t>Ва</w:t>
      </w:r>
      <w:r w:rsidR="00036594">
        <w:rPr>
          <w:rFonts w:ascii="Times New Roman" w:hAnsi="Times New Roman" w:cs="Times New Roman"/>
          <w:sz w:val="24"/>
          <w:szCs w:val="24"/>
        </w:rPr>
        <w:t>м необходимо найти соответствия между выражениями двух столбиков, расставить стрелки и внести в пустой столбик таблицы соответствующие буквы. Если верно  выполните задания, то в двух случаях получите имена известных математиков, а в третьем случае – название страны, где издревле использовались фо</w:t>
      </w:r>
      <w:r w:rsidR="00BB4E76">
        <w:rPr>
          <w:rFonts w:ascii="Times New Roman" w:hAnsi="Times New Roman" w:cs="Times New Roman"/>
          <w:sz w:val="24"/>
          <w:szCs w:val="24"/>
        </w:rPr>
        <w:t>рмулы сокращенного умножения  (</w:t>
      </w:r>
      <w:r w:rsidR="00036594">
        <w:rPr>
          <w:rFonts w:ascii="Times New Roman" w:hAnsi="Times New Roman" w:cs="Times New Roman"/>
          <w:sz w:val="24"/>
          <w:szCs w:val="24"/>
        </w:rPr>
        <w:t>три минуты дается на выполнение задания). Проверим. (Слайды 21-23).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4E76">
        <w:rPr>
          <w:rFonts w:ascii="Times New Roman" w:hAnsi="Times New Roman" w:cs="Times New Roman"/>
          <w:sz w:val="24"/>
          <w:szCs w:val="24"/>
        </w:rPr>
        <w:t xml:space="preserve"> Декарт, Евклид, </w:t>
      </w:r>
      <w:r>
        <w:rPr>
          <w:rFonts w:ascii="Times New Roman" w:hAnsi="Times New Roman" w:cs="Times New Roman"/>
          <w:sz w:val="24"/>
          <w:szCs w:val="24"/>
        </w:rPr>
        <w:t>Греция.)</w:t>
      </w:r>
      <w:r w:rsidR="00BB4E76">
        <w:rPr>
          <w:rFonts w:ascii="Times New Roman" w:hAnsi="Times New Roman" w:cs="Times New Roman"/>
          <w:sz w:val="24"/>
          <w:szCs w:val="24"/>
        </w:rPr>
        <w:t xml:space="preserve"> Поднимите руку те, </w:t>
      </w:r>
      <w:proofErr w:type="gramStart"/>
      <w:r w:rsidR="0003659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036594">
        <w:rPr>
          <w:rFonts w:ascii="Times New Roman" w:hAnsi="Times New Roman" w:cs="Times New Roman"/>
          <w:sz w:val="24"/>
          <w:szCs w:val="24"/>
        </w:rPr>
        <w:t xml:space="preserve"> верно выполнил задание.</w:t>
      </w:r>
      <w:r>
        <w:rPr>
          <w:rFonts w:ascii="Times New Roman" w:hAnsi="Times New Roman" w:cs="Times New Roman"/>
          <w:sz w:val="24"/>
          <w:szCs w:val="24"/>
        </w:rPr>
        <w:t xml:space="preserve"> Выст</w:t>
      </w:r>
      <w:r w:rsidR="00BB4E76">
        <w:rPr>
          <w:rFonts w:ascii="Times New Roman" w:hAnsi="Times New Roman" w:cs="Times New Roman"/>
          <w:sz w:val="24"/>
          <w:szCs w:val="24"/>
        </w:rPr>
        <w:t>авьте баллы в оценочные листы (</w:t>
      </w:r>
      <w:r>
        <w:rPr>
          <w:rFonts w:ascii="Times New Roman" w:hAnsi="Times New Roman" w:cs="Times New Roman"/>
          <w:sz w:val="24"/>
          <w:szCs w:val="24"/>
        </w:rPr>
        <w:t>максимальное количество - 6 баллов).</w:t>
      </w:r>
    </w:p>
    <w:p w:rsidR="0026270F" w:rsidRDefault="004D09E5" w:rsidP="00262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Отл</w:t>
      </w:r>
      <w:r w:rsidR="00657099">
        <w:rPr>
          <w:rFonts w:ascii="Times New Roman" w:hAnsi="Times New Roman" w:cs="Times New Roman"/>
          <w:sz w:val="24"/>
          <w:szCs w:val="24"/>
        </w:rPr>
        <w:t xml:space="preserve">ожите в сторону листы, посмотрите на экран и послушайте </w:t>
      </w:r>
      <w:r>
        <w:rPr>
          <w:rFonts w:ascii="Times New Roman" w:hAnsi="Times New Roman" w:cs="Times New Roman"/>
          <w:sz w:val="24"/>
          <w:szCs w:val="24"/>
        </w:rPr>
        <w:t xml:space="preserve"> некоторые интересные сведения о Декарте и Евклиде.</w:t>
      </w:r>
      <w:r w:rsidR="00DD0021" w:rsidRPr="00DD0021">
        <w:rPr>
          <w:rFonts w:ascii="Times New Roman" w:hAnsi="Times New Roman" w:cs="Times New Roman"/>
          <w:sz w:val="24"/>
          <w:szCs w:val="24"/>
        </w:rPr>
        <w:t xml:space="preserve"> </w:t>
      </w:r>
      <w:r w:rsidR="00DD0021">
        <w:rPr>
          <w:rFonts w:ascii="Times New Roman" w:hAnsi="Times New Roman" w:cs="Times New Roman"/>
          <w:sz w:val="24"/>
          <w:szCs w:val="24"/>
        </w:rPr>
        <w:t>(Слайды 24-25)</w:t>
      </w:r>
    </w:p>
    <w:p w:rsidR="004D09E5" w:rsidRDefault="004D09E5" w:rsidP="00E3287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E5">
        <w:rPr>
          <w:rFonts w:ascii="Times New Roman" w:hAnsi="Times New Roman" w:cs="Times New Roman"/>
          <w:b/>
          <w:sz w:val="24"/>
          <w:szCs w:val="24"/>
        </w:rPr>
        <w:t>ЭКСКУРС В ИСТОРИЮ ВОЗНИКНОВЕНИЯ ФОРМУЛ СОКРАЩЕННОГО УМНОЖЕНИЯ</w:t>
      </w:r>
    </w:p>
    <w:p w:rsidR="004D09E5" w:rsidRDefault="004D09E5" w:rsidP="004D0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Послушаем  сообщение, которое подготовила ученица.</w:t>
      </w:r>
      <w:r w:rsidRPr="004D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(Слайды</w:t>
      </w:r>
      <w:r w:rsidR="00DD0021">
        <w:rPr>
          <w:rFonts w:ascii="Times New Roman" w:hAnsi="Times New Roman" w:cs="Times New Roman"/>
          <w:sz w:val="24"/>
          <w:szCs w:val="24"/>
        </w:rPr>
        <w:t xml:space="preserve"> 26-27)</w:t>
      </w:r>
    </w:p>
    <w:p w:rsidR="00DD0021" w:rsidRDefault="00DD0021" w:rsidP="00E3287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D0021" w:rsidRDefault="00DD0021" w:rsidP="00DD0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00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ы, наверное, устали, сейчас отвлечемся и выполним зарядку для глаз. Внимательно, ребята, следите за движением фигур на экране.</w:t>
      </w:r>
      <w:r w:rsidRPr="00DD0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(Слайды 28-30)</w:t>
      </w:r>
    </w:p>
    <w:p w:rsidR="00DD0021" w:rsidRDefault="00DD0021" w:rsidP="00DD0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Отдохнули, а теперь приступим к выполнению заданий.</w:t>
      </w:r>
    </w:p>
    <w:p w:rsidR="00DD0021" w:rsidRPr="00DD0021" w:rsidRDefault="00DD0021" w:rsidP="00E3287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 xml:space="preserve">ПРАКТИЧЕСКОЕ ПРИМЕНЕНИЕ ЗНАНИЙ </w:t>
      </w:r>
      <w:r w:rsidRPr="00DD0021">
        <w:rPr>
          <w:rFonts w:ascii="Times New Roman" w:hAnsi="Times New Roman" w:cs="Times New Roman"/>
          <w:sz w:val="24"/>
          <w:szCs w:val="24"/>
        </w:rPr>
        <w:t>(работа в парах).</w:t>
      </w:r>
    </w:p>
    <w:p w:rsidR="00DD0021" w:rsidRPr="00F92857" w:rsidRDefault="00DD0021" w:rsidP="00F9285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857">
        <w:rPr>
          <w:rFonts w:ascii="Times New Roman" w:hAnsi="Times New Roman" w:cs="Times New Roman"/>
          <w:sz w:val="24"/>
          <w:szCs w:val="24"/>
        </w:rPr>
        <w:t>Выполним задание, связанное с применением формулы разности квадратов.</w:t>
      </w:r>
      <w:r w:rsidR="00F92857" w:rsidRPr="00F92857">
        <w:rPr>
          <w:rFonts w:ascii="Times New Roman" w:hAnsi="Times New Roman" w:cs="Times New Roman"/>
          <w:sz w:val="24"/>
          <w:szCs w:val="24"/>
        </w:rPr>
        <w:t xml:space="preserve"> </w:t>
      </w:r>
      <w:r w:rsidR="001B4654" w:rsidRPr="00F92857">
        <w:rPr>
          <w:rFonts w:ascii="Times New Roman" w:hAnsi="Times New Roman" w:cs="Times New Roman"/>
          <w:sz w:val="24"/>
          <w:szCs w:val="24"/>
        </w:rPr>
        <w:t>(Слайды 31-32)</w:t>
      </w:r>
    </w:p>
    <w:p w:rsidR="00DD0021" w:rsidRDefault="00810DCE" w:rsidP="0081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021" w:rsidRPr="00CA5993">
        <w:rPr>
          <w:rFonts w:ascii="Times New Roman" w:hAnsi="Times New Roman" w:cs="Times New Roman"/>
          <w:sz w:val="24"/>
          <w:szCs w:val="24"/>
        </w:rPr>
        <w:t>Возьмем несколько «троек» последовательных целых чисел. На</w:t>
      </w:r>
      <w:r w:rsidR="00CA5993" w:rsidRPr="00CA5993">
        <w:rPr>
          <w:rFonts w:ascii="Times New Roman" w:hAnsi="Times New Roman" w:cs="Times New Roman"/>
          <w:sz w:val="24"/>
          <w:szCs w:val="24"/>
        </w:rPr>
        <w:t>пример: 3;4;5 и 9;10;11. Сравните квадраты средних</w:t>
      </w:r>
      <w:r w:rsidR="00AB7716">
        <w:rPr>
          <w:rFonts w:ascii="Times New Roman" w:hAnsi="Times New Roman" w:cs="Times New Roman"/>
          <w:sz w:val="24"/>
          <w:szCs w:val="24"/>
        </w:rPr>
        <w:t xml:space="preserve"> чисел из «троек» с произведения</w:t>
      </w:r>
      <w:r w:rsidR="00CA5993" w:rsidRPr="00CA5993">
        <w:rPr>
          <w:rFonts w:ascii="Times New Roman" w:hAnsi="Times New Roman" w:cs="Times New Roman"/>
          <w:sz w:val="24"/>
          <w:szCs w:val="24"/>
        </w:rPr>
        <w:t>м</w:t>
      </w:r>
      <w:r w:rsidR="00AB7716">
        <w:rPr>
          <w:rFonts w:ascii="Times New Roman" w:hAnsi="Times New Roman" w:cs="Times New Roman"/>
          <w:sz w:val="24"/>
          <w:szCs w:val="24"/>
        </w:rPr>
        <w:t>и</w:t>
      </w:r>
      <w:r w:rsidR="00CA5993" w:rsidRPr="00CA5993">
        <w:rPr>
          <w:rFonts w:ascii="Times New Roman" w:hAnsi="Times New Roman" w:cs="Times New Roman"/>
          <w:sz w:val="24"/>
          <w:szCs w:val="24"/>
        </w:rPr>
        <w:t xml:space="preserve"> предыдущих и следующих за ними целых чисел. Учащиеся выполняют задание по вариантам, затем обсуждают в паре. Два человека</w:t>
      </w:r>
      <w:r w:rsidR="00DD0021" w:rsidRPr="00CA5993">
        <w:rPr>
          <w:rFonts w:ascii="Times New Roman" w:hAnsi="Times New Roman" w:cs="Times New Roman"/>
          <w:sz w:val="24"/>
          <w:szCs w:val="24"/>
        </w:rPr>
        <w:t xml:space="preserve"> </w:t>
      </w:r>
      <w:r w:rsidR="00CA5993" w:rsidRPr="00CA5993">
        <w:rPr>
          <w:rFonts w:ascii="Times New Roman" w:hAnsi="Times New Roman" w:cs="Times New Roman"/>
          <w:sz w:val="24"/>
          <w:szCs w:val="24"/>
        </w:rPr>
        <w:t>(по одному из каждого варианта)  выходят к доске и записывают неравенства, делают вывод.</w:t>
      </w:r>
    </w:p>
    <w:p w:rsidR="00CA5993" w:rsidRDefault="00CA5993" w:rsidP="0081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(Квадрат среднего числа из «тройки» на один больше произведения предыдущего</w:t>
      </w:r>
      <w:r w:rsidRPr="00CA5993">
        <w:rPr>
          <w:rFonts w:ascii="Times New Roman" w:hAnsi="Times New Roman" w:cs="Times New Roman"/>
          <w:sz w:val="24"/>
          <w:szCs w:val="24"/>
        </w:rPr>
        <w:t xml:space="preserve"> и </w:t>
      </w:r>
      <w:r w:rsidR="000400FB">
        <w:rPr>
          <w:rFonts w:ascii="Times New Roman" w:hAnsi="Times New Roman" w:cs="Times New Roman"/>
          <w:sz w:val="24"/>
          <w:szCs w:val="24"/>
        </w:rPr>
        <w:t>следующего за ним целых</w:t>
      </w:r>
      <w:r w:rsidRPr="00CA5993">
        <w:rPr>
          <w:rFonts w:ascii="Times New Roman" w:hAnsi="Times New Roman" w:cs="Times New Roman"/>
          <w:sz w:val="24"/>
          <w:szCs w:val="24"/>
        </w:rPr>
        <w:t xml:space="preserve"> чисел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B4654" w:rsidRDefault="00CA5993" w:rsidP="001B4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1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ребята, это верно только для этих «троек» </w:t>
      </w:r>
      <w:r w:rsidR="001B4654">
        <w:rPr>
          <w:rFonts w:ascii="Times New Roman" w:hAnsi="Times New Roman" w:cs="Times New Roman"/>
          <w:sz w:val="24"/>
          <w:szCs w:val="24"/>
        </w:rPr>
        <w:t>целых чисел или нет? Это случайное совпадение или закономерность? Чтобы ответить на этот вопрос, выполним решение в общем виде для чисел</w:t>
      </w:r>
      <w:r w:rsidR="001B4654" w:rsidRPr="001B4654">
        <w:rPr>
          <w:rFonts w:ascii="Times New Roman" w:hAnsi="Times New Roman" w:cs="Times New Roman"/>
          <w:sz w:val="24"/>
          <w:szCs w:val="24"/>
        </w:rPr>
        <w:t>:</w:t>
      </w:r>
      <w:r w:rsidR="001B4654">
        <w:rPr>
          <w:rFonts w:ascii="Times New Roman" w:hAnsi="Times New Roman" w:cs="Times New Roman"/>
          <w:sz w:val="24"/>
          <w:szCs w:val="24"/>
        </w:rPr>
        <w:t xml:space="preserve"> n-1;</w:t>
      </w:r>
      <w:r w:rsidR="00F2057A">
        <w:rPr>
          <w:rFonts w:ascii="Times New Roman" w:hAnsi="Times New Roman" w:cs="Times New Roman"/>
          <w:sz w:val="24"/>
          <w:szCs w:val="24"/>
        </w:rPr>
        <w:t xml:space="preserve"> </w:t>
      </w:r>
      <w:r w:rsidR="001B4654" w:rsidRPr="001B4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654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Start"/>
      <w:r w:rsidR="00F2057A">
        <w:rPr>
          <w:rFonts w:ascii="Times New Roman" w:hAnsi="Times New Roman" w:cs="Times New Roman"/>
          <w:sz w:val="24"/>
          <w:szCs w:val="24"/>
        </w:rPr>
        <w:t xml:space="preserve"> </w:t>
      </w:r>
      <w:r w:rsidR="001B4654" w:rsidRPr="001B46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B4654" w:rsidRPr="001B4654">
        <w:rPr>
          <w:rFonts w:ascii="Times New Roman" w:hAnsi="Times New Roman" w:cs="Times New Roman"/>
          <w:sz w:val="24"/>
          <w:szCs w:val="24"/>
        </w:rPr>
        <w:t xml:space="preserve"> </w:t>
      </w:r>
      <w:r w:rsidR="001B46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4654" w:rsidRPr="001B4654">
        <w:rPr>
          <w:rFonts w:ascii="Times New Roman" w:hAnsi="Times New Roman" w:cs="Times New Roman"/>
          <w:sz w:val="24"/>
          <w:szCs w:val="24"/>
        </w:rPr>
        <w:t xml:space="preserve">+1. </w:t>
      </w:r>
      <w:r w:rsidR="001B4654">
        <w:rPr>
          <w:rFonts w:ascii="Times New Roman" w:hAnsi="Times New Roman" w:cs="Times New Roman"/>
          <w:sz w:val="24"/>
          <w:szCs w:val="24"/>
        </w:rPr>
        <w:t>(Слайд 3</w:t>
      </w:r>
      <w:r w:rsidR="001B4654" w:rsidRPr="001B4654">
        <w:rPr>
          <w:rFonts w:ascii="Times New Roman" w:hAnsi="Times New Roman" w:cs="Times New Roman"/>
          <w:sz w:val="24"/>
          <w:szCs w:val="24"/>
        </w:rPr>
        <w:t>3</w:t>
      </w:r>
      <w:r w:rsidR="001B4654">
        <w:rPr>
          <w:rFonts w:ascii="Times New Roman" w:hAnsi="Times New Roman" w:cs="Times New Roman"/>
          <w:sz w:val="24"/>
          <w:szCs w:val="24"/>
        </w:rPr>
        <w:t>)</w:t>
      </w:r>
    </w:p>
    <w:p w:rsidR="001B4654" w:rsidRDefault="00810DCE" w:rsidP="0081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654" w:rsidRPr="001B4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654" w:rsidRPr="001B4654">
        <w:rPr>
          <w:rFonts w:ascii="Times New Roman" w:hAnsi="Times New Roman" w:cs="Times New Roman"/>
          <w:sz w:val="24"/>
          <w:szCs w:val="24"/>
        </w:rPr>
        <w:t xml:space="preserve">Делаем вывод: </w:t>
      </w:r>
      <w:r w:rsidR="001B4654">
        <w:rPr>
          <w:rFonts w:ascii="Times New Roman" w:hAnsi="Times New Roman" w:cs="Times New Roman"/>
          <w:sz w:val="24"/>
          <w:szCs w:val="24"/>
        </w:rPr>
        <w:t>«</w:t>
      </w:r>
      <w:r w:rsidR="001B4654" w:rsidRPr="001B4654">
        <w:rPr>
          <w:rFonts w:ascii="Times New Roman" w:hAnsi="Times New Roman" w:cs="Times New Roman"/>
          <w:sz w:val="24"/>
          <w:szCs w:val="24"/>
        </w:rPr>
        <w:t>Ква</w:t>
      </w:r>
      <w:r w:rsidR="001B4654">
        <w:rPr>
          <w:rFonts w:ascii="Times New Roman" w:hAnsi="Times New Roman" w:cs="Times New Roman"/>
          <w:sz w:val="24"/>
          <w:szCs w:val="24"/>
        </w:rPr>
        <w:t>драт любого целого числа на единицу больше</w:t>
      </w:r>
      <w:r w:rsidR="001B4654" w:rsidRPr="001B4654">
        <w:rPr>
          <w:rFonts w:ascii="Times New Roman" w:hAnsi="Times New Roman" w:cs="Times New Roman"/>
          <w:sz w:val="24"/>
          <w:szCs w:val="24"/>
        </w:rPr>
        <w:t xml:space="preserve"> </w:t>
      </w:r>
      <w:r w:rsidR="001B4654">
        <w:rPr>
          <w:rFonts w:ascii="Times New Roman" w:hAnsi="Times New Roman" w:cs="Times New Roman"/>
          <w:sz w:val="24"/>
          <w:szCs w:val="24"/>
        </w:rPr>
        <w:t>произведения предыдущего</w:t>
      </w:r>
      <w:r w:rsidR="001B4654" w:rsidRPr="00CA5993">
        <w:rPr>
          <w:rFonts w:ascii="Times New Roman" w:hAnsi="Times New Roman" w:cs="Times New Roman"/>
          <w:sz w:val="24"/>
          <w:szCs w:val="24"/>
        </w:rPr>
        <w:t xml:space="preserve"> и </w:t>
      </w:r>
      <w:r w:rsidR="000400FB">
        <w:rPr>
          <w:rFonts w:ascii="Times New Roman" w:hAnsi="Times New Roman" w:cs="Times New Roman"/>
          <w:sz w:val="24"/>
          <w:szCs w:val="24"/>
        </w:rPr>
        <w:t>следующего за ним целых</w:t>
      </w:r>
      <w:r w:rsidR="001B4654" w:rsidRPr="00CA5993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1B4654">
        <w:rPr>
          <w:rFonts w:ascii="Times New Roman" w:hAnsi="Times New Roman" w:cs="Times New Roman"/>
          <w:sz w:val="24"/>
          <w:szCs w:val="24"/>
        </w:rPr>
        <w:t>».</w:t>
      </w:r>
    </w:p>
    <w:p w:rsidR="00810DCE" w:rsidRDefault="00810DCE" w:rsidP="001B465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D9D">
        <w:rPr>
          <w:rFonts w:ascii="Times New Roman" w:hAnsi="Times New Roman" w:cs="Times New Roman"/>
          <w:sz w:val="24"/>
          <w:szCs w:val="24"/>
        </w:rPr>
        <w:t>Видите</w:t>
      </w:r>
      <w:r w:rsidR="001B4654">
        <w:rPr>
          <w:rFonts w:ascii="Times New Roman" w:hAnsi="Times New Roman" w:cs="Times New Roman"/>
          <w:sz w:val="24"/>
          <w:szCs w:val="24"/>
        </w:rPr>
        <w:t xml:space="preserve">, ребята, мы с вами тоже можем делать хоть маленькие, но «открытия». А сейчас применим результаты наших выводов для </w:t>
      </w:r>
      <w:r>
        <w:rPr>
          <w:rFonts w:ascii="Times New Roman" w:hAnsi="Times New Roman" w:cs="Times New Roman"/>
          <w:sz w:val="24"/>
          <w:szCs w:val="24"/>
        </w:rPr>
        <w:t>решения упражнений. Поднимите руку те,  кто  может сразу дать ответ. Объясните, почему такой знак.</w:t>
      </w:r>
    </w:p>
    <w:p w:rsidR="001B4654" w:rsidRDefault="00810DCE" w:rsidP="001B465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Сравнить: 325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324 · 326; 128 · 130 и 129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Проверим.</w:t>
      </w:r>
      <w:r w:rsidRPr="0081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(Слайды 34-35)</w:t>
      </w:r>
    </w:p>
    <w:p w:rsidR="00E3287E" w:rsidRPr="00E3287E" w:rsidRDefault="00E3287E" w:rsidP="00E328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87E">
        <w:rPr>
          <w:rFonts w:ascii="Times New Roman" w:hAnsi="Times New Roman" w:cs="Times New Roman"/>
          <w:sz w:val="24"/>
          <w:szCs w:val="24"/>
        </w:rPr>
        <w:t>Следующее задание с применением формулы</w:t>
      </w:r>
      <w:r w:rsidR="00810DCE" w:rsidRPr="00E3287E">
        <w:rPr>
          <w:rFonts w:ascii="Times New Roman" w:hAnsi="Times New Roman" w:cs="Times New Roman"/>
          <w:sz w:val="24"/>
          <w:szCs w:val="24"/>
        </w:rPr>
        <w:t xml:space="preserve"> разности квадратов.</w:t>
      </w:r>
      <w:r w:rsidRPr="00E3287E">
        <w:rPr>
          <w:rFonts w:ascii="Times New Roman" w:hAnsi="Times New Roman" w:cs="Times New Roman"/>
          <w:sz w:val="24"/>
          <w:szCs w:val="24"/>
        </w:rPr>
        <w:t xml:space="preserve"> (Слайд 36)</w:t>
      </w:r>
    </w:p>
    <w:p w:rsidR="00810DCE" w:rsidRDefault="00810DCE" w:rsidP="00E328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87E">
        <w:rPr>
          <w:rFonts w:ascii="Times New Roman" w:hAnsi="Times New Roman" w:cs="Times New Roman"/>
          <w:sz w:val="24"/>
          <w:szCs w:val="24"/>
        </w:rPr>
        <w:t xml:space="preserve"> </w:t>
      </w:r>
      <w:r w:rsidR="00E3287E">
        <w:rPr>
          <w:rFonts w:ascii="Times New Roman" w:hAnsi="Times New Roman" w:cs="Times New Roman"/>
          <w:sz w:val="24"/>
          <w:szCs w:val="24"/>
        </w:rPr>
        <w:t xml:space="preserve">    </w:t>
      </w:r>
      <w:r w:rsidRPr="00E3287E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E3287E" w:rsidRPr="00E3287E">
        <w:rPr>
          <w:rFonts w:ascii="Times New Roman" w:hAnsi="Times New Roman" w:cs="Times New Roman"/>
          <w:sz w:val="24"/>
          <w:szCs w:val="24"/>
        </w:rPr>
        <w:t xml:space="preserve">значение выражения, выполнив </w:t>
      </w:r>
      <w:r w:rsidR="00E3287E">
        <w:rPr>
          <w:rFonts w:ascii="Times New Roman" w:hAnsi="Times New Roman" w:cs="Times New Roman"/>
          <w:sz w:val="24"/>
          <w:szCs w:val="24"/>
        </w:rPr>
        <w:t>соответствующие преобразования.</w:t>
      </w:r>
    </w:p>
    <w:p w:rsidR="00E3287E" w:rsidRPr="00E3287E" w:rsidRDefault="00E3287E" w:rsidP="00E32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87E">
        <w:rPr>
          <w:rFonts w:ascii="Times New Roman" w:hAnsi="Times New Roman" w:cs="Times New Roman"/>
          <w:sz w:val="24"/>
          <w:szCs w:val="24"/>
        </w:rPr>
        <w:t>Каким образом здесь можно использовать формулу разности квадратов?</w:t>
      </w:r>
    </w:p>
    <w:p w:rsidR="00E3287E" w:rsidRDefault="00E3287E" w:rsidP="00E32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287E">
        <w:rPr>
          <w:rFonts w:ascii="Times New Roman" w:hAnsi="Times New Roman" w:cs="Times New Roman"/>
          <w:sz w:val="24"/>
          <w:szCs w:val="24"/>
        </w:rPr>
        <w:t>Мы видим применение формулы на экране.</w:t>
      </w:r>
    </w:p>
    <w:p w:rsidR="003D1660" w:rsidRPr="003D1660" w:rsidRDefault="003D1660" w:rsidP="003D16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«Письма из прошлого».</w:t>
      </w:r>
      <w:r w:rsidR="00F2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Пифагора и Диофанта с применением формулы разности квадратов (если позволяет время). (Слайды 37- 40)</w:t>
      </w:r>
    </w:p>
    <w:p w:rsidR="00E3287E" w:rsidRPr="00E3287E" w:rsidRDefault="00E3287E" w:rsidP="00E328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993" w:rsidRPr="002829E7" w:rsidRDefault="00E3287E" w:rsidP="002829E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E7">
        <w:rPr>
          <w:rFonts w:ascii="Times New Roman" w:hAnsi="Times New Roman" w:cs="Times New Roman"/>
          <w:b/>
          <w:sz w:val="24"/>
          <w:szCs w:val="24"/>
        </w:rPr>
        <w:t>ВЫПОЛНЕНИЕ ТЕСТА</w:t>
      </w:r>
      <w:r w:rsidR="001B4654" w:rsidRPr="002829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29E7" w:rsidRPr="002829E7" w:rsidRDefault="002829E7" w:rsidP="002829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сейчас мы проверим, как вы закрепили навыки применения формулы разности квадратов. На столах у вас лежат листы с заданиями</w:t>
      </w:r>
      <w:r w:rsidR="009D20B6">
        <w:rPr>
          <w:rFonts w:ascii="Times New Roman" w:hAnsi="Times New Roman" w:cs="Times New Roman"/>
          <w:sz w:val="24"/>
          <w:szCs w:val="24"/>
        </w:rPr>
        <w:t xml:space="preserve">  (дифференцированно – три варианта, приложение</w:t>
      </w:r>
      <w:r w:rsidR="004F3AAA">
        <w:rPr>
          <w:rFonts w:ascii="Times New Roman" w:hAnsi="Times New Roman" w:cs="Times New Roman"/>
          <w:sz w:val="24"/>
          <w:szCs w:val="24"/>
        </w:rPr>
        <w:t>3</w:t>
      </w:r>
      <w:r w:rsidR="009D20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напротив каждого задания стоит цифра, которая обозначает то количество баллов, которое вы мож</w:t>
      </w:r>
      <w:r w:rsidR="004F3AAA">
        <w:rPr>
          <w:rFonts w:ascii="Times New Roman" w:hAnsi="Times New Roman" w:cs="Times New Roman"/>
          <w:sz w:val="24"/>
          <w:szCs w:val="24"/>
        </w:rPr>
        <w:t>ете получить за каждое задание (на выполнение задания – 10 минут).</w:t>
      </w:r>
    </w:p>
    <w:p w:rsidR="00CA5993" w:rsidRDefault="002829E7" w:rsidP="002829E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 УРОВНЯ И КАЧЕСТВА УСВОЕНИЯ ПОЛУЧЕННЫХ ЗНАНИЙ </w:t>
      </w:r>
      <w:r w:rsidR="00CA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BD" w:rsidRDefault="002829E7" w:rsidP="004005B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экране - правильные ответы к тесту. </w:t>
      </w:r>
      <w:r w:rsidR="00F2057A">
        <w:rPr>
          <w:rFonts w:ascii="Times New Roman" w:hAnsi="Times New Roman" w:cs="Times New Roman"/>
          <w:sz w:val="24"/>
          <w:szCs w:val="24"/>
        </w:rPr>
        <w:t>(Слайд 42)</w:t>
      </w:r>
    </w:p>
    <w:p w:rsidR="004005BD" w:rsidRDefault="004005BD" w:rsidP="004005BD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5BD">
        <w:rPr>
          <w:rFonts w:ascii="Times New Roman" w:hAnsi="Times New Roman" w:cs="Times New Roman"/>
          <w:b/>
          <w:sz w:val="24"/>
          <w:szCs w:val="24"/>
        </w:rPr>
        <w:t xml:space="preserve">КОРРЕКЦИОННЫЙ ЭТАП </w:t>
      </w:r>
    </w:p>
    <w:p w:rsidR="004005BD" w:rsidRPr="004005BD" w:rsidRDefault="004005BD" w:rsidP="004005B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05BD">
        <w:rPr>
          <w:rFonts w:ascii="Times New Roman" w:hAnsi="Times New Roman" w:cs="Times New Roman"/>
          <w:sz w:val="24"/>
          <w:szCs w:val="24"/>
        </w:rPr>
        <w:t>Обменяйтесь</w:t>
      </w:r>
      <w:r>
        <w:rPr>
          <w:rFonts w:ascii="Times New Roman" w:hAnsi="Times New Roman" w:cs="Times New Roman"/>
          <w:sz w:val="24"/>
          <w:szCs w:val="24"/>
        </w:rPr>
        <w:t xml:space="preserve"> тетрадями и подсчитайте количество баллов, полученных за тест.</w:t>
      </w:r>
    </w:p>
    <w:p w:rsidR="004005BD" w:rsidRDefault="004005BD" w:rsidP="00400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05BD">
        <w:rPr>
          <w:rFonts w:ascii="Times New Roman" w:hAnsi="Times New Roman" w:cs="Times New Roman"/>
          <w:sz w:val="24"/>
          <w:szCs w:val="24"/>
        </w:rPr>
        <w:t xml:space="preserve">Взаимопроверка. </w:t>
      </w:r>
      <w:r>
        <w:rPr>
          <w:rFonts w:ascii="Times New Roman" w:hAnsi="Times New Roman" w:cs="Times New Roman"/>
          <w:sz w:val="24"/>
          <w:szCs w:val="24"/>
        </w:rPr>
        <w:t xml:space="preserve">Те, </w:t>
      </w:r>
      <w:r w:rsidR="003D1660">
        <w:rPr>
          <w:rFonts w:ascii="Times New Roman" w:hAnsi="Times New Roman" w:cs="Times New Roman"/>
          <w:sz w:val="24"/>
          <w:szCs w:val="24"/>
        </w:rPr>
        <w:t>у кого все ответы совпали</w:t>
      </w:r>
      <w:r w:rsidR="00F2057A">
        <w:rPr>
          <w:rFonts w:ascii="Times New Roman" w:hAnsi="Times New Roman" w:cs="Times New Roman"/>
          <w:sz w:val="24"/>
          <w:szCs w:val="24"/>
        </w:rPr>
        <w:t xml:space="preserve"> </w:t>
      </w:r>
      <w:r w:rsidR="003D1660">
        <w:rPr>
          <w:rFonts w:ascii="Times New Roman" w:hAnsi="Times New Roman" w:cs="Times New Roman"/>
          <w:sz w:val="24"/>
          <w:szCs w:val="24"/>
        </w:rPr>
        <w:t xml:space="preserve"> с </w:t>
      </w:r>
      <w:r w:rsidR="00F2057A">
        <w:rPr>
          <w:rFonts w:ascii="Times New Roman" w:hAnsi="Times New Roman" w:cs="Times New Roman"/>
          <w:sz w:val="24"/>
          <w:szCs w:val="24"/>
        </w:rPr>
        <w:t xml:space="preserve"> </w:t>
      </w:r>
      <w:r w:rsidR="005E3304">
        <w:rPr>
          <w:rFonts w:ascii="Times New Roman" w:hAnsi="Times New Roman" w:cs="Times New Roman"/>
          <w:sz w:val="24"/>
          <w:szCs w:val="24"/>
        </w:rPr>
        <w:t>ответами на экране</w:t>
      </w:r>
      <w:r w:rsidR="003D1660">
        <w:rPr>
          <w:rFonts w:ascii="Times New Roman" w:hAnsi="Times New Roman" w:cs="Times New Roman"/>
          <w:sz w:val="24"/>
          <w:szCs w:val="24"/>
        </w:rPr>
        <w:t>, могут поставить себе в оценочный лист 12 баллов. Остальные могут решить или перерешать дома те задания, которые не успели выполнить или выполнили неправильно.</w:t>
      </w:r>
    </w:p>
    <w:p w:rsidR="003D1660" w:rsidRDefault="003D1660" w:rsidP="003D166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60">
        <w:rPr>
          <w:rFonts w:ascii="Times New Roman" w:hAnsi="Times New Roman" w:cs="Times New Roman"/>
          <w:b/>
          <w:sz w:val="24"/>
          <w:szCs w:val="24"/>
        </w:rPr>
        <w:t>ВЫСТАВЛЕНИЕ ОТМЕТОК</w:t>
      </w:r>
    </w:p>
    <w:p w:rsidR="002C45FF" w:rsidRDefault="003D1660" w:rsidP="002C4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1660">
        <w:rPr>
          <w:rFonts w:ascii="Times New Roman" w:hAnsi="Times New Roman" w:cs="Times New Roman"/>
          <w:sz w:val="24"/>
          <w:szCs w:val="24"/>
        </w:rPr>
        <w:t>Заполните</w:t>
      </w:r>
      <w:r>
        <w:rPr>
          <w:rFonts w:ascii="Times New Roman" w:hAnsi="Times New Roman" w:cs="Times New Roman"/>
          <w:sz w:val="24"/>
          <w:szCs w:val="24"/>
        </w:rPr>
        <w:t xml:space="preserve"> таблицу «Оцени свою работу»</w:t>
      </w:r>
      <w:r w:rsidR="002C45FF">
        <w:rPr>
          <w:rFonts w:ascii="Times New Roman" w:hAnsi="Times New Roman" w:cs="Times New Roman"/>
          <w:sz w:val="24"/>
          <w:szCs w:val="24"/>
        </w:rPr>
        <w:t xml:space="preserve">. Внесите баллы в </w:t>
      </w:r>
      <w:r w:rsidR="002C45FF" w:rsidRPr="004005BD">
        <w:rPr>
          <w:rFonts w:ascii="Times New Roman" w:hAnsi="Times New Roman" w:cs="Times New Roman"/>
          <w:sz w:val="24"/>
          <w:szCs w:val="24"/>
        </w:rPr>
        <w:t>оценочный лист.</w:t>
      </w:r>
      <w:r w:rsidR="002C45FF">
        <w:rPr>
          <w:rFonts w:ascii="Times New Roman" w:hAnsi="Times New Roman" w:cs="Times New Roman"/>
          <w:sz w:val="24"/>
          <w:szCs w:val="24"/>
        </w:rPr>
        <w:t xml:space="preserve"> Суммируйте баллы. Поставьте себе отметку.</w:t>
      </w:r>
    </w:p>
    <w:p w:rsidR="002C45FF" w:rsidRDefault="006C14BF" w:rsidP="002C4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5FF" w:rsidRPr="004005BD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FF" w:rsidRPr="004005BD">
        <w:rPr>
          <w:rFonts w:ascii="Times New Roman" w:hAnsi="Times New Roman" w:cs="Times New Roman"/>
          <w:sz w:val="24"/>
          <w:szCs w:val="24"/>
        </w:rPr>
        <w:t xml:space="preserve"> выставляют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FF" w:rsidRPr="004005BD">
        <w:rPr>
          <w:rFonts w:ascii="Times New Roman" w:hAnsi="Times New Roman" w:cs="Times New Roman"/>
          <w:sz w:val="24"/>
          <w:szCs w:val="24"/>
        </w:rPr>
        <w:t>баллы  в оценочный лист.</w:t>
      </w:r>
      <w:r w:rsidR="002C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Ставят отметки.</w:t>
      </w:r>
    </w:p>
    <w:p w:rsidR="002C45FF" w:rsidRDefault="002C45FF" w:rsidP="002C4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учетом отметки, которую вы себе поставили в </w:t>
      </w:r>
      <w:r w:rsidRPr="004005BD">
        <w:rPr>
          <w:rFonts w:ascii="Times New Roman" w:hAnsi="Times New Roman" w:cs="Times New Roman"/>
          <w:sz w:val="24"/>
          <w:szCs w:val="24"/>
        </w:rPr>
        <w:t>оценочный лист</w:t>
      </w:r>
      <w:r>
        <w:rPr>
          <w:rFonts w:ascii="Times New Roman" w:hAnsi="Times New Roman" w:cs="Times New Roman"/>
          <w:sz w:val="24"/>
          <w:szCs w:val="24"/>
        </w:rPr>
        <w:t>, и моей отметки за вы</w:t>
      </w:r>
      <w:r w:rsidR="006C14BF">
        <w:rPr>
          <w:rFonts w:ascii="Times New Roman" w:hAnsi="Times New Roman" w:cs="Times New Roman"/>
          <w:sz w:val="24"/>
          <w:szCs w:val="24"/>
        </w:rPr>
        <w:t>полненный вами тест, вы, ребята</w:t>
      </w:r>
      <w:r>
        <w:rPr>
          <w:rFonts w:ascii="Times New Roman" w:hAnsi="Times New Roman" w:cs="Times New Roman"/>
          <w:sz w:val="24"/>
          <w:szCs w:val="24"/>
        </w:rPr>
        <w:t>, получите отметку на следующем уроке.</w:t>
      </w:r>
    </w:p>
    <w:p w:rsidR="002C45FF" w:rsidRDefault="002C45FF" w:rsidP="002C45F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5F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2057A" w:rsidRDefault="002C45FF" w:rsidP="00F205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5FF">
        <w:rPr>
          <w:rFonts w:ascii="Times New Roman" w:hAnsi="Times New Roman" w:cs="Times New Roman"/>
          <w:sz w:val="24"/>
          <w:szCs w:val="24"/>
        </w:rPr>
        <w:lastRenderedPageBreak/>
        <w:t xml:space="preserve">   Учащиеся, справившиеся с заданиями </w:t>
      </w:r>
      <w:r>
        <w:rPr>
          <w:rFonts w:ascii="Times New Roman" w:hAnsi="Times New Roman" w:cs="Times New Roman"/>
          <w:sz w:val="24"/>
          <w:szCs w:val="24"/>
        </w:rPr>
        <w:t>теста, выполняют № 4.21(с применением «нового знания», полученного на уроке), № 4.29(5)</w:t>
      </w:r>
      <w:r w:rsidR="009D20B6">
        <w:rPr>
          <w:rFonts w:ascii="Times New Roman" w:hAnsi="Times New Roman" w:cs="Times New Roman"/>
          <w:sz w:val="24"/>
          <w:szCs w:val="24"/>
        </w:rPr>
        <w:t>, дополнительно отдельным учащимся - задания на карточках, остальные записывают правильные ответы к тесту и дома находят правильное решение.</w:t>
      </w:r>
      <w:r w:rsidR="00F2057A" w:rsidRPr="00F2057A">
        <w:rPr>
          <w:rFonts w:ascii="Times New Roman" w:hAnsi="Times New Roman" w:cs="Times New Roman"/>
          <w:sz w:val="24"/>
          <w:szCs w:val="24"/>
        </w:rPr>
        <w:t xml:space="preserve"> </w:t>
      </w:r>
      <w:r w:rsidR="00F2057A">
        <w:rPr>
          <w:rFonts w:ascii="Times New Roman" w:hAnsi="Times New Roman" w:cs="Times New Roman"/>
          <w:sz w:val="24"/>
          <w:szCs w:val="24"/>
        </w:rPr>
        <w:t>(Слайд</w:t>
      </w:r>
      <w:r w:rsidR="0051735D">
        <w:rPr>
          <w:rFonts w:ascii="Times New Roman" w:hAnsi="Times New Roman" w:cs="Times New Roman"/>
          <w:sz w:val="24"/>
          <w:szCs w:val="24"/>
        </w:rPr>
        <w:t xml:space="preserve"> </w:t>
      </w:r>
      <w:r w:rsidR="00F2057A">
        <w:rPr>
          <w:rFonts w:ascii="Times New Roman" w:hAnsi="Times New Roman" w:cs="Times New Roman"/>
          <w:sz w:val="24"/>
          <w:szCs w:val="24"/>
        </w:rPr>
        <w:t>43)</w:t>
      </w:r>
    </w:p>
    <w:p w:rsidR="002C45FF" w:rsidRDefault="00D23AA7" w:rsidP="00F2057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A7">
        <w:rPr>
          <w:rFonts w:ascii="Times New Roman" w:hAnsi="Times New Roman" w:cs="Times New Roman"/>
          <w:b/>
          <w:sz w:val="24"/>
          <w:szCs w:val="24"/>
        </w:rPr>
        <w:t xml:space="preserve"> ПОДВЕДЕНИЕ ИТОГОВ. РЕФЛЕКСИЯ</w:t>
      </w:r>
    </w:p>
    <w:p w:rsidR="00D23AA7" w:rsidRDefault="00D23AA7" w:rsidP="00D23A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AA7">
        <w:rPr>
          <w:rFonts w:ascii="Times New Roman" w:hAnsi="Times New Roman" w:cs="Times New Roman"/>
          <w:sz w:val="24"/>
          <w:szCs w:val="24"/>
        </w:rPr>
        <w:t xml:space="preserve">    Давайте</w:t>
      </w:r>
      <w:r>
        <w:rPr>
          <w:rFonts w:ascii="Times New Roman" w:hAnsi="Times New Roman" w:cs="Times New Roman"/>
          <w:sz w:val="24"/>
          <w:szCs w:val="24"/>
        </w:rPr>
        <w:t>, ребята, вернемся назад и вспомним, какую цель мы ставили перед собой</w:t>
      </w:r>
      <w:r w:rsidR="0095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начале урока. Поднимите руку те, кто считает, что он достиг намеченной цели.</w:t>
      </w:r>
    </w:p>
    <w:p w:rsidR="00D23AA7" w:rsidRDefault="00D23AA7" w:rsidP="00D23A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нового для себя вы сегодня узнали на уроке?</w:t>
      </w:r>
    </w:p>
    <w:p w:rsidR="00D23AA7" w:rsidRDefault="00D23AA7" w:rsidP="00D23A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возьмите на столах листы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заполните их</w:t>
      </w:r>
      <w:r w:rsidR="00955F08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AA7" w:rsidRDefault="00D23AA7" w:rsidP="00D23A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 все сегодня хорошо поработали, мне было приятно общаться</w:t>
      </w:r>
      <w:r w:rsidR="00230AAE">
        <w:rPr>
          <w:rFonts w:ascii="Times New Roman" w:hAnsi="Times New Roman" w:cs="Times New Roman"/>
          <w:sz w:val="24"/>
          <w:szCs w:val="24"/>
        </w:rPr>
        <w:t xml:space="preserve"> с вами и хотелось бы отметить тех учащихся, которые были наиболее активны на уроке, давали подробные и грамотные ответы на вопросы. Это такие учащиеся, как…</w:t>
      </w:r>
    </w:p>
    <w:p w:rsidR="00230AAE" w:rsidRDefault="00230AAE" w:rsidP="00D23A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Спасибо всем за работу. Я надеюсь, что в дальнейшем мы так же, как и сегодня будем продуктивно сотрудничать.</w:t>
      </w:r>
    </w:p>
    <w:p w:rsidR="00230AAE" w:rsidRDefault="00230AAE" w:rsidP="00D23A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 свидания! Урок окончен.</w:t>
      </w:r>
    </w:p>
    <w:p w:rsidR="00B33741" w:rsidRDefault="00B33741" w:rsidP="00D23A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3374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33741" w:rsidRDefault="00B33741" w:rsidP="00B3374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741">
        <w:rPr>
          <w:rFonts w:ascii="Times New Roman" w:hAnsi="Times New Roman" w:cs="Times New Roman"/>
          <w:sz w:val="24"/>
          <w:szCs w:val="24"/>
        </w:rPr>
        <w:t xml:space="preserve">Учение </w:t>
      </w:r>
      <w:r>
        <w:rPr>
          <w:rFonts w:ascii="Times New Roman" w:hAnsi="Times New Roman" w:cs="Times New Roman"/>
          <w:sz w:val="24"/>
          <w:szCs w:val="24"/>
        </w:rPr>
        <w:t>без п</w:t>
      </w:r>
      <w:r w:rsidR="00F656BB">
        <w:rPr>
          <w:rFonts w:ascii="Times New Roman" w:hAnsi="Times New Roman" w:cs="Times New Roman"/>
          <w:sz w:val="24"/>
          <w:szCs w:val="24"/>
        </w:rPr>
        <w:t xml:space="preserve">ринуждения. </w:t>
      </w:r>
      <w:r>
        <w:rPr>
          <w:rFonts w:ascii="Times New Roman" w:hAnsi="Times New Roman" w:cs="Times New Roman"/>
          <w:sz w:val="24"/>
          <w:szCs w:val="24"/>
        </w:rPr>
        <w:t xml:space="preserve"> Чернова</w:t>
      </w:r>
      <w:r w:rsidR="00F656BB" w:rsidRPr="00F656BB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>Т.А., Мозырь «Белый ветер», 2007.</w:t>
      </w:r>
    </w:p>
    <w:p w:rsidR="00F656BB" w:rsidRPr="00B33741" w:rsidRDefault="00F656BB" w:rsidP="00B3374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конкурсы, задания на уроках математики: 5-10 классы. Арефьева И.Г., Минск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2007.</w:t>
      </w:r>
    </w:p>
    <w:p w:rsidR="00F656BB" w:rsidRDefault="00F656BB" w:rsidP="00F656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7. Самостоятельные и контрольные работы. Тесты</w:t>
      </w:r>
      <w:r w:rsidR="00E20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A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4 вариантах</w:t>
      </w:r>
      <w:r w:rsidR="00E20A7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60" w:rsidRPr="003D1660" w:rsidRDefault="00F656BB" w:rsidP="00F65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Е.П.</w:t>
      </w:r>
      <w:r w:rsidR="00E20A79">
        <w:rPr>
          <w:rFonts w:ascii="Times New Roman" w:hAnsi="Times New Roman" w:cs="Times New Roman"/>
          <w:sz w:val="24"/>
          <w:szCs w:val="24"/>
        </w:rPr>
        <w:t>,</w:t>
      </w:r>
      <w:r w:rsidRPr="00F6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E20A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007</w:t>
      </w:r>
      <w:r w:rsidR="00E20A79">
        <w:rPr>
          <w:rFonts w:ascii="Times New Roman" w:hAnsi="Times New Roman" w:cs="Times New Roman"/>
          <w:sz w:val="24"/>
          <w:szCs w:val="24"/>
        </w:rPr>
        <w:t>.</w:t>
      </w:r>
    </w:p>
    <w:p w:rsidR="002829E7" w:rsidRDefault="00F656BB" w:rsidP="00F656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и контрольные работы по алгебре 7 класс</w:t>
      </w:r>
      <w:r w:rsidR="00E20A79">
        <w:rPr>
          <w:rFonts w:ascii="Times New Roman" w:hAnsi="Times New Roman" w:cs="Times New Roman"/>
          <w:sz w:val="24"/>
          <w:szCs w:val="24"/>
        </w:rPr>
        <w:t xml:space="preserve"> (в 2 частях). Ермак С.П.,</w:t>
      </w:r>
      <w:r w:rsidR="00E20A79" w:rsidRPr="00E20A79">
        <w:rPr>
          <w:rFonts w:ascii="Times New Roman" w:hAnsi="Times New Roman" w:cs="Times New Roman"/>
          <w:sz w:val="24"/>
          <w:szCs w:val="24"/>
        </w:rPr>
        <w:t xml:space="preserve"> </w:t>
      </w:r>
      <w:r w:rsidR="00E20A79">
        <w:rPr>
          <w:rFonts w:ascii="Times New Roman" w:hAnsi="Times New Roman" w:cs="Times New Roman"/>
          <w:sz w:val="24"/>
          <w:szCs w:val="24"/>
        </w:rPr>
        <w:t>Мозырь «Белый ветер», 2014.</w:t>
      </w:r>
    </w:p>
    <w:p w:rsidR="00F2057A" w:rsidRDefault="00E20A79" w:rsidP="00F656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Матэматыка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выкладання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Минск </w:t>
      </w:r>
      <w:r w:rsidR="00F2057A">
        <w:rPr>
          <w:rFonts w:ascii="Times New Roman" w:hAnsi="Times New Roman" w:cs="Times New Roman"/>
          <w:sz w:val="24"/>
          <w:szCs w:val="24"/>
        </w:rPr>
        <w:t>«</w:t>
      </w:r>
      <w:r w:rsidR="00F2057A" w:rsidRPr="00F2057A">
        <w:rPr>
          <w:rFonts w:ascii="Times New Roman" w:hAnsi="Times New Roman" w:cs="Times New Roman"/>
          <w:sz w:val="24"/>
          <w:szCs w:val="24"/>
          <w:lang w:val="be-BY"/>
        </w:rPr>
        <w:t>Адукацыя</w:t>
      </w:r>
      <w:r w:rsidR="00F2057A">
        <w:rPr>
          <w:rFonts w:ascii="Times New Roman" w:hAnsi="Times New Roman" w:cs="Times New Roman"/>
          <w:sz w:val="24"/>
          <w:szCs w:val="24"/>
          <w:lang w:val="be-BY"/>
        </w:rPr>
        <w:t xml:space="preserve">  i  выхаванне</w:t>
      </w:r>
      <w:r w:rsidR="00F2057A">
        <w:rPr>
          <w:rFonts w:ascii="Times New Roman" w:hAnsi="Times New Roman" w:cs="Times New Roman"/>
          <w:sz w:val="24"/>
          <w:szCs w:val="24"/>
        </w:rPr>
        <w:t>».</w:t>
      </w:r>
    </w:p>
    <w:p w:rsidR="00E20A79" w:rsidRPr="00DD0021" w:rsidRDefault="00F2057A" w:rsidP="00F656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Интернет-ресурсы.</w:t>
      </w:r>
      <w:r w:rsidR="00E20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3A" w:rsidRPr="00E10E3A" w:rsidRDefault="00E10E3A" w:rsidP="00E1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6D" w:rsidRPr="005C5005" w:rsidRDefault="0043368A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5005" w:rsidRPr="005C5005" w:rsidRDefault="005C5005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40E5" w:rsidRPr="003560E0" w:rsidRDefault="00D540E5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560E0" w:rsidRDefault="003560E0" w:rsidP="003560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560E0" w:rsidRDefault="003560E0" w:rsidP="003560E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43B4" w:rsidRPr="00810712" w:rsidRDefault="000B43B4" w:rsidP="002E10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3C02" w:rsidRPr="00810712" w:rsidRDefault="000D3C02" w:rsidP="00DB10B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D3C02" w:rsidRPr="00810712" w:rsidSect="00310BF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930"/>
    <w:multiLevelType w:val="hybridMultilevel"/>
    <w:tmpl w:val="036A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A5F"/>
    <w:multiLevelType w:val="hybridMultilevel"/>
    <w:tmpl w:val="CEBA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C5B"/>
    <w:multiLevelType w:val="hybridMultilevel"/>
    <w:tmpl w:val="BD9A6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B69"/>
    <w:multiLevelType w:val="hybridMultilevel"/>
    <w:tmpl w:val="F4A2B084"/>
    <w:lvl w:ilvl="0" w:tplc="9BBAD9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120316"/>
    <w:multiLevelType w:val="hybridMultilevel"/>
    <w:tmpl w:val="650E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A69"/>
    <w:multiLevelType w:val="hybridMultilevel"/>
    <w:tmpl w:val="2A2E7832"/>
    <w:lvl w:ilvl="0" w:tplc="2BD85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A0B"/>
    <w:multiLevelType w:val="hybridMultilevel"/>
    <w:tmpl w:val="5C4A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46E91"/>
    <w:multiLevelType w:val="hybridMultilevel"/>
    <w:tmpl w:val="1550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5E6A"/>
    <w:multiLevelType w:val="hybridMultilevel"/>
    <w:tmpl w:val="9034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23BBC"/>
    <w:multiLevelType w:val="hybridMultilevel"/>
    <w:tmpl w:val="1C929092"/>
    <w:lvl w:ilvl="0" w:tplc="D0D4E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F53DF"/>
    <w:multiLevelType w:val="hybridMultilevel"/>
    <w:tmpl w:val="B2CA5F00"/>
    <w:lvl w:ilvl="0" w:tplc="12C46E6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C551F18"/>
    <w:multiLevelType w:val="hybridMultilevel"/>
    <w:tmpl w:val="36DACC62"/>
    <w:lvl w:ilvl="0" w:tplc="C87E46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DEC1146"/>
    <w:multiLevelType w:val="hybridMultilevel"/>
    <w:tmpl w:val="BF2A3450"/>
    <w:lvl w:ilvl="0" w:tplc="645E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97750"/>
    <w:multiLevelType w:val="hybridMultilevel"/>
    <w:tmpl w:val="25B8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DF790B"/>
    <w:multiLevelType w:val="hybridMultilevel"/>
    <w:tmpl w:val="FFC82CC8"/>
    <w:lvl w:ilvl="0" w:tplc="47CE06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482C"/>
    <w:multiLevelType w:val="hybridMultilevel"/>
    <w:tmpl w:val="17BC0F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72631D98"/>
    <w:multiLevelType w:val="hybridMultilevel"/>
    <w:tmpl w:val="040A6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374703"/>
    <w:multiLevelType w:val="hybridMultilevel"/>
    <w:tmpl w:val="05E8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6"/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F5"/>
    <w:rsid w:val="000168D5"/>
    <w:rsid w:val="00036594"/>
    <w:rsid w:val="000400FB"/>
    <w:rsid w:val="000B43B4"/>
    <w:rsid w:val="000D3C02"/>
    <w:rsid w:val="001B0863"/>
    <w:rsid w:val="001B4654"/>
    <w:rsid w:val="00230AAE"/>
    <w:rsid w:val="0026270F"/>
    <w:rsid w:val="00275332"/>
    <w:rsid w:val="002829E7"/>
    <w:rsid w:val="002C45FF"/>
    <w:rsid w:val="002E10C5"/>
    <w:rsid w:val="00310BF5"/>
    <w:rsid w:val="003560E0"/>
    <w:rsid w:val="003A5D9D"/>
    <w:rsid w:val="003D1660"/>
    <w:rsid w:val="004005BD"/>
    <w:rsid w:val="0041465C"/>
    <w:rsid w:val="00431D6F"/>
    <w:rsid w:val="0043368A"/>
    <w:rsid w:val="004D09E5"/>
    <w:rsid w:val="004F2DAC"/>
    <w:rsid w:val="004F3AAA"/>
    <w:rsid w:val="0051735D"/>
    <w:rsid w:val="005C5005"/>
    <w:rsid w:val="005E3304"/>
    <w:rsid w:val="00600B7F"/>
    <w:rsid w:val="00657099"/>
    <w:rsid w:val="006C103E"/>
    <w:rsid w:val="006C14BF"/>
    <w:rsid w:val="007479F0"/>
    <w:rsid w:val="00810712"/>
    <w:rsid w:val="00810DCE"/>
    <w:rsid w:val="00845C94"/>
    <w:rsid w:val="008A10CD"/>
    <w:rsid w:val="0090131C"/>
    <w:rsid w:val="00955F08"/>
    <w:rsid w:val="00973502"/>
    <w:rsid w:val="00995422"/>
    <w:rsid w:val="009A7308"/>
    <w:rsid w:val="009D20B6"/>
    <w:rsid w:val="00A26514"/>
    <w:rsid w:val="00A32B86"/>
    <w:rsid w:val="00AB7716"/>
    <w:rsid w:val="00B33741"/>
    <w:rsid w:val="00B64F84"/>
    <w:rsid w:val="00BB1C9E"/>
    <w:rsid w:val="00BB4E76"/>
    <w:rsid w:val="00C7486C"/>
    <w:rsid w:val="00CA5993"/>
    <w:rsid w:val="00CB272C"/>
    <w:rsid w:val="00CB41E8"/>
    <w:rsid w:val="00D02F5D"/>
    <w:rsid w:val="00D23AA7"/>
    <w:rsid w:val="00D540E5"/>
    <w:rsid w:val="00D67D6D"/>
    <w:rsid w:val="00DB10BA"/>
    <w:rsid w:val="00DD0021"/>
    <w:rsid w:val="00DD2683"/>
    <w:rsid w:val="00DF5DEC"/>
    <w:rsid w:val="00E03A75"/>
    <w:rsid w:val="00E10E3A"/>
    <w:rsid w:val="00E20A79"/>
    <w:rsid w:val="00E3287E"/>
    <w:rsid w:val="00E7558D"/>
    <w:rsid w:val="00E7626A"/>
    <w:rsid w:val="00ED0BDE"/>
    <w:rsid w:val="00F2057A"/>
    <w:rsid w:val="00F656BB"/>
    <w:rsid w:val="00F92857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3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753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5D7A-1D16-44C6-99E0-DB342E6B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2015-02-19T06:29:00Z</dcterms:created>
  <dcterms:modified xsi:type="dcterms:W3CDTF">2015-05-13T08:19:00Z</dcterms:modified>
</cp:coreProperties>
</file>