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39" w:rsidRPr="00257AB9" w:rsidRDefault="003D2039" w:rsidP="003D2039">
      <w:pPr>
        <w:shd w:val="clear" w:color="auto" w:fill="FFFFFF"/>
        <w:spacing w:before="178" w:after="36" w:line="240" w:lineRule="auto"/>
        <w:jc w:val="center"/>
        <w:outlineLvl w:val="3"/>
        <w:rPr>
          <w:rFonts w:ascii="Arial" w:eastAsia="Times New Roman" w:hAnsi="Arial" w:cs="Arial"/>
          <w:b/>
          <w:bCs/>
          <w:noProof w:val="0"/>
          <w:sz w:val="28"/>
          <w:szCs w:val="28"/>
          <w:lang w:eastAsia="ru-RU"/>
        </w:rPr>
      </w:pPr>
      <w:r w:rsidRPr="00257AB9">
        <w:rPr>
          <w:rFonts w:ascii="Trebuchet MS" w:eastAsia="Times New Roman" w:hAnsi="Trebuchet MS"/>
          <w:b/>
          <w:bCs/>
          <w:noProof w:val="0"/>
          <w:sz w:val="37"/>
          <w:szCs w:val="37"/>
          <w:lang w:eastAsia="ru-RU"/>
        </w:rPr>
        <w:t xml:space="preserve">Открытый классный час: </w:t>
      </w:r>
      <w:r>
        <w:rPr>
          <w:rFonts w:ascii="Arial" w:eastAsia="Times New Roman" w:hAnsi="Arial" w:cs="Arial"/>
          <w:b/>
          <w:bCs/>
          <w:noProof w:val="0"/>
          <w:sz w:val="28"/>
          <w:szCs w:val="28"/>
          <w:lang w:eastAsia="ru-RU"/>
        </w:rPr>
        <w:t>«Кем быть? Выбор профессии</w:t>
      </w:r>
      <w:r w:rsidRPr="00257AB9">
        <w:rPr>
          <w:rFonts w:ascii="Arial" w:eastAsia="Times New Roman" w:hAnsi="Arial" w:cs="Arial"/>
          <w:b/>
          <w:bCs/>
          <w:noProof w:val="0"/>
          <w:sz w:val="28"/>
          <w:szCs w:val="28"/>
          <w:lang w:eastAsia="ru-RU"/>
        </w:rPr>
        <w:t>»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righ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i/>
          <w:iCs/>
          <w:noProof w:val="0"/>
          <w:color w:val="000000"/>
          <w:sz w:val="27"/>
          <w:lang w:eastAsia="ru-RU"/>
        </w:rPr>
        <w:t>Истинное сокровище для людей - умение трудиться.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righ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i/>
          <w:iCs/>
          <w:noProof w:val="0"/>
          <w:color w:val="000000"/>
          <w:sz w:val="27"/>
          <w:lang w:eastAsia="ru-RU"/>
        </w:rPr>
        <w:t>Эзоп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Цели:</w:t>
      </w:r>
      <w:r w:rsidRPr="00751EFA">
        <w:rPr>
          <w:rFonts w:ascii="Arial" w:eastAsia="Times New Roman" w:hAnsi="Arial" w:cs="Arial"/>
          <w:noProof w:val="0"/>
          <w:color w:val="000000"/>
          <w:sz w:val="27"/>
          <w:lang w:eastAsia="ru-RU"/>
        </w:rPr>
        <w:t> 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расширить представление детей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</w:r>
      <w:bookmarkStart w:id="0" w:name="_GoBack"/>
      <w:bookmarkEnd w:id="0"/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Форма проведения</w:t>
      </w:r>
      <w:r w:rsidRPr="00751EFA">
        <w:rPr>
          <w:rFonts w:ascii="Arial" w:eastAsia="Times New Roman" w:hAnsi="Arial" w:cs="Arial"/>
          <w:noProof w:val="0"/>
          <w:color w:val="000000"/>
          <w:sz w:val="27"/>
          <w:lang w:eastAsia="ru-RU"/>
        </w:rPr>
        <w:t> 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час общения.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Подготовительная работа с детьми:</w:t>
      </w:r>
      <w:r w:rsidRPr="00751EFA">
        <w:rPr>
          <w:rFonts w:ascii="Arial" w:eastAsia="Times New Roman" w:hAnsi="Arial" w:cs="Arial"/>
          <w:noProof w:val="0"/>
          <w:color w:val="000000"/>
          <w:sz w:val="27"/>
          <w:lang w:eastAsia="ru-RU"/>
        </w:rPr>
        <w:t> 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предложить 2-3 ученикам подготовить иллюстрацию осознанного выбора профессии.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Оформление: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крупными буквами написать сверху доски тему классного часа, так, чтобы справа осталось место для слов «осознанный выбор профессии»;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написать на доске слова: профессия, специальность, квалификация, должность;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- 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заготовить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карточки-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профессиональные</w:t>
      </w:r>
      <w:proofErr w:type="gramEnd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характеристики для игры «Визитка»: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6. Презентация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.</w:t>
      </w:r>
    </w:p>
    <w:p w:rsidR="003D2039" w:rsidRPr="00751EFA" w:rsidRDefault="003D2039" w:rsidP="003D2039">
      <w:pPr>
        <w:shd w:val="clear" w:color="auto" w:fill="FFFFFF"/>
        <w:spacing w:before="178" w:after="36" w:line="240" w:lineRule="auto"/>
        <w:outlineLvl w:val="2"/>
        <w:rPr>
          <w:rFonts w:ascii="Trebuchet MS" w:eastAsia="Times New Roman" w:hAnsi="Trebuchet MS"/>
          <w:b/>
          <w:bCs/>
          <w:noProof w:val="0"/>
          <w:color w:val="601802"/>
          <w:sz w:val="34"/>
          <w:szCs w:val="34"/>
          <w:lang w:eastAsia="ru-RU"/>
        </w:rPr>
      </w:pPr>
      <w:r w:rsidRPr="00751EFA">
        <w:rPr>
          <w:rFonts w:ascii="Trebuchet MS" w:eastAsia="Times New Roman" w:hAnsi="Trebuchet MS"/>
          <w:b/>
          <w:bCs/>
          <w:noProof w:val="0"/>
          <w:color w:val="601802"/>
          <w:sz w:val="34"/>
          <w:szCs w:val="34"/>
          <w:lang w:eastAsia="ru-RU"/>
        </w:rPr>
        <w:t>План классного часа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I. Интерактивная беседа по теме «Профессиональная характеристика».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II. Игра «Визитка».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III. Групповая работа по теме «Самые нужные профессии».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IV. Проблемная ситуация «Чей это выбор?»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V. Мини-лекция «Формула профессии».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VI. Демонстрация осознанного выбора профессии «Это мой выбор!»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VII. Тестирование.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VIII. Заключительное слово.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IX. Подведение итогов (рефлексия).</w:t>
      </w:r>
    </w:p>
    <w:p w:rsidR="003D2039" w:rsidRPr="00751EFA" w:rsidRDefault="003D2039" w:rsidP="003D2039">
      <w:pPr>
        <w:shd w:val="clear" w:color="auto" w:fill="FFFFFF"/>
        <w:spacing w:before="178" w:after="36" w:line="240" w:lineRule="auto"/>
        <w:outlineLvl w:val="2"/>
        <w:rPr>
          <w:rFonts w:ascii="Trebuchet MS" w:eastAsia="Times New Roman" w:hAnsi="Trebuchet MS"/>
          <w:b/>
          <w:bCs/>
          <w:noProof w:val="0"/>
          <w:color w:val="601802"/>
          <w:sz w:val="34"/>
          <w:szCs w:val="34"/>
          <w:lang w:eastAsia="ru-RU"/>
        </w:rPr>
      </w:pPr>
      <w:r w:rsidRPr="00751EFA">
        <w:rPr>
          <w:rFonts w:ascii="Trebuchet MS" w:eastAsia="Times New Roman" w:hAnsi="Trebuchet MS"/>
          <w:b/>
          <w:bCs/>
          <w:noProof w:val="0"/>
          <w:color w:val="601802"/>
          <w:sz w:val="34"/>
          <w:szCs w:val="34"/>
          <w:lang w:eastAsia="ru-RU"/>
        </w:rPr>
        <w:t>Ход классного часа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I. Интерактивная беседа по теме «Профессиональная характеристика»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Слайд 1.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Классный руководитель. 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 На доске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(Дети дают ответы.)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Подведем итоги. Я дам краткие определения этих понятий, а вы посмотрите, насколько вы оказались близки к истине. Итак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: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Слайд 2.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Профессия - это трудовая деятельность человека, которая дает ему средства для существования и развития.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3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Специальность - вид занятий в рамках одной профессии.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4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Квалификация - это уровень профессионального мастерства.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lastRenderedPageBreak/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5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Должность - это место, занимаемое человеком в организации.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Как видим, многие из вас дали правильные толкования всех этих слов. Все эти слова вместе содержат профессиональную характеристику человека.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II. Игра «Визитка»</w:t>
      </w:r>
    </w:p>
    <w:p w:rsidR="003D2039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Классный руководитель. 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Перед вами, ребята, визитки.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На 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них,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кроме имени, фамилии, отчества содержатся и профессиональные характеристики. Можете ли вы разобраться в этом нагромождении информации? Сейчас мы это проверим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В наше время квалификация определяется не только категориями и разрядами, но и реальным мастерством специалиста. А это мастерство он показывает в работе. Именно о таких мастерах и говорят: «А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с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в своем деле».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III. Групповая работа по теме «Самые нужные профессии»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Классный руководитель. 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Первая группа будет составлять список «Самые модные профессии».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Вторая группа - «Самые забытые профессии».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Третья группа - «Профессии, которые всегда нужны».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Четвертая группа - «Самые отважные профессии».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(Включается музыка, дети обсуждают, составляют списки.)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Послушаем, что у вас получилось.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lang w:eastAsia="ru-RU"/>
        </w:rPr>
        <w:t>Примерные списки профессий: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6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Самые модные: юрист, экономист, менеджер, топ-модель, телеведущий, веб-дизайнер, журналист, программист, автослесарь, нефтяник, пластический хирург, президент, спикер, эколог и т. п.</w:t>
      </w:r>
      <w:proofErr w:type="gramEnd"/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7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Самые забытые: конюх, камердинер, ключник, шорник, трубочист, бондарь, ямщик и т. п.</w:t>
      </w:r>
      <w:proofErr w:type="gramEnd"/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8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  <w:proofErr w:type="gramEnd"/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9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Самые отважные: пожарный, каскадер, моряк-подводник, летчик-испытатель, космонавт, горноспасатель, автогонщик, сапер, шахтер, военный и т. п.</w:t>
      </w:r>
      <w:proofErr w:type="gramEnd"/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 Проблемная ситуация «Чей это выбор?»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Классный руководитель. 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lastRenderedPageBreak/>
        <w:t>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lang w:eastAsia="ru-RU"/>
        </w:rPr>
        <w:t>Примерные ответы детей: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«Давят» родители.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Идут за модой.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Ничего не знают о профессии, которую выбрали.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Выбирают «за компанию».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Не хотят узнавать о негативных сторонах профессии.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Не имеют способностей и наклонностей к этой профессии.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Подражают героям кино и телесериалов.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Классный руководитель.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как же тогда правильно выбрать профессию?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V. Мини-лекция «Формула профессии»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10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Классный руководитель. </w:t>
      </w: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Скажите, пожалуйста, что получится, если сложить три слова, которые вынесены в тему сегодняшнего классного часа: «хочу», «могу» и «надо»?</w:t>
      </w:r>
      <w:proofErr w:type="gramEnd"/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(Учитель мелом перечеркивает тире между словами в названии темы классного часа, получаются плюсы.</w:t>
      </w:r>
      <w:proofErr w:type="gramEnd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Дети высказывают предположения.)</w:t>
      </w:r>
      <w:proofErr w:type="gramEnd"/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Я открою вам секрет: получится правильный выбор профессии.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Специалисты по профориентации установили, что правильным может быть только осознанный выбор профессии.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(Учитель дописывает на доске после трех слов называния классного часа: « = осознанный выбор профессии».)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Как объяснить эту формулу? В ней всего три величины: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хочу - это все, что мне нравится, к чему лежит душа;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могу - это все, что мне по силам, по способностям;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надо - это все, что нужно для общества, страны.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VI. Демонстрация осознанного выбора профессии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«Это мой выбор!»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Классный руководитель. Как же работает формула осознанного выбора профессии?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Сейчас вы увидите это в исполнении (имена, фамилии).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(К доске выходят ученики, читают или произносят тексты.)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требуются сейчас везде, мой отец - водитель. Может быть, и я стану водителем.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Ученица 3. 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lastRenderedPageBreak/>
        <w:t>Классный руководитель. Кто из вас тоже хочет продемонстрировать, как работает формула осознанного выбора профессии?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(Дети поднимают руки, предлагают свои варианты осознанного выбора.)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VII. Тестирование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Классный руководитель. Может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(Дети рисуют фигурки.)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Теперь подсчитайте количество треугольников.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(Дети выполняют задание.)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11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А теперь слушайте ключ к тесту (читает).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12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Третий тип: 4 треугольника. Разнообразие интересов и талантов. Склонность к индивидуальной работе.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Четвертый тип: 3 треугольника. Тип ученого. </w:t>
      </w: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Рационален, объективен, легко переключается с одного вида деятельности на другой.</w:t>
      </w:r>
      <w:proofErr w:type="gramEnd"/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13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Пятый тип: 2 треугольника. Интерес к искусству и человеку. Тонко чувствует все новое и необычное.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Шестой тип: 1 треугольник. Изобретатель, конструктор, художник. Обладает богатым воображением.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VIII. Заключительное слово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Классный руководитель.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IX. Подведение итогов (рефлексия)</w:t>
      </w:r>
    </w:p>
    <w:p w:rsidR="003D2039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14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Классный руководитель. 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Сегодня на занятии:</w:t>
      </w:r>
    </w:p>
    <w:p w:rsidR="003D2039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Я научился…</w:t>
      </w:r>
    </w:p>
    <w:p w:rsidR="003D2039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Было интересно…</w:t>
      </w:r>
    </w:p>
    <w:p w:rsidR="003D2039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Было трудно…</w:t>
      </w:r>
    </w:p>
    <w:p w:rsidR="003D2039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lastRenderedPageBreak/>
        <w:t>Заставило задуматься…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lang w:eastAsia="ru-RU"/>
        </w:rPr>
        <w:t>Примерные ответы детей: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Остались положительные чувства. Профессию будем выбирать сознательно.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 Открыл, что, оказывается, у меня тип ученого, это очень странно.</w:t>
      </w:r>
    </w:p>
    <w:p w:rsidR="003D2039" w:rsidRPr="00751EFA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- Открыл, что в мире 50 тыс. профессий. Пока не знаю, </w:t>
      </w:r>
      <w:proofErr w:type="gramStart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какую</w:t>
      </w:r>
      <w:proofErr w:type="gramEnd"/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выбрать.</w:t>
      </w:r>
    </w:p>
    <w:p w:rsidR="003D2039" w:rsidRDefault="003D2039" w:rsidP="003D2039"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15</w:t>
      </w:r>
      <w:r w:rsidRPr="00B7797D">
        <w:rPr>
          <w:rFonts w:ascii="Arial" w:eastAsia="Times New Roman" w:hAnsi="Arial" w:cs="Arial"/>
          <w:i/>
          <w:noProof w:val="0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</w:t>
      </w:r>
      <w:r w:rsidRPr="00751EFA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Классный руководитель</w:t>
      </w:r>
      <w:r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:</w:t>
      </w:r>
      <w:r>
        <w:t xml:space="preserve"> </w:t>
      </w:r>
    </w:p>
    <w:p w:rsidR="003D2039" w:rsidRPr="002B3643" w:rsidRDefault="003D2039" w:rsidP="003D2039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2B3643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-Итак, сегодня вы получили информацию о мире профессий, изучили формулу правильного выбора профессий. Самое главное, следует помнить, что окончательный выбор за вами. Ибо, выбирая профессию, вы выбираете судьбу.</w:t>
      </w:r>
    </w:p>
    <w:p w:rsidR="003D2039" w:rsidRDefault="003D2039" w:rsidP="003D2039"/>
    <w:p w:rsidR="003D2039" w:rsidRDefault="003D2039" w:rsidP="003D2039"/>
    <w:p w:rsidR="003D2039" w:rsidRDefault="003D2039" w:rsidP="003D2039"/>
    <w:p w:rsidR="003D2039" w:rsidRDefault="003D2039" w:rsidP="003D2039"/>
    <w:p w:rsidR="003D2039" w:rsidRDefault="003D2039" w:rsidP="003D2039"/>
    <w:p w:rsidR="003D2039" w:rsidRDefault="003D2039" w:rsidP="003D2039"/>
    <w:p w:rsidR="003D2039" w:rsidRDefault="003D2039" w:rsidP="003D2039"/>
    <w:p w:rsidR="003D2039" w:rsidRDefault="003D2039" w:rsidP="003D2039"/>
    <w:p w:rsidR="003D2039" w:rsidRDefault="003D2039" w:rsidP="003D2039"/>
    <w:p w:rsidR="003D2039" w:rsidRDefault="003D2039" w:rsidP="003D2039"/>
    <w:p w:rsidR="003D2039" w:rsidRDefault="003D2039"/>
    <w:sectPr w:rsidR="003D2039" w:rsidSect="003D20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39"/>
    <w:rsid w:val="003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39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39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2018-04-26T22:23:00Z</dcterms:created>
  <dcterms:modified xsi:type="dcterms:W3CDTF">2018-04-26T22:25:00Z</dcterms:modified>
</cp:coreProperties>
</file>