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9" w:rsidRDefault="00280DFE" w:rsidP="0024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мужества</w:t>
      </w:r>
      <w:r w:rsidR="00246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 БЛОКАДА ЛЕНИНГРАДА»</w:t>
      </w:r>
    </w:p>
    <w:p w:rsidR="00246009" w:rsidRDefault="00246009" w:rsidP="0024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  9</w:t>
      </w:r>
    </w:p>
    <w:p w:rsidR="00246009" w:rsidRDefault="00246009" w:rsidP="0024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патриотизма, чувства гордости за свою страну, за свой народ.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46009" w:rsidRDefault="00246009" w:rsidP="00246009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Обучающие:</w:t>
      </w:r>
    </w:p>
    <w:p w:rsidR="00246009" w:rsidRDefault="00246009" w:rsidP="00246009">
      <w:pPr>
        <w:pStyle w:val="a3"/>
        <w:shd w:val="clear" w:color="auto" w:fill="FFFFFF"/>
        <w:spacing w:before="0" w:beforeAutospacing="0" w:after="0" w:afterAutospacing="0"/>
        <w:jc w:val="both"/>
      </w:pPr>
      <w:r>
        <w:t>формирование у учащихся знаний о героическом прошлом нашего народа, о нелегкой судьбе в годы войны величайшего города Ленинграда и его жителей, сражающихся с фашизмом.</w:t>
      </w:r>
    </w:p>
    <w:p w:rsidR="00246009" w:rsidRDefault="00246009" w:rsidP="0024600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>Коррекционные:</w:t>
      </w:r>
    </w:p>
    <w:p w:rsidR="00246009" w:rsidRDefault="00246009" w:rsidP="00246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память, внимание, речь, расширять и обогащать словарный запас;</w:t>
      </w:r>
    </w:p>
    <w:p w:rsidR="00246009" w:rsidRDefault="00280DFE" w:rsidP="00246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</w:t>
      </w:r>
      <w:r w:rsidR="00246009">
        <w:rPr>
          <w:color w:val="000000"/>
        </w:rPr>
        <w:t xml:space="preserve">орригировать и развивать личностные качества </w:t>
      </w:r>
      <w:proofErr w:type="gramStart"/>
      <w:r w:rsidR="00246009">
        <w:rPr>
          <w:color w:val="000000"/>
        </w:rPr>
        <w:t>обучающихся</w:t>
      </w:r>
      <w:proofErr w:type="gramEnd"/>
      <w:r w:rsidR="00246009">
        <w:rPr>
          <w:color w:val="000000"/>
        </w:rPr>
        <w:t>, эмоционально-волевую сферу (навыки самоконтроля, усидчивости и выдержки, умение выражать свои чувства)</w:t>
      </w:r>
    </w:p>
    <w:p w:rsidR="00246009" w:rsidRDefault="00246009" w:rsidP="002460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Воспитательные:</w:t>
      </w:r>
    </w:p>
    <w:p w:rsidR="00246009" w:rsidRDefault="00246009" w:rsidP="00246009">
      <w:pPr>
        <w:pStyle w:val="a3"/>
        <w:shd w:val="clear" w:color="auto" w:fill="FFFFFF"/>
        <w:spacing w:before="0" w:beforeAutospacing="0" w:after="0" w:afterAutospacing="0"/>
        <w:jc w:val="both"/>
      </w:pPr>
      <w:r>
        <w:t>Воспитывать у учащихся  патриотические чувства, уважение к старшему поколению, приобщать учащихся к  изучению истории  своей страны.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экспозиция фотографий и продуктов блокадного Ленинграда,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презентация, видеоролик «900 дней мужества», контурные карты, раздаточный материал.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Ход  урока: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Вводная беседа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Сегодня наш урок посвящен одному из городов-героев нашей страны – Питеру, или раньше его называли Ленинград - один из красивейших городов мира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1,2).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Прямые проспекты и улицы, высокие дома, красивые площади, ажурные мосты через реку Неву и многочисленные каналы. Ленинград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не просто город-это город-герой, который в годы Великой Отечественной войны отчаянно сражался за жизнь и свободу.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Знакомство с темой урока: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июня 1941 года на рассвете войска фашистской Германии вероломно,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безпредупреждения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напали на нашу Родину (слайд 3). Началась Великая Отечественная война советского народа против фашистских захватчиков, во главе которой стоял Адольф Гитлер. Он намеревался захватить нашу страну за 6 недель.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земли. 10 июля 1941 года немцы напали на Ленинград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(слайд 4)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-Но фашисты глубоко просчитались. Все жители мужественно обороняли свой город, наш народ как один поднялся на защиту своей Родины. Мужчины и вчерашние десятиклассники стали солдатами, первыми создав армию народного ополчения. 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женщины рыли окопы вокруг города (слайд 5). Солдаты устанавливали противотанковые укрепления. Началась эвакуация мирных жителей (слайд 5).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Работа с контурной картой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Несмотря на героическое сопротивление наших войск, 8 сентября 1941 года над городом сомкнулось кольцо блокады, (слайд 6) отрезав Ленинград от всей страны.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(Блокада - окружение города со всех сторон (слайд).</w:t>
      </w:r>
      <w:proofErr w:type="gramEnd"/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была блокада длинной в 900 дней и ночей. В блокадном кольце оказалось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887 тыс. человек. Среди них около 400 тыс. детей. На защиту родного города поднялись все её жители. В городе построили 35 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аррикад, 4170 дотов.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Фашисты ежедневно по нескольку раз обстреливали и бомбили город. В среднем на каждый день блокады приходилось 300 разрывов и бомб. Месяцами, день за днём, фашистские батареи стреляли по городу залпами с интервалом в 5—10 мин. Днем они обстреливали город из дальнобойных орудий, ночью сбрасывали с самолетов зажигательные и фугасные бомбы.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Рушились жилые здания, детские дома, больницы, заводы, музеи, театры, гибли женщины, старики, дети.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Артиллерийские обстрелы, начинавшиеся всегда внезапно, вызывали большие жертвы среди населения. Ленинградцы жили в постоянном нервном напряжении, обстрелы следовали один за другим. Иногда люди целые дни проводили в бомбоубежищах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слайд 7)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Бомбежки и артобстрелы были не единственной опасностью для жителей.- Больше всего людей терзал голод. С каждым днём в городе таяли запасы продовольствия. Ленинградцы варили суп из столярного клея, из кожи животных готовили студень, в домашних аптечках взяли все, что можно, казалось, применить в пищу: касторку, вазелин, глицерин. В общественных столовых варили суп из дрожжей. Из водорослей готовили кисели. Единственным продуктом питания был вот такой кусочек черного хлеба, который выдавали по карточкам, но и его не хватало. Блокадная карточка с суровой надписью «при утере не возобновляется», была дороже денег (слайд 8).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Посмотрите на этот маленький кусочек черного хлеба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Вот такой кусочек хлеба получали люди в самые страшные голодные дни, всего 125 г! 125 граммов – это кусочек хлеба размером со спичечный коробок…и это была норма на весь день.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мы порой не едим хлеб совсем. У нас много другой еды. Но тогда. … Кроме хлеба есть, было, нечего. Хлеб был почти единственным питанием ленинградцев.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Слайд  9.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-Но далеко за кольцом блокады есть продовольствие- мука, мясо, масло. Как же достать? Страна помогала Ленинграду в его героической борьбе. Лишь одна дорога связывала блокадный город с большой землей. Шла она по воде, а с наступлением холодов по тонкому льду Ладожского озера (слайд 10).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От неё зависело спасение жителей Ленинграда, обеспечение фронта всем необходимым. 22 ноября 1941 года, когда толщина льда на Ладожском озере достигла всего 13см, по ледовой трассе к Ленинграду по ещё неокрепшему льду пошли первые грузовики с мукой. С Большой Земли в осаждённый город с невероятными трудностями доставляли продукты и топливо.</w:t>
      </w:r>
      <w:r w:rsidR="00FB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этой дороге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 везли продукты, медикаменты, снаряды. А из города вывозили обессилевших женщин, детей, раненых. ( Слайд 12)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Люди на этой дороге работали в необычайно сложных условиях. Машины проваливались под лёд вместе с водителями. Многие водители погибали, но никто не отказывался от опасных рейсов. Тридцать километров надо проехать по льду, чтобы оказаться на другом её берегу. Эта дорога сохранила многим ленинградцам жизнь, поэтому ее и назвали «Дорогой жизни»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аступил декабрь. Стужа была лютая. На улицах, во дворах образовались сугробы. Дома оставались без света, без воды, без отопления.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Слайд 13-17</w:t>
      </w:r>
      <w:r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Замёрзли водопровод и канализация. За водой для питья приходилось ходить на набережную Невы, спускаться на лёд и делать проруби, потом под обстрелом доставлять воду домой. В городе остановились трамваи, троллейбусы, автобусы. На работу нужно было ходить пешком по занесённым снегом улицам.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Слайд 18.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Смерть входила во все дома. Многие жители не перенесли этой зимы. Главной причиной смертности была дистрофия, т. е. голодное истощение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 19)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Мертвых не успевали хоронить. В домах и на улицах лежали тысячи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незахороненных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трупов. Умирали молодые и старые, мужчины, женщины, дети. Они умирали прямо на улицах, не дойдя до дома, умирали в промерзших домах, падали без сил у станков. Смерть настигала людей везде.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годы блокады погибло, по разным данным, от 400 тыс. до 1,5 млн. человек.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осаждённом Ленинграде работали 39 школ. Местом учёбы стали и некоторые бомбоубежища жилых зданий. Да, трудно поверить, но это факт – даже в жутких условиях блокадной жизни, когда не хватало еды, воды, дров, тёплой одежды. Многие ленинградские дети учились. Они учились, несмотря ни на что. Опасен и тяжёл был путь в школу. Ведь на улицах, как на передовой, часто рвались снаряды и идти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приходилось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преодолевая снежные заносы.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В школах и бомбоубежищах, где проводились занятия, стоял такой мороз, что замерзали чернила. Ученики сидели в пальто, шапках и рукавицах. Руки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коченели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мел выскальзывал из пальцев.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Слайд. 20.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Ученики шатались от голода. У всех была общая болезнь – дистрофия.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Слайд.21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Pr="00246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246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глаз.</w:t>
      </w:r>
    </w:p>
    <w:p w:rsidR="00246009" w:rsidRP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46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Видеоролик: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7.</w:t>
      </w:r>
      <w:r>
        <w:rPr>
          <w:rFonts w:ascii="Times New Roman" w:eastAsia="Times New Roman" w:hAnsi="Times New Roman" w:cs="Times New Roman"/>
          <w:sz w:val="24"/>
          <w:szCs w:val="24"/>
        </w:rPr>
        <w:t>Дети умирали не только дома, на улице по дороге в школу, но, случалось – и прямо в классе. Многие ленинградцы в блокаду вели дневники. Многим известна печальная история 11- летней ленинградской девочки Тани Савичевой. Блокада отняла у девочки родных и сделала её сиротой.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Васильевском острове дружно жила большая семья Савичевых — 8 человек: взрослые и дети. Работали, учились, ходили в кино, читали книги... и всё это было счастье. Но вот грянула война.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  своей  записной книжке Таня сделала девять коротких трагических записей: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Слайд 22-24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46009" w:rsidRDefault="00246009" w:rsidP="0024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«28 декабря 1941 года. Женя умерла в 12.30 утра 1941 года».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«Бабушка умерла 25 января в 3 часа 1942 г.».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«Лека умер 17 марта в 5 часов утра. 1942 г.».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«Дядя Вася умер 13 апреля в 2 часа ночи. 1942 год».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«Дядя Леша, 10 мая в 4 часа дня. 1942 год».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«Мама – 13 мая в 7 часов 30 минут утра. 1942 г.»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«Умерли все». «Осталась одна Таня».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этих нечеловеческих условиях город жил и продолжал бороться. Город не сдавался, продолжали работать заводы. Ленинград в течение всей войны оставался центром по производству оружия. Промышленность города за 900 героических дней дала фронту более 2000 танков, 1500 самолётов, 150 тяжёлых орудий, 12000 миномётов и пулемётов, 10 миллионов снарядов и мин. Уходили на фронт новые бойцы, тысячи жителей каждые сутки дежурили на крышах, тушили зажигательные бомбы, разбирали завалы, спасали людей из-под обломков рухнувших зданий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25)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Героями войны были не только взрослые, но и дети. У всех была одна цель-победа. 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лайд) Они знали, что своей работой помогают фронту. Девочки тоже не отставали от мальчишек. Они вместе с мамами и старшими сестрами собирали посылки для бойцов. Вязали варежки, носки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лайд)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Фашисты постоянно атаковали и обстреливали Ленинград. С суши, с моря, с воздуха. Бросали на город даже морские мины. Враги надеялись, что голодные, мёрзнущие люди перессорятся между собой из-за куска хлеба, из-за полена дров, перестанут защищать 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 сдадутся. Недаром 30 января 1942 г. Гитлер цинично заявил: «Ленинград мы не штурмуем сознательно. Ленинград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выжрет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самого себя». Но гитлеровцы просчитались. Люди, переживающие блокаду, не потеряли человечности, доверия и уважения друг к другу.  Только 27 января 1944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враги были, отброшены от города на многие километры, и Ленинград навсегда был освобожден от вражеской осады! Ленинград не только выстоял, но и победил. И остался единственным среди крупных городов Европы, куда ни разу за всю его историю не вошли завоеватели. Пришла долгожданная победа!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Такого дня не видел Ленинград!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Нет, радости подобной не бывало.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Казалось, что всё небо грохотало,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Приветствуя великое начало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Весны, уже не знающей преград.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Гремел неумолкаемо салют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боевых прославленных орудий,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Смеялись, пели, обнимались люди…(слайд)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27 января 1944 над Невой прогремел салют: 24 залпа из 324 орудий в честь полного освобождения города.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год в канун Дня Победы петербуржцы приходят на Пискаревское кладбище почтить светлую память защитников Ленинграда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слайд) Пискаревское мемориальное кладбище – один из символов Санкт-Петербурга, память о подвиге ленинградцев, выдержавших 900-дневную блокаду в годы Великой Отечественной войны. Это кладбище стало основным местом захоронения погибших жителей и защитников города.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новом столетии в мемориальном комплексе появилась новая памятная плита «Блокадная парта» (слайд), созданная в память о школьных учителях, работавших в блокадном Ленинграде, и детях, которые продолжали ходить на уроки, несмотря на голод и лишения.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Памятник-ансамбль «Разорванное кольцо». Здесь начиналась «Дорога жизни»</w:t>
      </w:r>
      <w:r w:rsidR="002139E2">
        <w:rPr>
          <w:rFonts w:ascii="Times New Roman" w:eastAsia="Times New Roman" w:hAnsi="Times New Roman" w:cs="Times New Roman"/>
          <w:sz w:val="24"/>
          <w:szCs w:val="24"/>
        </w:rPr>
        <w:t xml:space="preserve"> (слайд</w:t>
      </w:r>
      <w:proofErr w:type="gramStart"/>
      <w:r w:rsidR="0021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Есть еще один символ памяти и скорби, это минута молчания в память о павших воинах. Давайте и мы почтим память павших Ленинградцев в те страшные дни блокадного Ленинград</w:t>
      </w:r>
      <w:r w:rsidR="002139E2">
        <w:rPr>
          <w:rFonts w:ascii="Times New Roman" w:eastAsia="Times New Roman" w:hAnsi="Times New Roman" w:cs="Times New Roman"/>
          <w:sz w:val="24"/>
          <w:szCs w:val="24"/>
        </w:rPr>
        <w:t>а (звук метронома, слайд</w:t>
      </w:r>
      <w:proofErr w:type="gramStart"/>
      <w:r w:rsidR="002139E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Закрепление: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раздаточным материалом</w:t>
      </w:r>
    </w:p>
    <w:p w:rsidR="00246009" w:rsidRDefault="00FB6A58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Р</w:t>
      </w:r>
      <w:r w:rsidR="00280DF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флексия</w:t>
      </w:r>
      <w:r w:rsidR="002460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-Сегодня мы познакомились с одной героической страницей истории Великой Отечественной войны. Узнали, что такое «блокада» и Дорога жизни. Познакомились с трагической и высокой судьбой ленинградцев. Войну, вместе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на своих худеньких плечах вынесли дети, пережив порой то, что не под силу взрослым людям. Много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 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 «Я молодец»</w:t>
      </w:r>
    </w:p>
    <w:p w:rsidR="00246009" w:rsidRDefault="00246009" w:rsidP="0024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на дом</w:t>
      </w:r>
      <w:r>
        <w:rPr>
          <w:rFonts w:ascii="Times New Roman" w:eastAsia="Times New Roman" w:hAnsi="Times New Roman" w:cs="Times New Roman"/>
          <w:sz w:val="24"/>
          <w:szCs w:val="24"/>
        </w:rPr>
        <w:t>: Работа с контурной картой.</w:t>
      </w:r>
    </w:p>
    <w:p w:rsidR="00246009" w:rsidRDefault="00246009" w:rsidP="0024600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99" w:rsidRDefault="000C6C99"/>
    <w:sectPr w:rsidR="000C6C99" w:rsidSect="001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009"/>
    <w:rsid w:val="000C6C99"/>
    <w:rsid w:val="00185F0E"/>
    <w:rsid w:val="002139E2"/>
    <w:rsid w:val="00246009"/>
    <w:rsid w:val="00280DFE"/>
    <w:rsid w:val="00815995"/>
    <w:rsid w:val="00C279F4"/>
    <w:rsid w:val="00DA1EB1"/>
    <w:rsid w:val="00E766FB"/>
    <w:rsid w:val="00FB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2018-12-24T06:14:00Z</cp:lastPrinted>
  <dcterms:created xsi:type="dcterms:W3CDTF">2018-12-24T06:02:00Z</dcterms:created>
  <dcterms:modified xsi:type="dcterms:W3CDTF">2022-02-24T21:59:00Z</dcterms:modified>
</cp:coreProperties>
</file>