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A2" w:rsidRP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71CA2" w:rsidRP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71CA2" w:rsidRPr="00971CA2" w:rsidRDefault="00971CA2" w:rsidP="00971C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E712E1" w:rsidRPr="00971CA2" w:rsidRDefault="00971CA2" w:rsidP="00971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Внеурочное занятие по теме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="00B9260A" w:rsidRPr="00971CA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:</w:t>
      </w:r>
      <w:proofErr w:type="gramEnd"/>
      <w:r w:rsidR="00B9260A" w:rsidRPr="00971CA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 w:rsidR="00B9260A" w:rsidRPr="00971CA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Русские народные</w:t>
      </w:r>
      <w:r w:rsidR="00E712E1" w:rsidRPr="00971CA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костюм</w:t>
      </w:r>
      <w:r w:rsidR="00B9260A" w:rsidRPr="00971CA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  <w:r w:rsidR="00E712E1" w:rsidRPr="00971CA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</w:t>
      </w: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Default="00971CA2" w:rsidP="0097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1CA2" w:rsidRPr="00971CA2" w:rsidRDefault="00971CA2" w:rsidP="00971CA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7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Автор: воспитатель </w:t>
      </w:r>
    </w:p>
    <w:p w:rsidR="00971CA2" w:rsidRPr="00971CA2" w:rsidRDefault="00971CA2" w:rsidP="00971CA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7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ОГКОУ КШИ </w:t>
      </w:r>
      <w:proofErr w:type="spellStart"/>
      <w:r w:rsidRPr="0097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Колпашевский</w:t>
      </w:r>
      <w:proofErr w:type="spellEnd"/>
    </w:p>
    <w:p w:rsidR="00971CA2" w:rsidRPr="00971CA2" w:rsidRDefault="00971CA2" w:rsidP="00971CA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7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кадетский корпус</w:t>
      </w:r>
    </w:p>
    <w:p w:rsidR="00971CA2" w:rsidRPr="00971CA2" w:rsidRDefault="00971CA2" w:rsidP="00971CA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7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7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Печёрский</w:t>
      </w:r>
      <w:proofErr w:type="spellEnd"/>
      <w:r w:rsidRPr="0097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71CA2" w:rsidRDefault="00971CA2" w:rsidP="00971CA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Виталий Валерьевич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Цель </w:t>
      </w:r>
      <w:r w:rsidR="00D3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кадет с русским</w:t>
      </w:r>
      <w:r w:rsidR="00C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</w:t>
      </w:r>
      <w:r w:rsidR="00C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CB51B4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костюмам</w:t>
      </w:r>
      <w:r w:rsidR="00CB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D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Воспитательные: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русской культуре, формирование интереса к народному искусству.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2.Развивающие:</w:t>
      </w:r>
    </w:p>
    <w:p w:rsidR="00E712E1" w:rsidRPr="00E712E1" w:rsidRDefault="00CD569D" w:rsidP="00CD5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="00E712E1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видами и символическим значением русского народного костюма.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1fob9te"/>
      <w:bookmarkEnd w:id="2"/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3.Обучающие: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декоративно-прикладном искусстве русского народа, духовной культуре, его художественной ценности.</w:t>
      </w:r>
    </w:p>
    <w:p w:rsidR="00EA28F8" w:rsidRPr="00EA28F8" w:rsidRDefault="00CD569D" w:rsidP="00CD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3" w:name="h.3znysh7"/>
      <w:bookmarkStart w:id="4" w:name="h.2et92p0"/>
      <w:bookmarkEnd w:id="3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EA28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</w:t>
      </w:r>
      <w:r w:rsidR="00E712E1" w:rsidRPr="00D57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bookmarkStart w:id="5" w:name="_GoBack"/>
      <w:bookmarkEnd w:id="5"/>
    </w:p>
    <w:p w:rsidR="00E712E1" w:rsidRPr="00E712E1" w:rsidRDefault="00E712E1" w:rsidP="00E712E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презентация,</w:t>
      </w:r>
    </w:p>
    <w:p w:rsidR="00E712E1" w:rsidRPr="00E712E1" w:rsidRDefault="00E712E1" w:rsidP="00E712E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712E1" w:rsidRPr="00E712E1" w:rsidRDefault="00E712E1" w:rsidP="00E712E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1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1.Приветствие. 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Ребята! Давайте поприветствуем</w:t>
      </w:r>
      <w:r w:rsidR="00520A73" w:rsidRPr="00D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D5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 друга. Пожелаем, чтобы всем было интересно. </w:t>
      </w:r>
      <w:r w:rsidR="00520A73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говорится: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</w:t>
      </w:r>
      <w:r w:rsidR="00520A73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по одежке - провожают по уму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Пусть эта поговорка будет девизом нашего</w:t>
      </w:r>
      <w:r w:rsidR="00520A73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внеурочного</w:t>
      </w:r>
      <w:r w:rsidR="00CD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1F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2.Сообщение материала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незапамятных времен художники и поэты восхищались необыкновенной красотой русской женщины. И дело не в том, что русские женщины от природы очень хороши собой. Настоящая красота это свет глаз, царственная плавная походка, душевность и скромность, природный ум и самоотверженность, способность любить.</w:t>
      </w:r>
    </w:p>
    <w:p w:rsidR="002F0274" w:rsidRPr="00D5733C" w:rsidRDefault="002F0274" w:rsidP="00CD56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русской национальной одежды – многовековая история. Общий её характер, сложившийся в быту многих поколений, соответствовал внешнему облику, образу жизни, географическому положению и характеру труда народа.</w:t>
      </w:r>
    </w:p>
    <w:p w:rsidR="00CD569D" w:rsidRDefault="002F0274" w:rsidP="002F02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Русская народная одежда различалась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573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будничная, праздничная,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свадебная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венчальная или траурная</w:t>
      </w:r>
      <w:r w:rsidR="00CD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274" w:rsidRPr="00CD569D" w:rsidRDefault="002F0274" w:rsidP="002F02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9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 возрасту:</w:t>
      </w:r>
      <w:r w:rsidRPr="00D573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733C">
        <w:rPr>
          <w:rFonts w:ascii="Times New Roman" w:hAnsi="Times New Roman" w:cs="Times New Roman"/>
          <w:color w:val="000000"/>
          <w:sz w:val="24"/>
          <w:szCs w:val="24"/>
        </w:rPr>
        <w:t>Детская одеждам, молодежная одежда, одежда старых крестьян</w:t>
      </w:r>
    </w:p>
    <w:p w:rsidR="00E712E1" w:rsidRPr="00E712E1" w:rsidRDefault="00E712E1" w:rsidP="00CD5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69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Рубаха</w:t>
      </w:r>
      <w:r w:rsidR="00CD569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D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D5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 женского</w:t>
      </w:r>
      <w:r w:rsidR="002F0274" w:rsidRPr="00D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мужского</w:t>
      </w:r>
      <w:r w:rsidRPr="00D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народного костюма, 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шилась  из домотканого белого льняного или конопляного  полотна. </w:t>
      </w:r>
      <w:r w:rsidR="002F0274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 века в быт входят пестротканые рубахи из хлопчатобумажной ткани фабричного производства. Кроили рубахи, как впрочем, и другие предметы одежды, предельно рационально и безотходно, детали сшивались по прямым линиям.</w:t>
      </w:r>
      <w:r w:rsidR="00CD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рубаху на Руси были одеты все, от мала до велика.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Рубаха, как мы видим, была спутником человека на протяжении всей его жизни, от рождения до смерти.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носили их и крестьянки и дворянки. Они различались только тканью. Если простой народ одевал</w:t>
      </w:r>
      <w:r w:rsidR="003E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домотканую льняную материю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у дворянок и боярышень рубашки были шелковыми, из ткане</w:t>
      </w:r>
      <w:r w:rsidR="003E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привезенных из дальних стран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Рукав укреплялся на запястье деталью, который так и назывался «Запястье», их украшали вышивкой, бисером, жемчугом.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девушки тоже по мере сил и возможностей украшали свой костюм. Не так дорого, зато всю душу вкладывали в эту работу, ведь от того, насколько ты искусна и трудолюбива часто зависела судьба, удачное замужество (стоящий парень не посмотрит на белоручку).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свадебное приданное у девушки среднего достатка входило 10 и более рубах, столько же холщёвых и ситцевых сарафанов, которых хватало на 10 лет.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Праздничные рубахи украшались вышивкой, оберегавшей женщину от «сглаза». Особенно украшались ворот, оплечья, грудь, подол – места возможных «входов» злых сил.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старой деревне на покос или на жатву шли как на празд</w:t>
      </w:r>
      <w:r w:rsidR="002F0274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ник, надевая свои лучшие рубахи</w:t>
      </w:r>
      <w:r w:rsidR="002F0274" w:rsidRPr="00D57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Рубахи, в которых  женщины косили, назывались рубахи – сенокосцы. Их носили без сарафана. Под рубаху надевали не очень длинную сорочку, без рукавов. Считалось, чем богаче украшена рубаха, тем счастливее и удачливее ее владелица, а касаясь земли подолом, женщина получала жизненные силы от нее, и, в свою очередь, вышивки с символикой плодородия давали силы земле.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исследователи различают два основных комплекта женского костюма: рубаху с сарафаном и рубаху с поневой</w:t>
      </w:r>
      <w:r w:rsidR="002F0274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Рубаха с понёвой и передником более древние по происхождению.</w:t>
      </w:r>
    </w:p>
    <w:p w:rsidR="002F0274" w:rsidRPr="00D5733C" w:rsidRDefault="002F0274" w:rsidP="003E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Порты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шились неширокие, суженные книзу, до щиколотки, завязывались на талии шнурком – </w:t>
      </w:r>
      <w:r w:rsidRPr="00D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гашником.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 них состоятельные люди носили еще верхние шелковые или суконные штаны, иногда на подкладке. К низу их заправляли либо в </w:t>
      </w:r>
      <w:r w:rsidRPr="00D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онучи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куски ткани, которыми обертывали ноги, завязывая их специальными завязками – </w:t>
      </w:r>
      <w:r w:rsidRPr="00D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оборрами,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затем надевали лапти, либо в сапоги из цветной кожи. 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частью одежды русских крестьян были неширокие длинные штаны – порты, которые завязывались на шнурке вокруг талии. Состоятельные люди носили порты из шелка и сукна. А простой люд – холщёвые. Порты заправлялись в сапоги, или их обертывали онучами (узкие длинные куски ткани) и поверх надевали лапти. Поверх рубахи обычно надевали зипун, служивший для крестьян верхней одеждой, опашень или охабень – для </w:t>
      </w:r>
      <w:proofErr w:type="gramStart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</w:t>
      </w:r>
      <w:proofErr w:type="gramEnd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 голову – шапку из сукна либо войлока.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 для одежды окрашивали в разные цвета.</w:t>
      </w:r>
      <w:r w:rsidRPr="00D5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Цвет  играл существенную роль в народной одежде, сообщая определенную информацию о носителе данного костюма. Цвет одежды как бы предупреждал собеседников, с кем они имеют дело и какую позицию нужно занять в отношении этой особы. </w:t>
      </w:r>
    </w:p>
    <w:p w:rsidR="002F0274" w:rsidRPr="00D5733C" w:rsidRDefault="00E712E1" w:rsidP="002F027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0274" w:rsidRPr="00D57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Передник:  самой декоративной, богато украшенной частью и северного, и южного русского костюма был </w:t>
      </w:r>
      <w:r w:rsidR="002F0274" w:rsidRPr="00D573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передник,</w:t>
      </w:r>
      <w:r w:rsidR="002F0274" w:rsidRPr="00D57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2F0274" w:rsidRPr="00D573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занавеска,</w:t>
      </w:r>
      <w:r w:rsidR="002F0274" w:rsidRPr="00D57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закрывающий женскую фигуру спереди. Обычно его делали из холста и орнаментировали вышивкой, шелковыми узорными лентами. Край передника оформляли зубцами, белым или цветным кружевом, бахромой из шелковых или шерстяных ниток, оборкой разной ширины. </w:t>
      </w:r>
    </w:p>
    <w:p w:rsidR="00E712E1" w:rsidRPr="00E712E1" w:rsidRDefault="00E712E1" w:rsidP="003E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любимым цветом в русском народном искусстве и, особенно в одежде, был </w:t>
      </w:r>
      <w:r w:rsidRPr="003E3E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красный.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3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Красный - символ огня (защиты), крови, солнца, долголетия, плодородия, силы и власти. В народе верили, что красный цвет обладает чудодейственными свойствами, его связывали с плодородием, а так же 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использовали как средство против сглаза.</w:t>
      </w:r>
    </w:p>
    <w:p w:rsidR="00E712E1" w:rsidRPr="00E712E1" w:rsidRDefault="00E712E1" w:rsidP="003E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Белый</w:t>
      </w:r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 был в почете у наших предков, которые обожествляли Солнце, стихию Огонь, и знали, что этот цвет - атрибут Бога-Отца. </w:t>
      </w:r>
      <w:r w:rsidRPr="00D573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 русских белый цвет символизировал чистоту, милосердие и печаль.</w:t>
      </w:r>
    </w:p>
    <w:p w:rsidR="00E712E1" w:rsidRPr="00E712E1" w:rsidRDefault="00E712E1" w:rsidP="003E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Черный</w:t>
      </w:r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цвет, который многими воспринимается как цвет смерти, на самом деле имеет многогранную символику. Это цвет земли, покоя,  достатка, богатства и траура.  Одежда старших людей была богатой на черный цвет, поскольку он поглощает энергию, информацию. А старшее поколение людей является хранителем мудрости, учителем для молодых поколений. </w:t>
      </w:r>
    </w:p>
    <w:p w:rsidR="00E712E1" w:rsidRPr="00E712E1" w:rsidRDefault="00E712E1" w:rsidP="00E7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Зеленый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символизировал растительный мир.</w:t>
      </w:r>
    </w:p>
    <w:p w:rsidR="00D5733C" w:rsidRPr="00D5733C" w:rsidRDefault="00D5733C" w:rsidP="002F0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274" w:rsidRPr="00D5733C" w:rsidRDefault="002F0274" w:rsidP="002F0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Сарафан</w:t>
      </w:r>
      <w:r w:rsidR="00D5733C" w:rsidRPr="003E3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холщевые белые рубахи и </w:t>
      </w:r>
      <w:proofErr w:type="gramStart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передники</w:t>
      </w:r>
      <w:proofErr w:type="gramEnd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северные крестьяне носили с </w:t>
      </w:r>
      <w:r w:rsidRPr="00D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сарафанами.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первой половины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proofErr w:type="gramStart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сарафаны делали из однотонной, без узора ткани - синего холста, бязи, красной крашенины, черной домотканой шерсти. </w:t>
      </w:r>
      <w:proofErr w:type="spellStart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Многоузорная</w:t>
      </w:r>
      <w:proofErr w:type="spellEnd"/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многокрасочная вышивка рубах и передников очень выигрывала на темном гладком фоне сарафана. Косоклинный покрой сарафана имел несколько вариантов. Наиболее </w:t>
      </w: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распространенным был сарафан со швом по середине переда, отделанным узорами лентами, мишурным кружевом и вертикальным рядом силуэт усеченного конуса с большим расширением к низу (до 6 м.), придающий фигуре стройность.</w:t>
      </w:r>
    </w:p>
    <w:p w:rsidR="002F0274" w:rsidRPr="00D5733C" w:rsidRDefault="00E712E1" w:rsidP="002F027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0274" w:rsidRPr="00D573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Душегрейка </w:t>
      </w:r>
      <w:r w:rsidR="002F0274" w:rsidRPr="00D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2F0274" w:rsidRPr="00D57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ороткой верхней распашной одеждой была </w:t>
      </w:r>
      <w:r w:rsidR="002F0274" w:rsidRPr="00D57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душегрея</w:t>
      </w:r>
      <w:r w:rsidR="002F0274" w:rsidRPr="00D5733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держалась так же, как и сарафан, на плечевых лямках. Полочки душегреи были прямые, спинка заложена трубчатыми защипами, вверху фигурный вырез мысом, к которому пришивались лямки. Душегреи надевали поверх сарафана, шили их из дорогих узорчатых тканей и обшивали по краю декоративной каймой. Будучи самобытной частью национальной одежды, душегрея неоднократно возвращалась в моду.</w:t>
      </w:r>
    </w:p>
    <w:p w:rsidR="00DB5D7B" w:rsidRPr="00D5733C" w:rsidRDefault="002F0274" w:rsidP="002F0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Мужской костюм</w:t>
      </w:r>
      <w:r w:rsidR="00C041F9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 их ситцевой рубахи – косоворотки, надеваемой навыпуск и подпоясанной ремнем или кушаком, темных брюк, заправляемых в сапоги, жилета, пиджака или сюртука. Все это шили уже из покупных тканей фабричного производства.</w:t>
      </w:r>
    </w:p>
    <w:p w:rsidR="00DB5D7B" w:rsidRPr="00D5733C" w:rsidRDefault="00C041F9" w:rsidP="002F0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традиционная форма костюма, сохраняя народные элементы, все же начинает тяготеть к новым стандартным формам, утверждающим практичность,  удобство и целесообразность. Эти особенности одежды и выдвигаются ни первый план в последующие годы.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41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Рефлексия</w:t>
      </w:r>
      <w:r w:rsidR="002F0274" w:rsidRPr="00C041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E712E1" w:rsidRPr="00E712E1" w:rsidRDefault="00C041F9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какие костюмы</w:t>
      </w:r>
      <w:r w:rsidR="00E712E1"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вам понравились больше всего? Правильно ли переданы элементы костюма? Что же нового вы узнали сегодня на уроке? Что запомнилось больше всего?</w:t>
      </w:r>
    </w:p>
    <w:p w:rsidR="00E712E1" w:rsidRPr="00E712E1" w:rsidRDefault="00E712E1" w:rsidP="00E71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Спасибо за работу.</w:t>
      </w:r>
    </w:p>
    <w:p w:rsidR="00A1519B" w:rsidRPr="00D5733C" w:rsidRDefault="00A1519B">
      <w:pPr>
        <w:rPr>
          <w:rFonts w:ascii="Times New Roman" w:hAnsi="Times New Roman" w:cs="Times New Roman"/>
          <w:sz w:val="24"/>
          <w:szCs w:val="24"/>
        </w:rPr>
      </w:pPr>
    </w:p>
    <w:sectPr w:rsidR="00A1519B" w:rsidRPr="00D5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0C39"/>
    <w:multiLevelType w:val="multilevel"/>
    <w:tmpl w:val="29A8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96442"/>
    <w:multiLevelType w:val="hybridMultilevel"/>
    <w:tmpl w:val="160E7AE8"/>
    <w:lvl w:ilvl="0" w:tplc="83446F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2438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18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5A2F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008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5635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724D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44AB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E66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BC45A17"/>
    <w:multiLevelType w:val="multilevel"/>
    <w:tmpl w:val="B4E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8"/>
    <w:rsid w:val="002F0274"/>
    <w:rsid w:val="003E3E50"/>
    <w:rsid w:val="00520A73"/>
    <w:rsid w:val="00971CA2"/>
    <w:rsid w:val="00A1519B"/>
    <w:rsid w:val="00B9260A"/>
    <w:rsid w:val="00C041F9"/>
    <w:rsid w:val="00CB51B4"/>
    <w:rsid w:val="00CB7328"/>
    <w:rsid w:val="00CD569D"/>
    <w:rsid w:val="00D35CDD"/>
    <w:rsid w:val="00D5733C"/>
    <w:rsid w:val="00DB5D7B"/>
    <w:rsid w:val="00E712E1"/>
    <w:rsid w:val="00E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2E1"/>
  </w:style>
  <w:style w:type="character" w:customStyle="1" w:styleId="c3">
    <w:name w:val="c3"/>
    <w:basedOn w:val="a0"/>
    <w:rsid w:val="00E712E1"/>
  </w:style>
  <w:style w:type="paragraph" w:customStyle="1" w:styleId="c2">
    <w:name w:val="c2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12E1"/>
  </w:style>
  <w:style w:type="paragraph" w:customStyle="1" w:styleId="c13">
    <w:name w:val="c13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2E1"/>
  </w:style>
  <w:style w:type="character" w:customStyle="1" w:styleId="c3">
    <w:name w:val="c3"/>
    <w:basedOn w:val="a0"/>
    <w:rsid w:val="00E712E1"/>
  </w:style>
  <w:style w:type="paragraph" w:customStyle="1" w:styleId="c2">
    <w:name w:val="c2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12E1"/>
  </w:style>
  <w:style w:type="paragraph" w:customStyle="1" w:styleId="c13">
    <w:name w:val="c13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2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3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9</cp:revision>
  <dcterms:created xsi:type="dcterms:W3CDTF">2022-11-13T05:26:00Z</dcterms:created>
  <dcterms:modified xsi:type="dcterms:W3CDTF">2022-11-20T15:38:00Z</dcterms:modified>
</cp:coreProperties>
</file>