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37" w:rsidRPr="00A576D1" w:rsidRDefault="00290B37" w:rsidP="0029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76D1">
        <w:rPr>
          <w:rFonts w:ascii="Times New Roman" w:hAnsi="Times New Roman" w:cs="Times New Roman"/>
          <w:b/>
          <w:sz w:val="24"/>
          <w:szCs w:val="24"/>
        </w:rPr>
        <w:t>Реализация Программы коррекционной работы</w:t>
      </w:r>
    </w:p>
    <w:p w:rsidR="005E418C" w:rsidRPr="00A576D1" w:rsidRDefault="00290B37" w:rsidP="0029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6D1">
        <w:rPr>
          <w:rFonts w:ascii="Times New Roman" w:hAnsi="Times New Roman" w:cs="Times New Roman"/>
          <w:b/>
          <w:sz w:val="24"/>
          <w:szCs w:val="24"/>
        </w:rPr>
        <w:t xml:space="preserve"> в рамках введения ФГОС в МБОУ «СОШ № 3»</w:t>
      </w:r>
    </w:p>
    <w:bookmarkEnd w:id="0"/>
    <w:p w:rsidR="00290B37" w:rsidRDefault="00290B37" w:rsidP="0029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37" w:rsidRDefault="00A576D1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290B37">
        <w:rPr>
          <w:rFonts w:ascii="Times New Roman" w:hAnsi="Times New Roman" w:cs="Times New Roman"/>
          <w:sz w:val="24"/>
          <w:szCs w:val="24"/>
        </w:rPr>
        <w:t xml:space="preserve"> «Реализация Программы коррекционной р</w:t>
      </w:r>
      <w:r>
        <w:rPr>
          <w:rFonts w:ascii="Times New Roman" w:hAnsi="Times New Roman" w:cs="Times New Roman"/>
          <w:sz w:val="24"/>
          <w:szCs w:val="24"/>
        </w:rPr>
        <w:t>аботы  в рамках введения ФГОС»</w:t>
      </w:r>
      <w:r w:rsidR="00290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весьма </w:t>
      </w:r>
      <w:r w:rsidR="00290B37">
        <w:rPr>
          <w:rFonts w:ascii="Times New Roman" w:hAnsi="Times New Roman" w:cs="Times New Roman"/>
          <w:sz w:val="24"/>
          <w:szCs w:val="24"/>
        </w:rPr>
        <w:t xml:space="preserve">актуальной, так как в любой образовательной программе школы есть раздел «Коррекционная работа». Коррекция. Что означает это слово? Если обратиться к словарю Ожегова, то коррекция – это процесс обнаружения отклонений в ожидаемых результатах деятельности и внесения изменений в ее процесс в целях обеспечения необходимых результатов. </w:t>
      </w:r>
    </w:p>
    <w:p w:rsidR="00290B37" w:rsidRDefault="00290B37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предполагает образовательную деятельность по коррекции с одной стороны - детьми с ограниченными возможностями здоровья, детьми-инвалидами, а с другой стороны – с одаренными (талантливыми детьми). </w:t>
      </w:r>
      <w:r w:rsidR="00B243FA">
        <w:rPr>
          <w:rFonts w:ascii="Times New Roman" w:hAnsi="Times New Roman" w:cs="Times New Roman"/>
          <w:sz w:val="24"/>
          <w:szCs w:val="24"/>
        </w:rPr>
        <w:t>Обе эти категории учащихся требуют особого внимания со стороны школы, общества в целом. Одаренные (талантливые) дети должны быть в постоянном поле зрения, чтобы не были упущены их уникальные способности, были развиты дальше.</w:t>
      </w:r>
    </w:p>
    <w:p w:rsidR="00B243FA" w:rsidRDefault="00B243FA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с ОВЗ, детей-инвалидов нужна дифференциация образования, нужно обеспечение оптимальных педагогических условий в соответствии с их возрастными и индивидуально-типологическими особенностями, состоянием соматического и нервно-психического здоровья. Целенаправленная работа по формированию общих способностей к учению, коррекции индивидуальных недостатков развития, а также лечебно-профилактическая работа должны обеспечить выполнение детьми с ОВЗ Федерального образовательного стандарта требований к знаниям и умениям обучающихся. Важнейшей задачей является охрана и укрепление физического и нервно-психического здоровья детей указанной категории, а также их социально-трудовая адаптация.</w:t>
      </w:r>
    </w:p>
    <w:p w:rsidR="00B243FA" w:rsidRDefault="00B243FA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с ОВЗ, детей-инвалидов не становится меньше с каждым годом. Социализация, обучение и развитие таких детей происходят в специальных учебных заведениях, в специальных классах школы (мы их называли до недавнего времени СКК)</w:t>
      </w:r>
      <w:r w:rsidR="00284130">
        <w:rPr>
          <w:rFonts w:ascii="Times New Roman" w:hAnsi="Times New Roman" w:cs="Times New Roman"/>
          <w:sz w:val="24"/>
          <w:szCs w:val="24"/>
        </w:rPr>
        <w:t>, в общеобразовательных классах, на дому.</w:t>
      </w:r>
    </w:p>
    <w:p w:rsidR="00885CC9" w:rsidRDefault="00885CC9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№3 им.К.М.Трухинова» г. Северодвинска Архангельской области осуществляет свою деятельность по основным общеобразовательным программам начального общего, основного общего, среднего (полного) общего образования, по общеобразовательным программам специальных (коррекционных) общеобразовательных учреждений </w:t>
      </w:r>
      <w:r w:rsidRPr="00885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85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вида на основании лицензии. На протяжении всего периода основу контингента школы составляют дети от 6,5 до 18 лет, проживающие в основном в микрорайоне улицы Железнодорожной.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лет контингент школьников постепенно снижался от 15% до 30%. Однако последние 4 года намечается увеличение контингента обучающихся, что можно увидеть в представленной диаграмме.</w:t>
      </w:r>
      <w:r w:rsidR="00433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C9" w:rsidRDefault="00885CC9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образовательную организацию посещают дети:</w:t>
      </w:r>
    </w:p>
    <w:p w:rsidR="00885CC9" w:rsidRDefault="00885CC9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задержкой </w:t>
      </w:r>
      <w:r w:rsidR="0043330A">
        <w:rPr>
          <w:rFonts w:ascii="Times New Roman" w:hAnsi="Times New Roman" w:cs="Times New Roman"/>
          <w:sz w:val="24"/>
          <w:szCs w:val="24"/>
        </w:rPr>
        <w:t xml:space="preserve">психического,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885CC9" w:rsidRDefault="00885CC9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нарушением интеллектуального развития;</w:t>
      </w:r>
    </w:p>
    <w:p w:rsidR="00885CC9" w:rsidRDefault="00885CC9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ранним детским аутизмом;</w:t>
      </w:r>
    </w:p>
    <w:p w:rsidR="00885CC9" w:rsidRPr="00885CC9" w:rsidRDefault="00885CC9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синдромом дефицита внимания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(СДВГ).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В школе разработана Коррекционная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330A">
        <w:rPr>
          <w:rFonts w:ascii="Times New Roman" w:hAnsi="Times New Roman" w:cs="Times New Roman"/>
          <w:sz w:val="24"/>
          <w:szCs w:val="24"/>
        </w:rPr>
        <w:t>, которая  определяет последовательность и содержание коррекционной работы по введению федерального государственного стандарта начального и основного общего образования.  Наряду с ростом удельного веса группы одаренных и способных детей все большее число ребят относят к группе риска - проблемным: интеллектуально пассивным, испытывающим трудности в обучении, поведении. Повышенная уязвимость  детей и подростков из группы риска требует большего внимания к индивидуализации образовательного процесса с учетом социальной и психолого-педагогической компенсации трудностей развития и обучения.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0A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B243F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Цель программы коррекционной работы - создание системы комплексной помощи детям с ограниченными возможностями здоровья в освоении основной образовательной программы, на коррекцию недостатков в физическом и (или) психическом развитии обучающихся, их социальную адаптацию.</w:t>
      </w:r>
    </w:p>
    <w:p w:rsidR="0043330A" w:rsidRDefault="0043330A" w:rsidP="0029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CC9" w:rsidRPr="0043330A" w:rsidRDefault="00885CC9" w:rsidP="00A5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0A">
        <w:rPr>
          <w:rFonts w:ascii="Times New Roman" w:hAnsi="Times New Roman" w:cs="Times New Roman"/>
          <w:b/>
          <w:sz w:val="24"/>
          <w:szCs w:val="24"/>
        </w:rPr>
        <w:t>Модели организации образовательного процесса в МБОУ СОШ №3:</w:t>
      </w:r>
    </w:p>
    <w:p w:rsidR="00885CC9" w:rsidRDefault="00885CC9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Классы для обучающихся с ОВЗ с задержкой психического развития в начальной и основной школе (таких классов в нашей школе ежегодно открыто от 10 до 13);</w:t>
      </w:r>
    </w:p>
    <w:p w:rsidR="00A576D1" w:rsidRDefault="00885CC9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индивидуальное обучение детей на дому (это дети, имеющие медицинские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весь учебный год, так и на четверть).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года число таких детей варьируется от 5 до 8 человек).</w:t>
      </w:r>
      <w:r w:rsidR="00433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45EC" w:rsidRDefault="0043330A" w:rsidP="0029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A45EC">
        <w:rPr>
          <w:rFonts w:ascii="Times New Roman" w:hAnsi="Times New Roman" w:cs="Times New Roman"/>
          <w:sz w:val="24"/>
          <w:szCs w:val="24"/>
        </w:rPr>
        <w:t xml:space="preserve">истанционное обучение.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A45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 w:rsidR="005A45EC">
        <w:rPr>
          <w:rFonts w:ascii="Times New Roman" w:hAnsi="Times New Roman" w:cs="Times New Roman"/>
          <w:sz w:val="24"/>
          <w:szCs w:val="24"/>
        </w:rPr>
        <w:t xml:space="preserve">а школа вошла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региональную </w:t>
      </w:r>
      <w:r w:rsidR="005A45EC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Развитие дистанционного образования детей-инвалидов», которая рассчитана  на 2013-2018 годы</w:t>
      </w:r>
      <w:r w:rsidR="005A45EC">
        <w:rPr>
          <w:rFonts w:ascii="Times New Roman" w:hAnsi="Times New Roman" w:cs="Times New Roman"/>
          <w:sz w:val="24"/>
          <w:szCs w:val="24"/>
        </w:rPr>
        <w:t xml:space="preserve"> и мы обучаем одного ребенка-инвалида дистанционно. </w:t>
      </w:r>
    </w:p>
    <w:p w:rsid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30A" w:rsidRPr="0043330A" w:rsidRDefault="0043330A" w:rsidP="00A5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0A">
        <w:rPr>
          <w:rFonts w:ascii="Times New Roman" w:hAnsi="Times New Roman" w:cs="Times New Roman"/>
          <w:b/>
          <w:sz w:val="24"/>
          <w:szCs w:val="24"/>
        </w:rPr>
        <w:t>Система комплексного психолого-медико-педагогического сопровождения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 xml:space="preserve">Важным моментом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30A">
        <w:rPr>
          <w:rFonts w:ascii="Times New Roman" w:hAnsi="Times New Roman" w:cs="Times New Roman"/>
          <w:sz w:val="24"/>
          <w:szCs w:val="24"/>
        </w:rPr>
        <w:t xml:space="preserve">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 xml:space="preserve">       Общая численность педагогических работников МБОУ «СОШ № 3 им.К.М.Трухинова», работающих с детьми, имеющими ОВЗ, составляет 38 человека, из них 6 человек имеют высшую квалификационную категорию, 11 – первую квалификационную категорию, 3 – вторую квалификационную категорию, 13 – СЗД, без категории – 5. 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Специалисты службы сопровождения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Работают в образовательном учреждении: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педагог-психолог (1 человек)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учителя-логопеды (3 человека)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социальный педагог (2 человека);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педагог-организатор (1 человек);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педагоги ДО (5 человек);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медицинский работник (1 человек);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воспитатели (</w:t>
      </w:r>
      <w:r w:rsidR="00892004">
        <w:rPr>
          <w:rFonts w:ascii="Times New Roman" w:hAnsi="Times New Roman" w:cs="Times New Roman"/>
          <w:sz w:val="24"/>
          <w:szCs w:val="24"/>
        </w:rPr>
        <w:t>6</w:t>
      </w:r>
      <w:r w:rsidRPr="0043330A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Образовательное учреждение сотрудничает со следующими специалистами: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врач-психиатр;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врач-невролог; окулист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психологи Центра диагностики и консультирования;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•</w:t>
      </w:r>
      <w:r w:rsidRPr="0043330A">
        <w:rPr>
          <w:rFonts w:ascii="Times New Roman" w:hAnsi="Times New Roman" w:cs="Times New Roman"/>
          <w:sz w:val="24"/>
          <w:szCs w:val="24"/>
        </w:rPr>
        <w:tab/>
        <w:t>психолог, логопед Территориальной психолого-медико-педагогической комиссии.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 xml:space="preserve">В системе педагоги школы повышают уровень профессиональной квалификации через курсовую подготовку в очной, очно-дистанционной, дистанционной форме обучения, в </w:t>
      </w:r>
      <w:proofErr w:type="spellStart"/>
      <w:r w:rsidRPr="0043330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3330A">
        <w:rPr>
          <w:rFonts w:ascii="Times New Roman" w:hAnsi="Times New Roman" w:cs="Times New Roman"/>
          <w:sz w:val="24"/>
          <w:szCs w:val="24"/>
        </w:rPr>
        <w:t>. и по вопросам образования детей с ограниченными возможностями здоровья (Приложение 8).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 процесса адаптации.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1" w:rsidRDefault="00A576D1" w:rsidP="004333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6D1" w:rsidRDefault="00A576D1" w:rsidP="004333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30A" w:rsidRPr="00892004" w:rsidRDefault="0043330A" w:rsidP="00A5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0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техническое обеспечение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Создание надлежащей материально технической базы позволяет обеспечить адаптивную и коррекционно</w:t>
      </w:r>
      <w:r w:rsidR="00892004">
        <w:rPr>
          <w:rFonts w:ascii="Times New Roman" w:hAnsi="Times New Roman" w:cs="Times New Roman"/>
          <w:sz w:val="24"/>
          <w:szCs w:val="24"/>
        </w:rPr>
        <w:t>-</w:t>
      </w:r>
      <w:r w:rsidRPr="0043330A">
        <w:rPr>
          <w:rFonts w:ascii="Times New Roman" w:hAnsi="Times New Roman" w:cs="Times New Roman"/>
          <w:sz w:val="24"/>
          <w:szCs w:val="24"/>
        </w:rPr>
        <w:t xml:space="preserve">развивающую среды  образовательного учреждения, в том числе  надлежащие материально технические условия, обеспечивающие возможность для беспрепятственного доступа детей с недостатками физического развития в здание и помещения образовательного учреждения и организацию их пребывания и обучения в учреждении. 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30A">
        <w:rPr>
          <w:rFonts w:ascii="Times New Roman" w:hAnsi="Times New Roman" w:cs="Times New Roman"/>
          <w:sz w:val="24"/>
          <w:szCs w:val="24"/>
        </w:rPr>
        <w:t xml:space="preserve">В учреждении имеются оборудованные кабинеты начальных классов, основного и среднего звена, оснащенных ростовой мебелью, трехпозиционными досками, библиотека, актовый зал, кабинеты учителей-логопедов, педагога-психолога, социального педагога, кабинет музыки, оборудованные специализированные кабинеты физики, химии, биологии,  кабинет ОБЖ, учебные мастерские для технического труда, кабинет обслуживающего труда, 2 компьютерных класса, учебные кабинеты, подключенных к сети Интернет, оснащенные интерактивными досками или видеопроекторами. </w:t>
      </w:r>
      <w:proofErr w:type="gramEnd"/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Для проведения спортивных занятий в урочное и внеурочное время имеется необходимое оборудование и 3 спортивных зала, универсальная спортивная площадка.</w:t>
      </w:r>
    </w:p>
    <w:p w:rsidR="0043330A" w:rsidRPr="0043330A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30A">
        <w:rPr>
          <w:rFonts w:ascii="Times New Roman" w:hAnsi="Times New Roman" w:cs="Times New Roman"/>
          <w:sz w:val="24"/>
          <w:szCs w:val="24"/>
        </w:rPr>
        <w:t xml:space="preserve">Медицинское обслуживание обучающихся осуществляет медицинская сестра школьного отделения ГБУЗ «Северодвинская детская клиническая больница» и врач-педиатр в оборудованном для этих целей медицинском кабинете. </w:t>
      </w:r>
      <w:proofErr w:type="gramEnd"/>
    </w:p>
    <w:p w:rsidR="00290B37" w:rsidRDefault="0043330A" w:rsidP="0043330A">
      <w:pPr>
        <w:jc w:val="both"/>
        <w:rPr>
          <w:rFonts w:ascii="Times New Roman" w:hAnsi="Times New Roman" w:cs="Times New Roman"/>
          <w:sz w:val="24"/>
          <w:szCs w:val="24"/>
        </w:rPr>
      </w:pPr>
      <w:r w:rsidRPr="0043330A">
        <w:rPr>
          <w:rFonts w:ascii="Times New Roman" w:hAnsi="Times New Roman" w:cs="Times New Roman"/>
          <w:sz w:val="24"/>
          <w:szCs w:val="24"/>
        </w:rPr>
        <w:t>Все дети СКК получают двухразовое бесплатное питание.</w:t>
      </w:r>
    </w:p>
    <w:p w:rsidR="00892004" w:rsidRPr="00892004" w:rsidRDefault="00892004" w:rsidP="0089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04">
        <w:rPr>
          <w:rFonts w:ascii="Times New Roman" w:hAnsi="Times New Roman" w:cs="Times New Roman"/>
          <w:b/>
          <w:sz w:val="24"/>
          <w:szCs w:val="24"/>
        </w:rPr>
        <w:t>Программа «Доступная среда»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 xml:space="preserve">Детям-инвалидам, по состоянию здоровья временно или постоянно не имеющим возможности посещать образовательные учреждения, созданы необходимые условия для получения образования по полной общеобразовательной или индивидуальной программе на дому. В настоящее время наша школа участвует в федеральной программе «Доступная среда». Программа «Доступная среда» предусматривает создание условий для совместного обучения детей-инвалидов и детей, не имеющих нарушений в развитии. В МБОУ «СОШ №3 им.К.М.Трухинова» для школьников, не способных обучаться в стандартных образовательных условиях (в школе обучается примерно 20% детей с ограниченными возможностями здоровья, 2% детей-инвалидов), разработана подпрограмма «Школа для всех!», которая входит в Программу развития образовательной организации на 2012-2016 годы. Данное направление инновационной деятельности школы ориентировано на основные положения и содержание государственной политики в области доступности и качества образования и способствует реализации прав на образование каждого человека, несмотря на индивидуальные различия, в том виде, в котором оно зафиксировано во Всеобщей декларации прав человека. В рамках подпрограммы школа проводит следующие работы: 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>•</w:t>
      </w:r>
      <w:r w:rsidRPr="00892004">
        <w:rPr>
          <w:rFonts w:ascii="Times New Roman" w:hAnsi="Times New Roman" w:cs="Times New Roman"/>
          <w:sz w:val="24"/>
          <w:szCs w:val="24"/>
        </w:rPr>
        <w:tab/>
        <w:t xml:space="preserve">Ремонт  входа в здание с целью создания условий для детей с ОВЗ 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2004">
        <w:rPr>
          <w:rFonts w:ascii="Times New Roman" w:hAnsi="Times New Roman" w:cs="Times New Roman"/>
          <w:sz w:val="24"/>
          <w:szCs w:val="24"/>
        </w:rPr>
        <w:tab/>
        <w:t xml:space="preserve">Установка пандуса к основному входу и запасному выходу 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>•</w:t>
      </w:r>
      <w:r w:rsidRPr="00892004">
        <w:rPr>
          <w:rFonts w:ascii="Times New Roman" w:hAnsi="Times New Roman" w:cs="Times New Roman"/>
          <w:sz w:val="24"/>
          <w:szCs w:val="24"/>
        </w:rPr>
        <w:tab/>
        <w:t xml:space="preserve">Оборудование гардероба 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>•</w:t>
      </w:r>
      <w:r w:rsidRPr="00892004">
        <w:rPr>
          <w:rFonts w:ascii="Times New Roman" w:hAnsi="Times New Roman" w:cs="Times New Roman"/>
          <w:sz w:val="24"/>
          <w:szCs w:val="24"/>
        </w:rPr>
        <w:tab/>
        <w:t xml:space="preserve">Ремонт и оборудование туалетов на 1 этаже 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>•</w:t>
      </w:r>
      <w:r w:rsidRPr="00892004">
        <w:rPr>
          <w:rFonts w:ascii="Times New Roman" w:hAnsi="Times New Roman" w:cs="Times New Roman"/>
          <w:sz w:val="24"/>
          <w:szCs w:val="24"/>
        </w:rPr>
        <w:tab/>
        <w:t xml:space="preserve">Оборудование мебелью читального зала, учебных кабинетов. 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 xml:space="preserve">Оснащение мультимедийной техникой  и современным специальным, в том числе реабилитационным, учебным, компьютерным оборудованием читального зала и учебных кабинетов. 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 xml:space="preserve">Оборудование рабочих мест в учебных кабинетах  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 xml:space="preserve">Приобретение сенсорной комнаты </w:t>
      </w:r>
    </w:p>
    <w:p w:rsidR="00892004" w:rsidRPr="00892004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 xml:space="preserve">Оснащение методическими и учебно-наглядными пособиями кабинета психолога  </w:t>
      </w:r>
    </w:p>
    <w:p w:rsidR="00892004" w:rsidRPr="00290B37" w:rsidRDefault="00892004" w:rsidP="008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4">
        <w:rPr>
          <w:rFonts w:ascii="Times New Roman" w:hAnsi="Times New Roman" w:cs="Times New Roman"/>
          <w:sz w:val="24"/>
          <w:szCs w:val="24"/>
        </w:rPr>
        <w:t>Сопровождение и доработка программного обеспечения по предоставлению технических средств реабилитации.</w:t>
      </w:r>
    </w:p>
    <w:sectPr w:rsidR="00892004" w:rsidRPr="00290B37" w:rsidSect="005E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B37"/>
    <w:rsid w:val="00284130"/>
    <w:rsid w:val="00290B37"/>
    <w:rsid w:val="0043330A"/>
    <w:rsid w:val="005A45EC"/>
    <w:rsid w:val="005E418C"/>
    <w:rsid w:val="00885CC9"/>
    <w:rsid w:val="00892004"/>
    <w:rsid w:val="0091055C"/>
    <w:rsid w:val="00A576D1"/>
    <w:rsid w:val="00B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Климова</cp:lastModifiedBy>
  <cp:revision>5</cp:revision>
  <cp:lastPrinted>2015-09-22T03:43:00Z</cp:lastPrinted>
  <dcterms:created xsi:type="dcterms:W3CDTF">2015-09-22T02:35:00Z</dcterms:created>
  <dcterms:modified xsi:type="dcterms:W3CDTF">2017-03-13T07:19:00Z</dcterms:modified>
</cp:coreProperties>
</file>