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53" w:rsidRDefault="005A796F" w:rsidP="00634F53">
      <w:pPr>
        <w:jc w:val="center"/>
        <w:rPr>
          <w:sz w:val="28"/>
          <w:szCs w:val="28"/>
        </w:rPr>
      </w:pPr>
      <w:r>
        <w:rPr>
          <w:sz w:val="28"/>
          <w:szCs w:val="28"/>
        </w:rPr>
        <w:t>Муниципальное казе</w:t>
      </w:r>
      <w:r w:rsidR="00634F53" w:rsidRPr="00DA631D">
        <w:rPr>
          <w:sz w:val="28"/>
          <w:szCs w:val="28"/>
        </w:rPr>
        <w:t>нное образовательное учреждение Озёрская средняя общеобразовательная школа</w:t>
      </w:r>
      <w:r w:rsidR="00634F53">
        <w:rPr>
          <w:sz w:val="28"/>
          <w:szCs w:val="28"/>
        </w:rPr>
        <w:t xml:space="preserve"> им. Сергея Аникина.</w:t>
      </w:r>
    </w:p>
    <w:p w:rsidR="00634F53" w:rsidRDefault="00634F53" w:rsidP="00634F53">
      <w:pPr>
        <w:jc w:val="center"/>
        <w:rPr>
          <w:sz w:val="28"/>
          <w:szCs w:val="28"/>
        </w:rPr>
      </w:pPr>
    </w:p>
    <w:p w:rsidR="00634F53" w:rsidRDefault="00634F53" w:rsidP="00634F53">
      <w:pPr>
        <w:rPr>
          <w:sz w:val="28"/>
          <w:szCs w:val="28"/>
        </w:rPr>
      </w:pPr>
    </w:p>
    <w:p w:rsidR="00634F53" w:rsidRDefault="00634F53" w:rsidP="00634F53">
      <w:pPr>
        <w:jc w:val="center"/>
        <w:rPr>
          <w:sz w:val="28"/>
          <w:szCs w:val="28"/>
        </w:rPr>
      </w:pPr>
    </w:p>
    <w:p w:rsidR="00634F53" w:rsidRDefault="00634F53" w:rsidP="00634F53">
      <w:pPr>
        <w:jc w:val="center"/>
        <w:rPr>
          <w:sz w:val="40"/>
          <w:szCs w:val="40"/>
        </w:rPr>
      </w:pPr>
    </w:p>
    <w:p w:rsidR="00634F53" w:rsidRDefault="00634F53" w:rsidP="00634F53">
      <w:pPr>
        <w:jc w:val="center"/>
        <w:rPr>
          <w:sz w:val="40"/>
          <w:szCs w:val="40"/>
        </w:rPr>
      </w:pPr>
    </w:p>
    <w:p w:rsidR="00634F53" w:rsidRDefault="00634F53" w:rsidP="00634F53">
      <w:pPr>
        <w:jc w:val="center"/>
        <w:rPr>
          <w:sz w:val="40"/>
          <w:szCs w:val="40"/>
        </w:rPr>
      </w:pPr>
    </w:p>
    <w:p w:rsidR="00634F53" w:rsidRDefault="00634F53" w:rsidP="00634F53">
      <w:pPr>
        <w:jc w:val="center"/>
        <w:rPr>
          <w:sz w:val="40"/>
          <w:szCs w:val="40"/>
        </w:rPr>
      </w:pPr>
    </w:p>
    <w:p w:rsidR="00634F53" w:rsidRPr="00DA631D" w:rsidRDefault="00634F53" w:rsidP="00634F53">
      <w:pPr>
        <w:jc w:val="center"/>
        <w:rPr>
          <w:sz w:val="40"/>
          <w:szCs w:val="40"/>
        </w:rPr>
      </w:pPr>
      <w:r>
        <w:rPr>
          <w:sz w:val="40"/>
          <w:szCs w:val="40"/>
        </w:rPr>
        <w:t>Реферат.</w:t>
      </w:r>
    </w:p>
    <w:p w:rsidR="00634F53" w:rsidRDefault="00634F53" w:rsidP="00634F53">
      <w:pPr>
        <w:jc w:val="center"/>
        <w:rPr>
          <w:rFonts w:ascii="Monotype Corsiva" w:hAnsi="Monotype Corsiva"/>
          <w:sz w:val="52"/>
          <w:szCs w:val="52"/>
        </w:rPr>
      </w:pPr>
      <w:r>
        <w:rPr>
          <w:rFonts w:ascii="Monotype Corsiva" w:hAnsi="Monotype Corsiva"/>
          <w:sz w:val="52"/>
          <w:szCs w:val="52"/>
        </w:rPr>
        <w:t>«</w:t>
      </w:r>
      <w:r w:rsidRPr="008949A0">
        <w:rPr>
          <w:rFonts w:ascii="Monotype Corsiva" w:hAnsi="Monotype Corsiva"/>
          <w:sz w:val="56"/>
          <w:szCs w:val="56"/>
        </w:rPr>
        <w:t xml:space="preserve">Формирование УУД, построение урока музыки в рамках ФГОС. (Выявление одарённости у детей </w:t>
      </w:r>
      <w:r w:rsidR="00935B54">
        <w:rPr>
          <w:rFonts w:ascii="Monotype Corsiva" w:hAnsi="Monotype Corsiva"/>
          <w:sz w:val="56"/>
          <w:szCs w:val="56"/>
        </w:rPr>
        <w:t xml:space="preserve">младшего </w:t>
      </w:r>
      <w:r w:rsidRPr="008949A0">
        <w:rPr>
          <w:rFonts w:ascii="Monotype Corsiva" w:hAnsi="Monotype Corsiva"/>
          <w:sz w:val="56"/>
          <w:szCs w:val="56"/>
        </w:rPr>
        <w:t>школьного возраста посредством уроков музыки)».</w:t>
      </w:r>
    </w:p>
    <w:p w:rsidR="00634F53" w:rsidRDefault="00634F53" w:rsidP="00634F53">
      <w:pPr>
        <w:jc w:val="center"/>
        <w:rPr>
          <w:rFonts w:ascii="Monotype Corsiva" w:hAnsi="Monotype Corsiva"/>
          <w:sz w:val="52"/>
          <w:szCs w:val="52"/>
        </w:rPr>
      </w:pPr>
    </w:p>
    <w:p w:rsidR="00634F53" w:rsidRDefault="00634F53" w:rsidP="00634F53">
      <w:pPr>
        <w:jc w:val="right"/>
        <w:rPr>
          <w:sz w:val="28"/>
          <w:szCs w:val="28"/>
        </w:rPr>
      </w:pPr>
    </w:p>
    <w:p w:rsidR="00634F53" w:rsidRDefault="00634F53" w:rsidP="00634F53">
      <w:pPr>
        <w:jc w:val="right"/>
        <w:rPr>
          <w:sz w:val="28"/>
          <w:szCs w:val="28"/>
        </w:rPr>
      </w:pPr>
    </w:p>
    <w:p w:rsidR="00634F53" w:rsidRDefault="00634F53" w:rsidP="00634F53">
      <w:pPr>
        <w:jc w:val="right"/>
        <w:rPr>
          <w:sz w:val="28"/>
          <w:szCs w:val="28"/>
        </w:rPr>
      </w:pPr>
    </w:p>
    <w:p w:rsidR="00634F53" w:rsidRDefault="00634F53" w:rsidP="00634F53">
      <w:pPr>
        <w:rPr>
          <w:sz w:val="28"/>
          <w:szCs w:val="28"/>
        </w:rPr>
      </w:pPr>
    </w:p>
    <w:p w:rsidR="00634F53" w:rsidRDefault="00634F53" w:rsidP="00634F53">
      <w:pPr>
        <w:jc w:val="right"/>
        <w:rPr>
          <w:sz w:val="28"/>
          <w:szCs w:val="28"/>
        </w:rPr>
      </w:pPr>
    </w:p>
    <w:p w:rsidR="00634F53" w:rsidRDefault="00634F53" w:rsidP="00634F53">
      <w:pPr>
        <w:jc w:val="right"/>
        <w:rPr>
          <w:sz w:val="28"/>
          <w:szCs w:val="28"/>
        </w:rPr>
      </w:pPr>
    </w:p>
    <w:p w:rsidR="00634F53" w:rsidRDefault="00634F53" w:rsidP="00634F53">
      <w:pPr>
        <w:jc w:val="right"/>
        <w:rPr>
          <w:sz w:val="28"/>
          <w:szCs w:val="28"/>
        </w:rPr>
      </w:pPr>
    </w:p>
    <w:p w:rsidR="00634F53" w:rsidRDefault="00634F53" w:rsidP="00634F53">
      <w:pPr>
        <w:jc w:val="right"/>
        <w:rPr>
          <w:sz w:val="28"/>
          <w:szCs w:val="28"/>
        </w:rPr>
      </w:pPr>
    </w:p>
    <w:p w:rsidR="00634F53" w:rsidRPr="00DA631D" w:rsidRDefault="00634F53" w:rsidP="00634F53">
      <w:pPr>
        <w:jc w:val="right"/>
        <w:rPr>
          <w:sz w:val="28"/>
          <w:szCs w:val="28"/>
        </w:rPr>
      </w:pPr>
      <w:r>
        <w:rPr>
          <w:sz w:val="28"/>
          <w:szCs w:val="28"/>
        </w:rPr>
        <w:t>Подготовил</w:t>
      </w:r>
      <w:r w:rsidRPr="00DA631D">
        <w:rPr>
          <w:sz w:val="28"/>
          <w:szCs w:val="28"/>
        </w:rPr>
        <w:t>: учитель МКОУ Озёрская</w:t>
      </w:r>
    </w:p>
    <w:p w:rsidR="00634F53" w:rsidRPr="00DA631D" w:rsidRDefault="00634F53" w:rsidP="00634F53">
      <w:pPr>
        <w:jc w:val="right"/>
        <w:rPr>
          <w:sz w:val="28"/>
          <w:szCs w:val="28"/>
        </w:rPr>
      </w:pPr>
      <w:r w:rsidRPr="00DA631D">
        <w:rPr>
          <w:sz w:val="28"/>
          <w:szCs w:val="28"/>
        </w:rPr>
        <w:t>СОШ им. Сергея Аникина</w:t>
      </w:r>
    </w:p>
    <w:p w:rsidR="00634F53" w:rsidRPr="00DA631D" w:rsidRDefault="00634F53" w:rsidP="00634F53">
      <w:pPr>
        <w:jc w:val="right"/>
        <w:rPr>
          <w:sz w:val="28"/>
          <w:szCs w:val="28"/>
        </w:rPr>
      </w:pPr>
      <w:r w:rsidRPr="00DA631D">
        <w:rPr>
          <w:sz w:val="28"/>
          <w:szCs w:val="28"/>
        </w:rPr>
        <w:t>Елена Юрьевна Смирнова.</w:t>
      </w: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right"/>
        <w:rPr>
          <w:rFonts w:ascii="Monotype Corsiva" w:hAnsi="Monotype Corsiva"/>
          <w:sz w:val="36"/>
          <w:szCs w:val="36"/>
        </w:rPr>
      </w:pPr>
    </w:p>
    <w:p w:rsidR="00634F53" w:rsidRDefault="00634F53" w:rsidP="00634F53">
      <w:pPr>
        <w:jc w:val="center"/>
        <w:rPr>
          <w:rFonts w:ascii="Monotype Corsiva" w:hAnsi="Monotype Corsiva"/>
          <w:sz w:val="36"/>
          <w:szCs w:val="36"/>
        </w:rPr>
      </w:pPr>
      <w:r>
        <w:rPr>
          <w:rFonts w:ascii="Monotype Corsiva" w:hAnsi="Monotype Corsiva"/>
          <w:sz w:val="36"/>
          <w:szCs w:val="36"/>
        </w:rPr>
        <w:t>2015 год.</w:t>
      </w:r>
    </w:p>
    <w:p w:rsidR="00634F53" w:rsidRDefault="00634F53" w:rsidP="00634F53">
      <w:pPr>
        <w:jc w:val="center"/>
        <w:rPr>
          <w:rFonts w:ascii="Monotype Corsiva" w:hAnsi="Monotype Corsiva"/>
          <w:sz w:val="36"/>
          <w:szCs w:val="36"/>
        </w:rPr>
      </w:pPr>
      <w:r>
        <w:rPr>
          <w:rFonts w:ascii="Monotype Corsiva" w:hAnsi="Monotype Corsiva"/>
          <w:sz w:val="36"/>
          <w:szCs w:val="36"/>
        </w:rPr>
        <w:lastRenderedPageBreak/>
        <w:t>Содержание.</w:t>
      </w:r>
    </w:p>
    <w:p w:rsidR="00634F53" w:rsidRPr="008949A0" w:rsidRDefault="00634F53" w:rsidP="00634F53">
      <w:pPr>
        <w:rPr>
          <w:sz w:val="28"/>
          <w:szCs w:val="28"/>
        </w:rPr>
      </w:pPr>
      <w:r w:rsidRPr="008949A0">
        <w:rPr>
          <w:sz w:val="28"/>
          <w:szCs w:val="28"/>
        </w:rPr>
        <w:t>Введение……………………………………………………</w:t>
      </w:r>
      <w:r>
        <w:rPr>
          <w:sz w:val="28"/>
          <w:szCs w:val="28"/>
        </w:rPr>
        <w:t>……………..</w:t>
      </w:r>
      <w:r w:rsidR="0028522C">
        <w:rPr>
          <w:sz w:val="28"/>
          <w:szCs w:val="28"/>
        </w:rPr>
        <w:t>3</w:t>
      </w:r>
    </w:p>
    <w:p w:rsidR="00634F53" w:rsidRPr="008949A0" w:rsidRDefault="00634F53" w:rsidP="00634F53">
      <w:pPr>
        <w:rPr>
          <w:sz w:val="28"/>
          <w:szCs w:val="28"/>
        </w:rPr>
      </w:pPr>
      <w:r w:rsidRPr="008949A0">
        <w:rPr>
          <w:sz w:val="28"/>
          <w:szCs w:val="28"/>
          <w:lang w:val="en-US"/>
        </w:rPr>
        <w:t>I</w:t>
      </w:r>
      <w:r w:rsidRPr="008949A0">
        <w:rPr>
          <w:sz w:val="28"/>
          <w:szCs w:val="28"/>
        </w:rPr>
        <w:t>.</w:t>
      </w:r>
      <w:r>
        <w:rPr>
          <w:sz w:val="28"/>
          <w:szCs w:val="28"/>
        </w:rPr>
        <w:t xml:space="preserve"> </w:t>
      </w:r>
      <w:r w:rsidRPr="008949A0">
        <w:rPr>
          <w:sz w:val="28"/>
          <w:szCs w:val="28"/>
        </w:rPr>
        <w:t>Формирование  УУД, построение урока музыка в рамках ФГОС……………………………………………………</w:t>
      </w:r>
      <w:r>
        <w:rPr>
          <w:sz w:val="28"/>
          <w:szCs w:val="28"/>
        </w:rPr>
        <w:t>…………………</w:t>
      </w:r>
      <w:r w:rsidR="0028522C">
        <w:rPr>
          <w:sz w:val="28"/>
          <w:szCs w:val="28"/>
        </w:rPr>
        <w:t>3</w:t>
      </w:r>
    </w:p>
    <w:p w:rsidR="00634F53" w:rsidRPr="008949A0" w:rsidRDefault="00634F53" w:rsidP="00634F53">
      <w:pPr>
        <w:rPr>
          <w:sz w:val="28"/>
          <w:szCs w:val="28"/>
        </w:rPr>
      </w:pPr>
      <w:r w:rsidRPr="008949A0">
        <w:rPr>
          <w:sz w:val="28"/>
          <w:szCs w:val="28"/>
        </w:rPr>
        <w:t>1.</w:t>
      </w:r>
      <w:r>
        <w:rPr>
          <w:sz w:val="28"/>
          <w:szCs w:val="28"/>
        </w:rPr>
        <w:t>1.</w:t>
      </w:r>
      <w:r w:rsidRPr="008949A0">
        <w:rPr>
          <w:sz w:val="28"/>
          <w:szCs w:val="28"/>
        </w:rPr>
        <w:t xml:space="preserve"> Содержание учебного курса предмета «Музыка» в рамках «Стандартов второго поколения»…………………………</w:t>
      </w:r>
      <w:r w:rsidR="0028522C">
        <w:rPr>
          <w:sz w:val="28"/>
          <w:szCs w:val="28"/>
        </w:rPr>
        <w:t>…………...3-4</w:t>
      </w:r>
    </w:p>
    <w:p w:rsidR="00634F53" w:rsidRDefault="00634F53" w:rsidP="00634F53">
      <w:pPr>
        <w:rPr>
          <w:sz w:val="28"/>
          <w:szCs w:val="28"/>
        </w:rPr>
      </w:pPr>
      <w:r>
        <w:rPr>
          <w:sz w:val="28"/>
          <w:szCs w:val="28"/>
        </w:rPr>
        <w:t>1.2. Содержание программы……………………………………………</w:t>
      </w:r>
      <w:r w:rsidR="0028522C">
        <w:rPr>
          <w:sz w:val="28"/>
          <w:szCs w:val="28"/>
        </w:rPr>
        <w:t>4-5</w:t>
      </w:r>
    </w:p>
    <w:p w:rsidR="00634F53" w:rsidRDefault="00634F53" w:rsidP="00634F53">
      <w:pPr>
        <w:rPr>
          <w:sz w:val="28"/>
          <w:szCs w:val="28"/>
        </w:rPr>
      </w:pPr>
      <w:r>
        <w:rPr>
          <w:sz w:val="28"/>
          <w:szCs w:val="28"/>
        </w:rPr>
        <w:t>1.3. Развитие у школьников универсальных учебных действий (УУД)……</w:t>
      </w:r>
      <w:r w:rsidR="0028522C">
        <w:rPr>
          <w:sz w:val="28"/>
          <w:szCs w:val="28"/>
        </w:rPr>
        <w:t>……………………………………………………………….5-7</w:t>
      </w:r>
    </w:p>
    <w:p w:rsidR="00634F53" w:rsidRDefault="00634F53" w:rsidP="00634F53">
      <w:pPr>
        <w:rPr>
          <w:sz w:val="28"/>
          <w:szCs w:val="28"/>
        </w:rPr>
      </w:pPr>
      <w:r>
        <w:rPr>
          <w:sz w:val="28"/>
          <w:szCs w:val="28"/>
        </w:rPr>
        <w:t>1.4. Структур</w:t>
      </w:r>
      <w:r w:rsidR="0028522C">
        <w:rPr>
          <w:sz w:val="28"/>
          <w:szCs w:val="28"/>
        </w:rPr>
        <w:t>а уроков музыки…………………………………………7-8</w:t>
      </w:r>
    </w:p>
    <w:p w:rsidR="00935B54" w:rsidRPr="00935B54" w:rsidRDefault="00935B54" w:rsidP="00935B54">
      <w:pPr>
        <w:rPr>
          <w:sz w:val="28"/>
          <w:szCs w:val="28"/>
        </w:rPr>
      </w:pPr>
      <w:r w:rsidRPr="00935B54">
        <w:rPr>
          <w:sz w:val="28"/>
          <w:szCs w:val="28"/>
        </w:rPr>
        <w:t>1.5. Учебно-методический комплект</w:t>
      </w:r>
      <w:r>
        <w:rPr>
          <w:sz w:val="28"/>
          <w:szCs w:val="28"/>
        </w:rPr>
        <w:t>…………………………………….</w:t>
      </w:r>
      <w:r w:rsidR="0028522C">
        <w:rPr>
          <w:sz w:val="28"/>
          <w:szCs w:val="28"/>
        </w:rPr>
        <w:t>8</w:t>
      </w:r>
    </w:p>
    <w:p w:rsidR="00634F53" w:rsidRDefault="00634F53" w:rsidP="00634F53">
      <w:pPr>
        <w:rPr>
          <w:sz w:val="28"/>
          <w:szCs w:val="28"/>
        </w:rPr>
      </w:pPr>
    </w:p>
    <w:p w:rsidR="007B5023" w:rsidRPr="007B5023" w:rsidRDefault="007B5023" w:rsidP="007B5023">
      <w:pPr>
        <w:rPr>
          <w:sz w:val="28"/>
          <w:szCs w:val="28"/>
        </w:rPr>
      </w:pPr>
      <w:r w:rsidRPr="007B5023">
        <w:rPr>
          <w:sz w:val="28"/>
          <w:szCs w:val="28"/>
          <w:lang w:val="en-US"/>
        </w:rPr>
        <w:t>II</w:t>
      </w:r>
      <w:r w:rsidRPr="007B5023">
        <w:rPr>
          <w:sz w:val="28"/>
          <w:szCs w:val="28"/>
        </w:rPr>
        <w:t>. Выявление одаренности у детей младшего школьного возраста посредством уроков музыки</w:t>
      </w:r>
      <w:r>
        <w:rPr>
          <w:sz w:val="28"/>
          <w:szCs w:val="28"/>
        </w:rPr>
        <w:t>…………………………………………….</w:t>
      </w:r>
      <w:r w:rsidR="0028522C">
        <w:rPr>
          <w:sz w:val="28"/>
          <w:szCs w:val="28"/>
        </w:rPr>
        <w:t>.9</w:t>
      </w:r>
    </w:p>
    <w:p w:rsidR="00634F53" w:rsidRDefault="007B5023" w:rsidP="00634F53">
      <w:pPr>
        <w:rPr>
          <w:sz w:val="28"/>
          <w:szCs w:val="28"/>
        </w:rPr>
      </w:pPr>
      <w:r w:rsidRPr="007B5023">
        <w:rPr>
          <w:sz w:val="28"/>
          <w:szCs w:val="28"/>
        </w:rPr>
        <w:t>2.1 Методы выявления одарённых детей</w:t>
      </w:r>
      <w:r>
        <w:rPr>
          <w:sz w:val="28"/>
          <w:szCs w:val="28"/>
        </w:rPr>
        <w:t>………………………………</w:t>
      </w:r>
      <w:r w:rsidR="0028522C">
        <w:rPr>
          <w:sz w:val="28"/>
          <w:szCs w:val="28"/>
        </w:rPr>
        <w:t>..9</w:t>
      </w:r>
    </w:p>
    <w:p w:rsidR="007B5023" w:rsidRPr="007B5023" w:rsidRDefault="007B5023" w:rsidP="007B5023">
      <w:pPr>
        <w:rPr>
          <w:sz w:val="28"/>
          <w:szCs w:val="28"/>
        </w:rPr>
      </w:pPr>
      <w:r w:rsidRPr="007B5023">
        <w:rPr>
          <w:sz w:val="28"/>
          <w:szCs w:val="28"/>
        </w:rPr>
        <w:t>2.2. Музыкальные способности, которые необходимо развивать у детей</w:t>
      </w:r>
      <w:r>
        <w:rPr>
          <w:sz w:val="28"/>
          <w:szCs w:val="28"/>
        </w:rPr>
        <w:t>………………………………………………………………………</w:t>
      </w:r>
      <w:r w:rsidR="0028522C">
        <w:rPr>
          <w:sz w:val="28"/>
          <w:szCs w:val="28"/>
        </w:rPr>
        <w:t>10</w:t>
      </w:r>
    </w:p>
    <w:p w:rsidR="007B5023" w:rsidRDefault="007B5023" w:rsidP="007B5023">
      <w:pPr>
        <w:rPr>
          <w:sz w:val="28"/>
          <w:szCs w:val="28"/>
        </w:rPr>
      </w:pPr>
      <w:r w:rsidRPr="007B5023">
        <w:rPr>
          <w:sz w:val="28"/>
          <w:szCs w:val="28"/>
        </w:rPr>
        <w:t>Заключение……………………………………………………………</w:t>
      </w:r>
      <w:r w:rsidR="0028522C">
        <w:rPr>
          <w:sz w:val="28"/>
          <w:szCs w:val="28"/>
        </w:rPr>
        <w:t>10-11</w:t>
      </w:r>
    </w:p>
    <w:p w:rsidR="007B5023" w:rsidRPr="007B5023" w:rsidRDefault="007B5023" w:rsidP="007B5023">
      <w:pPr>
        <w:rPr>
          <w:sz w:val="28"/>
          <w:szCs w:val="28"/>
        </w:rPr>
      </w:pPr>
      <w:r>
        <w:rPr>
          <w:sz w:val="28"/>
          <w:szCs w:val="28"/>
        </w:rPr>
        <w:t>Список используемой литературы и электронных ресурсов………….</w:t>
      </w:r>
      <w:r w:rsidR="0028522C">
        <w:rPr>
          <w:sz w:val="28"/>
          <w:szCs w:val="28"/>
        </w:rPr>
        <w:t>11</w:t>
      </w: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rPr>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634F53">
      <w:pPr>
        <w:jc w:val="center"/>
        <w:rPr>
          <w:i/>
          <w:sz w:val="28"/>
          <w:szCs w:val="28"/>
        </w:rPr>
      </w:pPr>
    </w:p>
    <w:p w:rsidR="00634F53" w:rsidRDefault="00634F53" w:rsidP="007B5023">
      <w:pPr>
        <w:rPr>
          <w:i/>
          <w:sz w:val="28"/>
          <w:szCs w:val="28"/>
        </w:rPr>
      </w:pPr>
    </w:p>
    <w:p w:rsidR="007B5023" w:rsidRPr="00AE1AD1" w:rsidRDefault="007B5023" w:rsidP="007B5023">
      <w:pPr>
        <w:rPr>
          <w:i/>
          <w:sz w:val="28"/>
          <w:szCs w:val="28"/>
        </w:rPr>
      </w:pPr>
    </w:p>
    <w:p w:rsidR="00634F53" w:rsidRPr="00D00AB0" w:rsidRDefault="00634F53" w:rsidP="00634F53">
      <w:pPr>
        <w:jc w:val="center"/>
        <w:rPr>
          <w:b/>
          <w:bCs/>
          <w:iCs/>
          <w:sz w:val="28"/>
          <w:szCs w:val="28"/>
        </w:rPr>
      </w:pPr>
      <w:r>
        <w:rPr>
          <w:b/>
          <w:bCs/>
          <w:iCs/>
          <w:sz w:val="28"/>
          <w:szCs w:val="28"/>
        </w:rPr>
        <w:lastRenderedPageBreak/>
        <w:t xml:space="preserve">Введение. </w:t>
      </w:r>
    </w:p>
    <w:p w:rsidR="00634F53" w:rsidRPr="00D00AB0" w:rsidRDefault="00634F53" w:rsidP="00634F53">
      <w:pPr>
        <w:jc w:val="right"/>
        <w:rPr>
          <w:bCs/>
          <w:i/>
          <w:iCs/>
          <w:sz w:val="28"/>
          <w:szCs w:val="28"/>
        </w:rPr>
      </w:pPr>
      <w:r w:rsidRPr="00D00AB0">
        <w:rPr>
          <w:rFonts w:eastAsia="+mn-ea"/>
          <w:bCs/>
          <w:i/>
          <w:iCs/>
          <w:sz w:val="28"/>
          <w:szCs w:val="28"/>
        </w:rPr>
        <w:t xml:space="preserve">«Только эмоциональное пробуждение </w:t>
      </w:r>
    </w:p>
    <w:p w:rsidR="00634F53" w:rsidRPr="00D00AB0" w:rsidRDefault="00634F53" w:rsidP="00634F53">
      <w:pPr>
        <w:jc w:val="right"/>
        <w:rPr>
          <w:bCs/>
          <w:i/>
          <w:iCs/>
          <w:sz w:val="28"/>
          <w:szCs w:val="28"/>
        </w:rPr>
      </w:pPr>
      <w:r w:rsidRPr="00D00AB0">
        <w:rPr>
          <w:rFonts w:eastAsia="+mn-ea"/>
          <w:bCs/>
          <w:i/>
          <w:iCs/>
          <w:sz w:val="28"/>
          <w:szCs w:val="28"/>
        </w:rPr>
        <w:t xml:space="preserve">разума дает положительные </w:t>
      </w:r>
    </w:p>
    <w:p w:rsidR="00634F53" w:rsidRPr="00D00AB0" w:rsidRDefault="00634F53" w:rsidP="00634F53">
      <w:pPr>
        <w:spacing w:line="276" w:lineRule="auto"/>
        <w:jc w:val="right"/>
        <w:rPr>
          <w:sz w:val="28"/>
          <w:szCs w:val="28"/>
        </w:rPr>
      </w:pPr>
      <w:r w:rsidRPr="00D00AB0">
        <w:rPr>
          <w:rFonts w:eastAsia="+mn-ea"/>
          <w:bCs/>
          <w:i/>
          <w:iCs/>
          <w:sz w:val="28"/>
          <w:szCs w:val="28"/>
        </w:rPr>
        <w:t>результаты в работе с детьми…»</w:t>
      </w:r>
    </w:p>
    <w:p w:rsidR="00634F53" w:rsidRDefault="00634F53" w:rsidP="00634F53">
      <w:pPr>
        <w:jc w:val="right"/>
        <w:rPr>
          <w:bCs/>
          <w:i/>
          <w:iCs/>
          <w:sz w:val="28"/>
          <w:szCs w:val="28"/>
        </w:rPr>
      </w:pPr>
      <w:r w:rsidRPr="00D00AB0">
        <w:rPr>
          <w:rFonts w:eastAsia="+mn-ea"/>
          <w:bCs/>
          <w:i/>
          <w:iCs/>
          <w:sz w:val="28"/>
          <w:szCs w:val="28"/>
        </w:rPr>
        <w:t>В.А.Сухомлинский</w:t>
      </w:r>
    </w:p>
    <w:p w:rsidR="00634F53" w:rsidRPr="00DF2D09" w:rsidRDefault="00634F53" w:rsidP="00634F53">
      <w:pPr>
        <w:spacing w:before="100" w:beforeAutospacing="1" w:after="100" w:afterAutospacing="1"/>
        <w:rPr>
          <w:rFonts w:ascii="Verdana" w:hAnsi="Verdana"/>
          <w:sz w:val="28"/>
          <w:szCs w:val="28"/>
        </w:rPr>
      </w:pPr>
      <w:r w:rsidRPr="00DF2D09">
        <w:rPr>
          <w:sz w:val="28"/>
          <w:szCs w:val="28"/>
        </w:rPr>
        <w:t>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то есть, формирование умения учиться.</w:t>
      </w:r>
    </w:p>
    <w:p w:rsidR="00634F53" w:rsidRPr="00DF2D09" w:rsidRDefault="00634F53" w:rsidP="00634F53">
      <w:pPr>
        <w:spacing w:before="100" w:beforeAutospacing="1" w:after="100" w:afterAutospacing="1"/>
        <w:rPr>
          <w:rFonts w:ascii="Verdana" w:hAnsi="Verdana"/>
          <w:sz w:val="28"/>
          <w:szCs w:val="28"/>
        </w:rPr>
      </w:pPr>
      <w:r w:rsidRPr="00DF2D09">
        <w:rPr>
          <w:sz w:val="28"/>
          <w:szCs w:val="28"/>
        </w:rPr>
        <w:t>Развитие личности в системе образования обеспечивается, прежде всего, через формирование универсальных учебных действий, которые являются инвариантной основой образовательного и воспитательного процесса. Достижение этой цели становится возможным благодаря овладению учащимися универсальными учебными действиями, создающими возможность самостоятельного успешного освоения новых знаний, умений и компетентностей, включая организацию усвоения, т.е. умения учиться</w:t>
      </w:r>
      <w:r w:rsidRPr="00DF2D09">
        <w:rPr>
          <w:i/>
          <w:iCs/>
          <w:sz w:val="28"/>
          <w:szCs w:val="28"/>
        </w:rPr>
        <w:t>.</w:t>
      </w:r>
    </w:p>
    <w:p w:rsidR="00634F53" w:rsidRDefault="00634F53" w:rsidP="00634F53">
      <w:pPr>
        <w:rPr>
          <w:sz w:val="28"/>
          <w:szCs w:val="28"/>
        </w:rPr>
      </w:pPr>
      <w:r>
        <w:rPr>
          <w:sz w:val="28"/>
          <w:szCs w:val="28"/>
        </w:rPr>
        <w:t xml:space="preserve">                                                                                    </w:t>
      </w:r>
    </w:p>
    <w:p w:rsidR="00634F53" w:rsidRPr="00516303" w:rsidRDefault="00634F53" w:rsidP="00634F53">
      <w:pPr>
        <w:rPr>
          <w:b/>
          <w:sz w:val="28"/>
          <w:szCs w:val="28"/>
        </w:rPr>
      </w:pPr>
      <w:r>
        <w:rPr>
          <w:b/>
          <w:sz w:val="28"/>
          <w:szCs w:val="28"/>
          <w:lang w:val="en-US"/>
        </w:rPr>
        <w:t>I</w:t>
      </w:r>
      <w:r>
        <w:rPr>
          <w:b/>
          <w:sz w:val="28"/>
          <w:szCs w:val="28"/>
        </w:rPr>
        <w:t xml:space="preserve">. </w:t>
      </w:r>
      <w:r w:rsidRPr="00516303">
        <w:rPr>
          <w:b/>
          <w:sz w:val="28"/>
          <w:szCs w:val="28"/>
        </w:rPr>
        <w:t>Формирование  УУД, построение урока музыка в рамках ФГОС.</w:t>
      </w:r>
    </w:p>
    <w:p w:rsidR="00634F53" w:rsidRPr="00D00AB0" w:rsidRDefault="00634F53" w:rsidP="00634F53">
      <w:pPr>
        <w:spacing w:after="200"/>
        <w:rPr>
          <w:sz w:val="28"/>
          <w:szCs w:val="28"/>
        </w:rPr>
      </w:pPr>
      <w:r w:rsidRPr="00516303">
        <w:rPr>
          <w:b/>
          <w:sz w:val="28"/>
          <w:szCs w:val="28"/>
        </w:rPr>
        <w:t>1.1. Содержание учебного курса предмета «Музыка» в рамках «Стандартов второго поколения».</w:t>
      </w:r>
    </w:p>
    <w:p w:rsidR="00634F53" w:rsidRPr="00516303" w:rsidRDefault="00634F53" w:rsidP="00634F53">
      <w:pPr>
        <w:spacing w:before="100" w:beforeAutospacing="1"/>
        <w:rPr>
          <w:rFonts w:ascii="Verdana" w:hAnsi="Verdana"/>
          <w:sz w:val="28"/>
          <w:szCs w:val="28"/>
        </w:rPr>
      </w:pPr>
      <w:r w:rsidRPr="00516303">
        <w:rPr>
          <w:sz w:val="28"/>
          <w:szCs w:val="28"/>
        </w:rPr>
        <w:t>Содержание учебного курса предмета «Музыка» в рамках «Стандартов второго поколения» для общеобразовательной школы основано на концепции духовно-нравственного развития и воспитания личности, личности творческой, способной генерировать идеи, воплощая их в жизнь. В основной школе происходит становление и развитие системы ценностных ориентаций и мотиваций личности, поэтому содержание предмета «Музыка» становится особенно актуальным, и представляет собой неотъемлемое звено в системе общего образования. Особенности содержания курса «Музыка» обусловлены спецификой музыкального искусства как социального явления, задачами художественного образования и воспитания.</w:t>
      </w:r>
    </w:p>
    <w:p w:rsidR="00634F53" w:rsidRPr="00516303" w:rsidRDefault="00634F53" w:rsidP="00634F53">
      <w:pPr>
        <w:spacing w:before="100" w:beforeAutospacing="1" w:after="100" w:afterAutospacing="1"/>
        <w:rPr>
          <w:rFonts w:ascii="Verdana" w:hAnsi="Verdana"/>
          <w:sz w:val="28"/>
          <w:szCs w:val="28"/>
        </w:rPr>
      </w:pPr>
      <w:r w:rsidRPr="00516303">
        <w:rPr>
          <w:sz w:val="28"/>
          <w:szCs w:val="28"/>
        </w:rPr>
        <w:t xml:space="preserve">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 </w:t>
      </w:r>
      <w:r w:rsidRPr="00516303">
        <w:rPr>
          <w:sz w:val="28"/>
          <w:szCs w:val="28"/>
        </w:rPr>
        <w:lastRenderedPageBreak/>
        <w:t>Развитие вышеперечисленных способностей необходимо в любой созидательной сфере человеческой деятельности, делает жизнь человека одухотворенной, яркой, интересной, разумной.</w:t>
      </w:r>
    </w:p>
    <w:p w:rsidR="00634F53" w:rsidRPr="00516303" w:rsidRDefault="00634F53" w:rsidP="00634F53">
      <w:pPr>
        <w:spacing w:before="100" w:beforeAutospacing="1" w:after="100" w:afterAutospacing="1"/>
        <w:rPr>
          <w:rFonts w:ascii="Verdana" w:hAnsi="Verdana"/>
          <w:sz w:val="28"/>
          <w:szCs w:val="28"/>
        </w:rPr>
      </w:pPr>
      <w:r w:rsidRPr="00516303">
        <w:rPr>
          <w:sz w:val="28"/>
          <w:szCs w:val="28"/>
        </w:rPr>
        <w:t>В своей работе я использую программу «Музыка» для 1 – 7 классов, авторы Е.Д.Критская, Г.П.Сергеева, Т.С.Шмагина. Программа составлена в соответствии с основными положениями музыкально – педагогической концепции Д.Б.Кабалевского и требованиями Федерального компонента государственного образовательного стандарта начального и основного общего образования. В данной программе нашли отражение изменившиеся социокультурные условия деятельности современных образовательных учреждений, потребности педагогов – музыкантов в обновлении содержания и новые технологии массового музыкального образования.</w:t>
      </w:r>
    </w:p>
    <w:p w:rsidR="00634F53" w:rsidRDefault="00634F53" w:rsidP="00634F53">
      <w:pPr>
        <w:rPr>
          <w:i/>
          <w:iCs/>
          <w:sz w:val="28"/>
          <w:szCs w:val="28"/>
        </w:rPr>
      </w:pPr>
      <w:r w:rsidRPr="00516303">
        <w:rPr>
          <w:b/>
          <w:bCs/>
          <w:sz w:val="28"/>
          <w:szCs w:val="28"/>
        </w:rPr>
        <w:t>Цель</w:t>
      </w:r>
      <w:r w:rsidRPr="00516303">
        <w:rPr>
          <w:sz w:val="28"/>
          <w:szCs w:val="28"/>
        </w:rPr>
        <w:t xml:space="preserve"> массового музыкального образования и воспитания </w:t>
      </w:r>
      <w:r w:rsidRPr="00516303">
        <w:rPr>
          <w:i/>
          <w:iCs/>
          <w:sz w:val="28"/>
          <w:szCs w:val="28"/>
        </w:rPr>
        <w:t xml:space="preserve">– формирование </w:t>
      </w:r>
      <w:r>
        <w:rPr>
          <w:i/>
          <w:iCs/>
          <w:sz w:val="28"/>
          <w:szCs w:val="28"/>
        </w:rPr>
        <w:t xml:space="preserve"> </w:t>
      </w:r>
    </w:p>
    <w:p w:rsidR="00634F53" w:rsidRPr="00AE1AD1" w:rsidRDefault="00634F53" w:rsidP="00634F53">
      <w:pPr>
        <w:rPr>
          <w:i/>
          <w:iCs/>
          <w:sz w:val="28"/>
          <w:szCs w:val="28"/>
        </w:rPr>
      </w:pPr>
      <w:r w:rsidRPr="00516303">
        <w:rPr>
          <w:i/>
          <w:iCs/>
          <w:sz w:val="28"/>
          <w:szCs w:val="28"/>
        </w:rPr>
        <w:t>музыкальной культуры как неотъемлемой части духовной культуры</w:t>
      </w:r>
      <w:r>
        <w:rPr>
          <w:i/>
          <w:iCs/>
          <w:sz w:val="28"/>
          <w:szCs w:val="28"/>
        </w:rPr>
        <w:t xml:space="preserve">  </w:t>
      </w:r>
      <w:r w:rsidRPr="00516303">
        <w:rPr>
          <w:i/>
          <w:iCs/>
          <w:sz w:val="28"/>
          <w:szCs w:val="28"/>
        </w:rPr>
        <w:t>школьников –</w:t>
      </w:r>
      <w:r w:rsidRPr="00516303">
        <w:rPr>
          <w:sz w:val="28"/>
          <w:szCs w:val="28"/>
        </w:rPr>
        <w:t xml:space="preserve"> наиболее полно отражает интересы современного общества в развитии духовного потенциала подрастающего поколения.</w:t>
      </w:r>
    </w:p>
    <w:p w:rsidR="00634F53" w:rsidRDefault="00634F53" w:rsidP="00634F53">
      <w:pPr>
        <w:rPr>
          <w:b/>
          <w:bCs/>
          <w:sz w:val="28"/>
          <w:szCs w:val="28"/>
        </w:rPr>
      </w:pPr>
    </w:p>
    <w:p w:rsidR="00634F53" w:rsidRDefault="00634F53" w:rsidP="00634F53">
      <w:pPr>
        <w:rPr>
          <w:sz w:val="28"/>
          <w:szCs w:val="28"/>
        </w:rPr>
      </w:pPr>
      <w:r w:rsidRPr="00516303">
        <w:rPr>
          <w:b/>
          <w:bCs/>
          <w:sz w:val="28"/>
          <w:szCs w:val="28"/>
        </w:rPr>
        <w:t>Задачи</w:t>
      </w:r>
      <w:r w:rsidRPr="00516303">
        <w:rPr>
          <w:sz w:val="28"/>
          <w:szCs w:val="28"/>
        </w:rPr>
        <w:t xml:space="preserve"> музыкального образования школьников формулируются на основе целевой установки:</w:t>
      </w:r>
    </w:p>
    <w:p w:rsidR="00634F53" w:rsidRPr="00AE1AD1" w:rsidRDefault="00634F53" w:rsidP="00634F53">
      <w:pPr>
        <w:spacing w:before="100" w:beforeAutospacing="1" w:after="100" w:afterAutospacing="1"/>
        <w:rPr>
          <w:sz w:val="28"/>
          <w:szCs w:val="28"/>
        </w:rPr>
      </w:pPr>
      <w:r w:rsidRPr="00516303">
        <w:rPr>
          <w:sz w:val="28"/>
          <w:szCs w:val="28"/>
        </w:rPr>
        <w:t xml:space="preserve">         - </w:t>
      </w:r>
      <w:r w:rsidRPr="00516303">
        <w:rPr>
          <w:i/>
          <w:iCs/>
          <w:sz w:val="28"/>
          <w:szCs w:val="28"/>
        </w:rPr>
        <w:t>воспитание интереса и любви к музыкальному искусству, художественного вкуса, чувства музыки как основы музыкальной грамотности;</w:t>
      </w:r>
    </w:p>
    <w:p w:rsidR="00634F53" w:rsidRPr="00516303" w:rsidRDefault="00634F53" w:rsidP="00634F53">
      <w:pPr>
        <w:spacing w:before="100" w:beforeAutospacing="1" w:after="100" w:afterAutospacing="1"/>
        <w:rPr>
          <w:rFonts w:ascii="Verdana" w:hAnsi="Verdana"/>
          <w:sz w:val="28"/>
          <w:szCs w:val="28"/>
        </w:rPr>
      </w:pPr>
      <w:r w:rsidRPr="00516303">
        <w:rPr>
          <w:sz w:val="28"/>
          <w:szCs w:val="28"/>
        </w:rPr>
        <w:t xml:space="preserve">         - </w:t>
      </w:r>
      <w:r w:rsidRPr="00516303">
        <w:rPr>
          <w:i/>
          <w:iCs/>
          <w:sz w:val="28"/>
          <w:szCs w:val="28"/>
        </w:rPr>
        <w:t>развитие активного, прочувственного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 интонационно – образного словаря, формирование знаний о музыке, опыта музицирования, хорового исполнительства, необходимых для ориентации ребенка в сложном мире музыкального искусства.</w:t>
      </w:r>
    </w:p>
    <w:p w:rsidR="00634F53" w:rsidRDefault="00634F53" w:rsidP="00634F53">
      <w:pPr>
        <w:rPr>
          <w:b/>
          <w:sz w:val="28"/>
          <w:szCs w:val="28"/>
        </w:rPr>
      </w:pPr>
      <w:r w:rsidRPr="00516303">
        <w:rPr>
          <w:b/>
          <w:sz w:val="28"/>
          <w:szCs w:val="28"/>
        </w:rPr>
        <w:t>1.2. Содержание программы</w:t>
      </w:r>
      <w:r>
        <w:rPr>
          <w:b/>
          <w:sz w:val="28"/>
          <w:szCs w:val="28"/>
        </w:rPr>
        <w:t>.</w:t>
      </w:r>
    </w:p>
    <w:p w:rsidR="00634F53" w:rsidRPr="00516303" w:rsidRDefault="00634F53" w:rsidP="00634F53">
      <w:pPr>
        <w:spacing w:before="100" w:beforeAutospacing="1" w:after="100" w:afterAutospacing="1"/>
        <w:rPr>
          <w:rFonts w:ascii="Verdana" w:hAnsi="Verdana"/>
          <w:sz w:val="28"/>
          <w:szCs w:val="28"/>
        </w:rPr>
      </w:pPr>
      <w:r w:rsidRPr="00516303">
        <w:rPr>
          <w:bCs/>
          <w:sz w:val="28"/>
          <w:szCs w:val="28"/>
        </w:rPr>
        <w:t>Содержание программы</w:t>
      </w:r>
      <w:r w:rsidRPr="00516303">
        <w:rPr>
          <w:sz w:val="28"/>
          <w:szCs w:val="28"/>
        </w:rPr>
        <w:t xml:space="preserve"> базируется на нравственно – эстетическом, интонационно – образном, жанрово – 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634F53" w:rsidRPr="00516303" w:rsidRDefault="00634F53" w:rsidP="00634F53">
      <w:pPr>
        <w:spacing w:before="100" w:beforeAutospacing="1" w:after="100" w:afterAutospacing="1"/>
        <w:rPr>
          <w:rFonts w:ascii="Verdana" w:hAnsi="Verdana"/>
          <w:sz w:val="28"/>
          <w:szCs w:val="28"/>
        </w:rPr>
      </w:pPr>
      <w:r w:rsidRPr="00516303">
        <w:rPr>
          <w:sz w:val="28"/>
          <w:szCs w:val="28"/>
        </w:rPr>
        <w:lastRenderedPageBreak/>
        <w:t>В нашей школе дети обучаются в рамках федерального государственного образовательного стандарта (ФГОС). Проанализировав программу «Музыка» Е.Д. Критской, Г.П. Сергеевой, Т.С. Шмагиной, тематическое планирование и учебно-методическое обеспечение программы, был сделан вывод, что эта программа соответствует современным требованиям.</w:t>
      </w:r>
    </w:p>
    <w:p w:rsidR="00634F53" w:rsidRPr="00516303" w:rsidRDefault="00634F53" w:rsidP="00634F53">
      <w:pPr>
        <w:spacing w:before="100" w:beforeAutospacing="1" w:after="100" w:afterAutospacing="1"/>
        <w:rPr>
          <w:rFonts w:ascii="Verdana" w:hAnsi="Verdana"/>
          <w:sz w:val="28"/>
          <w:szCs w:val="28"/>
        </w:rPr>
      </w:pPr>
      <w:r w:rsidRPr="00516303">
        <w:rPr>
          <w:sz w:val="28"/>
          <w:szCs w:val="28"/>
        </w:rPr>
        <w:t>Ученики обеспечены учебниками и рабочими тетрадями, а учитель, кроме выше перечисленного, использует в своей работе хрестоматии и фонохрестоматии музыкального материала. Преподавание музыки в современной школе требует от учителя использование на своих уроках информационных компьютерных технологий (ИКТ).</w:t>
      </w:r>
    </w:p>
    <w:p w:rsidR="00634F53" w:rsidRPr="00002A5A" w:rsidRDefault="00634F53" w:rsidP="00634F53">
      <w:pPr>
        <w:spacing w:before="100" w:beforeAutospacing="1" w:after="100" w:afterAutospacing="1"/>
        <w:rPr>
          <w:rFonts w:ascii="Verdana" w:hAnsi="Verdana"/>
          <w:b/>
          <w:sz w:val="16"/>
          <w:szCs w:val="16"/>
        </w:rPr>
      </w:pPr>
      <w:r w:rsidRPr="00002A5A">
        <w:rPr>
          <w:rFonts w:ascii="Verdana" w:hAnsi="Verdana"/>
          <w:b/>
          <w:sz w:val="16"/>
          <w:szCs w:val="16"/>
        </w:rPr>
        <w:t> </w:t>
      </w:r>
      <w:r w:rsidRPr="00002A5A">
        <w:rPr>
          <w:b/>
          <w:sz w:val="28"/>
          <w:szCs w:val="28"/>
        </w:rPr>
        <w:t>1.3. Развитие у школьников универсальных учебных действий (УУД)</w:t>
      </w:r>
    </w:p>
    <w:p w:rsidR="00634F53" w:rsidRPr="00002A5A" w:rsidRDefault="00634F53" w:rsidP="00634F53">
      <w:pPr>
        <w:spacing w:before="100" w:beforeAutospacing="1" w:after="100" w:afterAutospacing="1"/>
        <w:rPr>
          <w:rFonts w:ascii="Verdana" w:hAnsi="Verdana"/>
          <w:sz w:val="28"/>
          <w:szCs w:val="28"/>
        </w:rPr>
      </w:pPr>
      <w:r w:rsidRPr="00002A5A">
        <w:rPr>
          <w:sz w:val="28"/>
          <w:szCs w:val="28"/>
        </w:rPr>
        <w:t xml:space="preserve">Современный Федеральный государственный образовательный стандарт начального общего образования большое внимание уделяет формированию и развитию у школьников </w:t>
      </w:r>
      <w:r w:rsidRPr="00002A5A">
        <w:rPr>
          <w:b/>
          <w:bCs/>
          <w:sz w:val="28"/>
          <w:szCs w:val="28"/>
        </w:rPr>
        <w:t>универсальных учебных действий</w:t>
      </w:r>
      <w:r w:rsidRPr="00002A5A">
        <w:rPr>
          <w:sz w:val="28"/>
          <w:szCs w:val="28"/>
        </w:rPr>
        <w:t xml:space="preserve"> (УУД): </w:t>
      </w:r>
      <w:r w:rsidRPr="00002A5A">
        <w:rPr>
          <w:b/>
          <w:bCs/>
          <w:sz w:val="28"/>
          <w:szCs w:val="28"/>
        </w:rPr>
        <w:t xml:space="preserve">личностных,  регулятивных, познавательных и коммуникативных. </w:t>
      </w:r>
    </w:p>
    <w:p w:rsidR="00634F53" w:rsidRPr="00002A5A" w:rsidRDefault="00634F53" w:rsidP="00634F53">
      <w:pPr>
        <w:spacing w:before="100" w:beforeAutospacing="1" w:after="100" w:afterAutospacing="1"/>
        <w:rPr>
          <w:rFonts w:ascii="Verdana" w:hAnsi="Verdana"/>
          <w:sz w:val="28"/>
          <w:szCs w:val="28"/>
        </w:rPr>
      </w:pPr>
      <w:r w:rsidRPr="00002A5A">
        <w:rPr>
          <w:b/>
          <w:bCs/>
          <w:sz w:val="28"/>
          <w:szCs w:val="28"/>
        </w:rPr>
        <w:t>Личностные учебные действия</w:t>
      </w:r>
      <w:r w:rsidRPr="00002A5A">
        <w:rPr>
          <w:sz w:val="28"/>
          <w:szCs w:val="28"/>
        </w:rPr>
        <w:t> по предмету «Музыка» выражаются в стремлении реализации своего творческого потенциала, готовности выражать и отстаивать свою эстетическую позицию; в формировании ценностно-смысловых ориентаций и духовно-нравственных оснований, развитии самосознания, позитивной самооценки и самоуважения, жизненного оптимизма.</w:t>
      </w:r>
    </w:p>
    <w:p w:rsidR="00634F53" w:rsidRPr="00002A5A" w:rsidRDefault="00634F53" w:rsidP="00634F53">
      <w:pPr>
        <w:spacing w:before="100" w:beforeAutospacing="1" w:after="100" w:afterAutospacing="1"/>
        <w:rPr>
          <w:rFonts w:ascii="Verdana" w:hAnsi="Verdana"/>
          <w:sz w:val="28"/>
          <w:szCs w:val="28"/>
        </w:rPr>
      </w:pPr>
      <w:r w:rsidRPr="00002A5A">
        <w:rPr>
          <w:b/>
          <w:bCs/>
          <w:i/>
          <w:iCs/>
          <w:sz w:val="28"/>
          <w:szCs w:val="28"/>
        </w:rPr>
        <w:t xml:space="preserve">Они обеспечивают: </w:t>
      </w:r>
      <w:r w:rsidRPr="00002A5A">
        <w:rPr>
          <w:sz w:val="28"/>
          <w:szCs w:val="28"/>
        </w:rPr>
        <w:t> </w:t>
      </w:r>
    </w:p>
    <w:p w:rsidR="00634F53" w:rsidRPr="00002A5A" w:rsidRDefault="00634F53" w:rsidP="00634F53">
      <w:pPr>
        <w:numPr>
          <w:ilvl w:val="0"/>
          <w:numId w:val="14"/>
        </w:numPr>
        <w:spacing w:before="100" w:beforeAutospacing="1" w:after="100" w:afterAutospacing="1"/>
        <w:rPr>
          <w:rFonts w:ascii="Verdana" w:hAnsi="Verdana"/>
          <w:sz w:val="28"/>
          <w:szCs w:val="28"/>
        </w:rPr>
      </w:pPr>
      <w:r w:rsidRPr="00002A5A">
        <w:rPr>
          <w:i/>
          <w:iCs/>
          <w:sz w:val="28"/>
          <w:szCs w:val="28"/>
        </w:rPr>
        <w:t>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634F53" w:rsidRPr="00002A5A" w:rsidRDefault="00634F53" w:rsidP="00634F53">
      <w:pPr>
        <w:numPr>
          <w:ilvl w:val="0"/>
          <w:numId w:val="14"/>
        </w:numPr>
        <w:spacing w:before="100" w:beforeAutospacing="1" w:after="100" w:afterAutospacing="1"/>
        <w:rPr>
          <w:rFonts w:ascii="Verdana" w:hAnsi="Verdana"/>
          <w:sz w:val="28"/>
          <w:szCs w:val="28"/>
        </w:rPr>
      </w:pPr>
      <w:r w:rsidRPr="00002A5A">
        <w:rPr>
          <w:i/>
          <w:iCs/>
          <w:sz w:val="28"/>
          <w:szCs w:val="28"/>
        </w:rPr>
        <w:t>формирование уважительного отношения ккультуре разных народов на основе знакомства с их музыкальными традициями;</w:t>
      </w:r>
    </w:p>
    <w:p w:rsidR="00634F53" w:rsidRPr="00002A5A" w:rsidRDefault="00634F53" w:rsidP="00634F53">
      <w:pPr>
        <w:numPr>
          <w:ilvl w:val="0"/>
          <w:numId w:val="14"/>
        </w:numPr>
        <w:spacing w:before="100" w:beforeAutospacing="1" w:after="100" w:afterAutospacing="1"/>
        <w:rPr>
          <w:rFonts w:ascii="Verdana" w:hAnsi="Verdana"/>
          <w:sz w:val="28"/>
          <w:szCs w:val="28"/>
        </w:rPr>
      </w:pPr>
      <w:r w:rsidRPr="00002A5A">
        <w:rPr>
          <w:i/>
          <w:iCs/>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634F53" w:rsidRPr="00002A5A" w:rsidRDefault="00634F53" w:rsidP="00634F53">
      <w:pPr>
        <w:numPr>
          <w:ilvl w:val="0"/>
          <w:numId w:val="14"/>
        </w:numPr>
        <w:spacing w:before="100" w:beforeAutospacing="1" w:after="100" w:afterAutospacing="1"/>
        <w:rPr>
          <w:rFonts w:ascii="Verdana" w:hAnsi="Verdana"/>
          <w:sz w:val="28"/>
          <w:szCs w:val="28"/>
        </w:rPr>
      </w:pPr>
      <w:r w:rsidRPr="00002A5A">
        <w:rPr>
          <w:i/>
          <w:iCs/>
          <w:sz w:val="28"/>
          <w:szCs w:val="28"/>
        </w:rPr>
        <w:lastRenderedPageBreak/>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634F53" w:rsidRPr="00002A5A" w:rsidRDefault="00634F53" w:rsidP="00634F53">
      <w:pPr>
        <w:spacing w:before="100" w:beforeAutospacing="1" w:after="100" w:afterAutospacing="1"/>
        <w:rPr>
          <w:rFonts w:ascii="Verdana" w:hAnsi="Verdana"/>
          <w:sz w:val="28"/>
          <w:szCs w:val="28"/>
        </w:rPr>
      </w:pPr>
      <w:r w:rsidRPr="00002A5A">
        <w:rPr>
          <w:b/>
          <w:bCs/>
          <w:i/>
          <w:iCs/>
          <w:sz w:val="28"/>
          <w:szCs w:val="28"/>
        </w:rPr>
        <w:t>Регулятивные действия</w:t>
      </w:r>
      <w:r w:rsidRPr="00002A5A">
        <w:rPr>
          <w:i/>
          <w:iCs/>
          <w:sz w:val="28"/>
          <w:szCs w:val="28"/>
        </w:rPr>
        <w:t>  обеспечивают организацию учащимся своей учебной деятельности. В изучении предмета «Музыка» учащимся важно ясно представлять цель предмета, а именно,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634F53" w:rsidRPr="00002A5A" w:rsidRDefault="00634F53" w:rsidP="00634F53">
      <w:pPr>
        <w:spacing w:before="100" w:beforeAutospacing="1" w:after="100" w:afterAutospacing="1"/>
        <w:rPr>
          <w:rFonts w:ascii="Verdana" w:hAnsi="Verdana"/>
          <w:sz w:val="28"/>
          <w:szCs w:val="28"/>
        </w:rPr>
      </w:pPr>
      <w:r w:rsidRPr="00002A5A">
        <w:rPr>
          <w:b/>
          <w:bCs/>
          <w:i/>
          <w:iCs/>
          <w:sz w:val="28"/>
          <w:szCs w:val="28"/>
        </w:rPr>
        <w:t xml:space="preserve">Они обеспечивают </w:t>
      </w:r>
      <w:r w:rsidRPr="00002A5A">
        <w:rPr>
          <w:i/>
          <w:iCs/>
          <w:sz w:val="28"/>
          <w:szCs w:val="28"/>
        </w:rPr>
        <w:t xml:space="preserve"> учащимся возможность научиться: </w:t>
      </w:r>
      <w:r w:rsidRPr="00002A5A">
        <w:rPr>
          <w:sz w:val="28"/>
          <w:szCs w:val="28"/>
        </w:rPr>
        <w:t> </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 xml:space="preserve">договариваться о распределении функций и ролей в совместной музыкальной деятельности; </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 xml:space="preserve">осуществлять взаимный контроль, адекватно оценивать собственное поведение и поведение окружающих; </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прогнозировать содержание музыкального произведения по его названию и жанру;</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предвосхищать композиторские решения по созданию музыкальных образов, их развитию и взаимодействию в музыкальном произведении;</w:t>
      </w:r>
    </w:p>
    <w:p w:rsidR="00634F53" w:rsidRPr="00002A5A" w:rsidRDefault="00634F53" w:rsidP="00634F53">
      <w:pPr>
        <w:numPr>
          <w:ilvl w:val="0"/>
          <w:numId w:val="15"/>
        </w:numPr>
        <w:spacing w:before="100" w:beforeAutospacing="1" w:after="100" w:afterAutospacing="1"/>
        <w:rPr>
          <w:rFonts w:ascii="Verdana" w:hAnsi="Verdana"/>
          <w:sz w:val="28"/>
          <w:szCs w:val="28"/>
        </w:rPr>
      </w:pPr>
      <w:r w:rsidRPr="00002A5A">
        <w:rPr>
          <w:i/>
          <w:iCs/>
          <w:sz w:val="28"/>
          <w:szCs w:val="28"/>
        </w:rPr>
        <w:t xml:space="preserve">мобилизации сил и волевой саморегуляции в ходе приобретения опыта коллективного публичного выступления и при подготовке к нему. </w:t>
      </w:r>
    </w:p>
    <w:p w:rsidR="00634F53" w:rsidRPr="00002A5A" w:rsidRDefault="00634F53" w:rsidP="00634F53">
      <w:pPr>
        <w:spacing w:before="100" w:beforeAutospacing="1" w:after="100" w:afterAutospacing="1"/>
        <w:rPr>
          <w:rFonts w:ascii="Verdana" w:hAnsi="Verdana"/>
          <w:sz w:val="28"/>
          <w:szCs w:val="28"/>
        </w:rPr>
      </w:pPr>
      <w:r w:rsidRPr="00002A5A">
        <w:rPr>
          <w:b/>
          <w:bCs/>
          <w:sz w:val="28"/>
          <w:szCs w:val="28"/>
        </w:rPr>
        <w:t>Познавательные универсальные действия</w:t>
      </w:r>
      <w:r w:rsidRPr="00002A5A">
        <w:rPr>
          <w:sz w:val="28"/>
          <w:szCs w:val="28"/>
        </w:rPr>
        <w:t> на уроке музыки: сравнение, анализ, обобщение, построение рассуждений, выдвижение предположений и подтверждающих их доказательств; адекватное восприятие  музыкальных произведений, осознание многозначности содержания их образов, существования различных интерпретаций одного произведения; выполнение творческих задач, не имеющих однозначного решения; реализация собственных творческих замыслов, подготовка своего выступления и само выступление с аудио-, видео - и графическим сопровождением; удовлетворение потребности в культурно-досуговой деятельности, в расширении и углублении знаний  в области музыкального искусства.</w:t>
      </w:r>
    </w:p>
    <w:p w:rsidR="00634F53" w:rsidRPr="00002A5A" w:rsidRDefault="00634F53" w:rsidP="00634F53">
      <w:pPr>
        <w:spacing w:before="100" w:beforeAutospacing="1" w:after="100" w:afterAutospacing="1"/>
        <w:rPr>
          <w:rFonts w:ascii="Verdana" w:hAnsi="Verdana"/>
          <w:sz w:val="28"/>
          <w:szCs w:val="28"/>
        </w:rPr>
      </w:pPr>
      <w:r w:rsidRPr="00002A5A">
        <w:rPr>
          <w:b/>
          <w:bCs/>
          <w:sz w:val="28"/>
          <w:szCs w:val="28"/>
        </w:rPr>
        <w:t xml:space="preserve">Они обеспечивают </w:t>
      </w:r>
      <w:r w:rsidRPr="00002A5A">
        <w:rPr>
          <w:i/>
          <w:iCs/>
          <w:sz w:val="28"/>
          <w:szCs w:val="28"/>
        </w:rPr>
        <w:t>учащимся умение:</w:t>
      </w:r>
    </w:p>
    <w:p w:rsidR="00634F53" w:rsidRPr="00002A5A" w:rsidRDefault="00634F53" w:rsidP="00634F53">
      <w:pPr>
        <w:numPr>
          <w:ilvl w:val="0"/>
          <w:numId w:val="16"/>
        </w:numPr>
        <w:spacing w:before="100" w:beforeAutospacing="1" w:after="100" w:afterAutospacing="1"/>
        <w:rPr>
          <w:rFonts w:ascii="Verdana" w:hAnsi="Verdana"/>
          <w:sz w:val="28"/>
          <w:szCs w:val="28"/>
        </w:rPr>
      </w:pPr>
      <w:r w:rsidRPr="00002A5A">
        <w:rPr>
          <w:i/>
          <w:iCs/>
          <w:sz w:val="28"/>
          <w:szCs w:val="28"/>
        </w:rPr>
        <w:lastRenderedPageBreak/>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понимать сходство и различие разговорной и музыкальной речи;</w:t>
      </w:r>
    </w:p>
    <w:p w:rsidR="00634F53" w:rsidRPr="00002A5A" w:rsidRDefault="00634F53" w:rsidP="00634F53">
      <w:pPr>
        <w:numPr>
          <w:ilvl w:val="0"/>
          <w:numId w:val="16"/>
        </w:numPr>
        <w:spacing w:before="100" w:beforeAutospacing="1" w:after="100" w:afterAutospacing="1"/>
        <w:rPr>
          <w:rFonts w:ascii="Verdana" w:hAnsi="Verdana"/>
          <w:sz w:val="28"/>
          <w:szCs w:val="28"/>
        </w:rPr>
      </w:pPr>
      <w:r w:rsidRPr="00002A5A">
        <w:rPr>
          <w:i/>
          <w:iCs/>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634F53" w:rsidRPr="00002A5A" w:rsidRDefault="00634F53" w:rsidP="00634F53">
      <w:pPr>
        <w:numPr>
          <w:ilvl w:val="0"/>
          <w:numId w:val="16"/>
        </w:numPr>
        <w:spacing w:before="100" w:beforeAutospacing="1" w:after="100" w:afterAutospacing="1"/>
        <w:rPr>
          <w:rFonts w:ascii="Verdana" w:hAnsi="Verdana"/>
          <w:sz w:val="28"/>
          <w:szCs w:val="28"/>
        </w:rPr>
      </w:pPr>
      <w:r w:rsidRPr="00002A5A">
        <w:rPr>
          <w:i/>
          <w:iCs/>
          <w:sz w:val="28"/>
          <w:szCs w:val="28"/>
        </w:rPr>
        <w:t>приобрести опыт общения со слушателями в условиях публичного предъявления результата творческой музыкально-исполнительской деятельности</w:t>
      </w:r>
    </w:p>
    <w:p w:rsidR="00634F53" w:rsidRPr="00002A5A" w:rsidRDefault="00634F53" w:rsidP="00634F53">
      <w:pPr>
        <w:numPr>
          <w:ilvl w:val="0"/>
          <w:numId w:val="16"/>
        </w:numPr>
        <w:spacing w:before="100" w:beforeAutospacing="1" w:after="100" w:afterAutospacing="1"/>
        <w:rPr>
          <w:rFonts w:ascii="Verdana" w:hAnsi="Verdana"/>
          <w:sz w:val="28"/>
          <w:szCs w:val="28"/>
        </w:rPr>
      </w:pPr>
      <w:r w:rsidRPr="00002A5A">
        <w:rPr>
          <w:i/>
          <w:iCs/>
          <w:sz w:val="28"/>
          <w:szCs w:val="28"/>
        </w:rPr>
        <w:t>создавать музыкальные произведения на поэтические тексты и публично исполнять их сольно или при поддержке одноклассников.</w:t>
      </w:r>
    </w:p>
    <w:p w:rsidR="00634F53" w:rsidRPr="00002A5A" w:rsidRDefault="00634F53" w:rsidP="00634F53">
      <w:pPr>
        <w:spacing w:before="100" w:beforeAutospacing="1" w:after="100" w:afterAutospacing="1"/>
        <w:rPr>
          <w:rFonts w:ascii="Verdana" w:hAnsi="Verdana"/>
          <w:sz w:val="28"/>
          <w:szCs w:val="28"/>
        </w:rPr>
      </w:pPr>
      <w:r w:rsidRPr="00002A5A">
        <w:rPr>
          <w:b/>
          <w:bCs/>
          <w:sz w:val="28"/>
          <w:szCs w:val="28"/>
        </w:rPr>
        <w:t>Коммуникативные универсальные действия</w:t>
      </w:r>
      <w:r w:rsidRPr="00002A5A">
        <w:rPr>
          <w:sz w:val="28"/>
          <w:szCs w:val="28"/>
        </w:rPr>
        <w:t xml:space="preserve">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634F53" w:rsidRPr="00002A5A" w:rsidRDefault="00634F53" w:rsidP="00634F53">
      <w:pPr>
        <w:spacing w:before="100" w:beforeAutospacing="1" w:after="100" w:afterAutospacing="1"/>
        <w:rPr>
          <w:rFonts w:ascii="Verdana" w:hAnsi="Verdana"/>
          <w:sz w:val="28"/>
          <w:szCs w:val="28"/>
        </w:rPr>
      </w:pPr>
      <w:r w:rsidRPr="00002A5A">
        <w:rPr>
          <w:b/>
          <w:bCs/>
          <w:sz w:val="28"/>
          <w:szCs w:val="28"/>
        </w:rPr>
        <w:t> К ним относятся:</w:t>
      </w:r>
    </w:p>
    <w:p w:rsidR="00634F53" w:rsidRPr="00002A5A" w:rsidRDefault="00634F53" w:rsidP="00634F53">
      <w:pPr>
        <w:numPr>
          <w:ilvl w:val="0"/>
          <w:numId w:val="17"/>
        </w:numPr>
        <w:spacing w:before="100" w:beforeAutospacing="1" w:after="100" w:afterAutospacing="1"/>
        <w:rPr>
          <w:rFonts w:ascii="Verdana" w:hAnsi="Verdana"/>
          <w:sz w:val="28"/>
          <w:szCs w:val="28"/>
        </w:rPr>
      </w:pPr>
      <w:r w:rsidRPr="00002A5A">
        <w:rPr>
          <w:i/>
          <w:iCs/>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34F53" w:rsidRPr="00002A5A" w:rsidRDefault="00634F53" w:rsidP="00634F53">
      <w:pPr>
        <w:numPr>
          <w:ilvl w:val="0"/>
          <w:numId w:val="17"/>
        </w:numPr>
        <w:spacing w:before="100" w:beforeAutospacing="1" w:after="100" w:afterAutospacing="1"/>
        <w:rPr>
          <w:rFonts w:ascii="Verdana" w:hAnsi="Verdana"/>
          <w:sz w:val="28"/>
          <w:szCs w:val="28"/>
        </w:rPr>
      </w:pPr>
      <w:r w:rsidRPr="00002A5A">
        <w:rPr>
          <w:i/>
          <w:iCs/>
          <w:sz w:val="28"/>
          <w:szCs w:val="28"/>
        </w:rPr>
        <w:t>постановка вопросов — инициативное сотрудничество в поиске и сборе информации;</w:t>
      </w:r>
    </w:p>
    <w:p w:rsidR="00634F53" w:rsidRPr="00002A5A" w:rsidRDefault="00634F53" w:rsidP="00634F53">
      <w:pPr>
        <w:numPr>
          <w:ilvl w:val="0"/>
          <w:numId w:val="17"/>
        </w:numPr>
        <w:spacing w:before="100" w:beforeAutospacing="1" w:after="100" w:afterAutospacing="1"/>
        <w:rPr>
          <w:rFonts w:ascii="Verdana" w:hAnsi="Verdana"/>
          <w:sz w:val="28"/>
          <w:szCs w:val="28"/>
        </w:rPr>
      </w:pPr>
      <w:r w:rsidRPr="00002A5A">
        <w:rPr>
          <w:i/>
          <w:iCs/>
          <w:sz w:val="28"/>
          <w:szCs w:val="28"/>
        </w:rPr>
        <w:t>управление поведением партнёра — контроль, коррекция, оценка его действий;</w:t>
      </w:r>
    </w:p>
    <w:p w:rsidR="00634F53" w:rsidRPr="00002A5A" w:rsidRDefault="00634F53" w:rsidP="00634F53">
      <w:pPr>
        <w:numPr>
          <w:ilvl w:val="0"/>
          <w:numId w:val="17"/>
        </w:numPr>
        <w:spacing w:before="100" w:beforeAutospacing="1" w:after="100" w:afterAutospacing="1"/>
        <w:rPr>
          <w:rFonts w:ascii="Verdana" w:hAnsi="Verdana"/>
          <w:sz w:val="28"/>
          <w:szCs w:val="28"/>
        </w:rPr>
      </w:pPr>
      <w:r w:rsidRPr="00002A5A">
        <w:rPr>
          <w:i/>
          <w:iCs/>
          <w:sz w:val="28"/>
          <w:szCs w:val="28"/>
        </w:rPr>
        <w:t>умение с достаточной полнотой и точностью выражать свои мысли в соответствии с задачами и условиями коммуникации;</w:t>
      </w:r>
    </w:p>
    <w:p w:rsidR="00634F53" w:rsidRPr="00002A5A" w:rsidRDefault="00634F53" w:rsidP="00634F53">
      <w:pPr>
        <w:numPr>
          <w:ilvl w:val="0"/>
          <w:numId w:val="17"/>
        </w:numPr>
        <w:spacing w:before="100" w:beforeAutospacing="1" w:after="100" w:afterAutospacing="1"/>
        <w:rPr>
          <w:rFonts w:ascii="Verdana" w:hAnsi="Verdana"/>
          <w:sz w:val="28"/>
          <w:szCs w:val="28"/>
        </w:rPr>
      </w:pPr>
      <w:r w:rsidRPr="00002A5A">
        <w:rPr>
          <w:i/>
          <w:iCs/>
          <w:sz w:val="28"/>
          <w:szCs w:val="28"/>
        </w:rPr>
        <w:t>дают возможность каждому обучающемуся интегрироваться в группу сверстников и строить продуктивное взаимодействие и сотрудничество со сверстниками и взрослыми.</w:t>
      </w:r>
    </w:p>
    <w:p w:rsidR="00634F53" w:rsidRDefault="00634F53" w:rsidP="00634F53">
      <w:pPr>
        <w:spacing w:before="100" w:beforeAutospacing="1" w:after="100" w:afterAutospacing="1"/>
        <w:rPr>
          <w:b/>
          <w:sz w:val="28"/>
          <w:szCs w:val="28"/>
        </w:rPr>
      </w:pPr>
      <w:r w:rsidRPr="00BC67E6">
        <w:rPr>
          <w:rFonts w:ascii="Verdana" w:hAnsi="Verdana"/>
          <w:b/>
          <w:sz w:val="28"/>
          <w:szCs w:val="28"/>
        </w:rPr>
        <w:t> </w:t>
      </w:r>
      <w:r w:rsidRPr="00BC67E6">
        <w:rPr>
          <w:b/>
          <w:sz w:val="28"/>
          <w:szCs w:val="28"/>
        </w:rPr>
        <w:t>1.4. Структура уроков музыки</w:t>
      </w:r>
      <w:r>
        <w:rPr>
          <w:b/>
          <w:sz w:val="28"/>
          <w:szCs w:val="28"/>
        </w:rPr>
        <w:t>.</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Организационный момент</w:t>
      </w:r>
      <w:r w:rsidRPr="00BC67E6">
        <w:rPr>
          <w:sz w:val="28"/>
          <w:szCs w:val="28"/>
        </w:rPr>
        <w:t xml:space="preserve">: </w:t>
      </w:r>
      <w:r w:rsidRPr="00BC67E6">
        <w:rPr>
          <w:i/>
          <w:iCs/>
          <w:sz w:val="28"/>
          <w:szCs w:val="28"/>
        </w:rPr>
        <w:t>тема; цель; образовательные, развивающие, воспитательные задачи; мотивация их принятия; планируемые результаты: знания, умения, навыки; личностно формирующая направленность урока; универсальные учебные действия;</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lastRenderedPageBreak/>
        <w:t>Проверка домашнего задания</w:t>
      </w:r>
      <w:r w:rsidRPr="00BC67E6">
        <w:rPr>
          <w:sz w:val="28"/>
          <w:szCs w:val="28"/>
        </w:rPr>
        <w:t xml:space="preserve"> (</w:t>
      </w:r>
      <w:r w:rsidRPr="00BC67E6">
        <w:rPr>
          <w:i/>
          <w:iCs/>
          <w:sz w:val="28"/>
          <w:szCs w:val="28"/>
        </w:rPr>
        <w:t>в случае, если оно задавалось</w:t>
      </w:r>
      <w:r w:rsidRPr="00BC67E6">
        <w:rPr>
          <w:sz w:val="28"/>
          <w:szCs w:val="28"/>
        </w:rPr>
        <w:t>);</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Актуализация знаний:</w:t>
      </w:r>
      <w:r w:rsidRPr="00BC67E6">
        <w:rPr>
          <w:sz w:val="28"/>
          <w:szCs w:val="28"/>
        </w:rPr>
        <w:t xml:space="preserve"> </w:t>
      </w:r>
      <w:r w:rsidRPr="00BC67E6">
        <w:rPr>
          <w:i/>
          <w:iCs/>
          <w:sz w:val="28"/>
          <w:szCs w:val="28"/>
        </w:rPr>
        <w:t>подготовка к активной учебной деятельности каждого ученика на основном этапе урока: постановка учебной задачи;</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Сообщение нового материала</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Закрепление изученного материала</w:t>
      </w:r>
      <w:r w:rsidRPr="00BC67E6">
        <w:rPr>
          <w:i/>
          <w:iCs/>
          <w:sz w:val="28"/>
          <w:szCs w:val="28"/>
        </w:rPr>
        <w:t xml:space="preserve"> (индивидуальная работа, работа в парах, в группах);</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 xml:space="preserve">Вокально – хоровая работа: </w:t>
      </w:r>
      <w:r w:rsidRPr="00BC67E6">
        <w:rPr>
          <w:i/>
          <w:iCs/>
          <w:sz w:val="28"/>
          <w:szCs w:val="28"/>
        </w:rPr>
        <w:t>начинаем с установки «Если хочешь сидя петь»,</w:t>
      </w:r>
      <w:r w:rsidRPr="00BC67E6">
        <w:rPr>
          <w:sz w:val="28"/>
          <w:szCs w:val="28"/>
        </w:rPr>
        <w:t xml:space="preserve"> </w:t>
      </w:r>
      <w:r w:rsidRPr="00BC67E6">
        <w:rPr>
          <w:i/>
          <w:iCs/>
          <w:sz w:val="28"/>
          <w:szCs w:val="28"/>
        </w:rPr>
        <w:t xml:space="preserve">упражнения на дыхание «Прибой» (У-О-А-О-У), на дикцию (мимическая зарядка «Улыбнулись уточке», различные скороговорки, распевка «До – это домик, ре – это речка, ми – это мишка, фа – фасоль, соль – сольфеджио, ля – лягушка, си – синичка, до – это дом», далее следует работа над песней (разучивание слов, мелодии, работа над характером); </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Поведение итогов:</w:t>
      </w:r>
      <w:r w:rsidRPr="00BC67E6">
        <w:rPr>
          <w:sz w:val="28"/>
          <w:szCs w:val="28"/>
        </w:rPr>
        <w:t xml:space="preserve"> </w:t>
      </w:r>
      <w:r w:rsidRPr="00BC67E6">
        <w:rPr>
          <w:i/>
          <w:iCs/>
          <w:sz w:val="28"/>
          <w:szCs w:val="28"/>
        </w:rPr>
        <w:t xml:space="preserve">диагностика результатов урока, рефлексия достижения цели. </w:t>
      </w:r>
    </w:p>
    <w:p w:rsidR="00634F53" w:rsidRPr="00BC67E6" w:rsidRDefault="00634F53" w:rsidP="00634F53">
      <w:pPr>
        <w:spacing w:before="100" w:beforeAutospacing="1" w:after="100" w:afterAutospacing="1"/>
        <w:ind w:left="360"/>
        <w:rPr>
          <w:rFonts w:ascii="Verdana" w:hAnsi="Verdana"/>
          <w:sz w:val="28"/>
          <w:szCs w:val="28"/>
        </w:rPr>
      </w:pPr>
      <w:r w:rsidRPr="00BC67E6">
        <w:rPr>
          <w:b/>
          <w:bCs/>
          <w:sz w:val="28"/>
          <w:szCs w:val="28"/>
        </w:rPr>
        <w:t xml:space="preserve">Домашнее задание </w:t>
      </w:r>
      <w:r w:rsidRPr="00BC67E6">
        <w:rPr>
          <w:i/>
          <w:iCs/>
          <w:sz w:val="28"/>
          <w:szCs w:val="28"/>
        </w:rPr>
        <w:t>и инструктаж по его выполнению.</w:t>
      </w:r>
    </w:p>
    <w:p w:rsidR="00935B54" w:rsidRDefault="00935B54" w:rsidP="00935B54">
      <w:pPr>
        <w:rPr>
          <w:b/>
          <w:sz w:val="28"/>
          <w:szCs w:val="28"/>
        </w:rPr>
      </w:pPr>
      <w:r>
        <w:rPr>
          <w:b/>
          <w:sz w:val="28"/>
          <w:szCs w:val="28"/>
        </w:rPr>
        <w:t xml:space="preserve">1.5. </w:t>
      </w:r>
      <w:r w:rsidRPr="00935B54">
        <w:rPr>
          <w:b/>
          <w:sz w:val="28"/>
          <w:szCs w:val="28"/>
        </w:rPr>
        <w:t>У</w:t>
      </w:r>
      <w:r>
        <w:rPr>
          <w:b/>
          <w:sz w:val="28"/>
          <w:szCs w:val="28"/>
        </w:rPr>
        <w:t>чебно-методический комплект.</w:t>
      </w:r>
    </w:p>
    <w:p w:rsidR="00935B54" w:rsidRPr="00935B54" w:rsidRDefault="00935B54" w:rsidP="00935B54">
      <w:pPr>
        <w:rPr>
          <w:b/>
          <w:sz w:val="28"/>
          <w:szCs w:val="28"/>
        </w:rPr>
      </w:pPr>
    </w:p>
    <w:p w:rsidR="00935B54" w:rsidRDefault="00935B54" w:rsidP="00935B54">
      <w:pPr>
        <w:outlineLvl w:val="0"/>
        <w:rPr>
          <w:sz w:val="28"/>
          <w:szCs w:val="28"/>
        </w:rPr>
      </w:pPr>
      <w:r w:rsidRPr="00935B54">
        <w:rPr>
          <w:sz w:val="28"/>
          <w:szCs w:val="28"/>
        </w:rPr>
        <w:t xml:space="preserve"> Е.Д.Критская «Музыка</w:t>
      </w:r>
      <w:r>
        <w:rPr>
          <w:sz w:val="28"/>
          <w:szCs w:val="28"/>
        </w:rPr>
        <w:t>» учеб. для учащихс</w:t>
      </w:r>
      <w:r w:rsidR="0028522C">
        <w:rPr>
          <w:sz w:val="28"/>
          <w:szCs w:val="28"/>
        </w:rPr>
        <w:t>я</w:t>
      </w:r>
      <w:r>
        <w:rPr>
          <w:sz w:val="28"/>
          <w:szCs w:val="28"/>
        </w:rPr>
        <w:t xml:space="preserve"> 1-</w:t>
      </w:r>
      <w:r w:rsidR="0028522C">
        <w:rPr>
          <w:sz w:val="28"/>
          <w:szCs w:val="28"/>
        </w:rPr>
        <w:t>4</w:t>
      </w:r>
      <w:r>
        <w:rPr>
          <w:sz w:val="28"/>
          <w:szCs w:val="28"/>
        </w:rPr>
        <w:t xml:space="preserve"> клас</w:t>
      </w:r>
      <w:r w:rsidR="0028522C">
        <w:rPr>
          <w:sz w:val="28"/>
          <w:szCs w:val="28"/>
        </w:rPr>
        <w:t>сов</w:t>
      </w:r>
      <w:r w:rsidRPr="00935B54">
        <w:rPr>
          <w:sz w:val="28"/>
          <w:szCs w:val="28"/>
        </w:rPr>
        <w:t>:/Е.Д.Критская, Г.П.Сергеева, Т.С.Шмагина.4-е изд.-М.: Просвещение,2012.</w:t>
      </w:r>
    </w:p>
    <w:p w:rsidR="0028522C" w:rsidRPr="00935B54" w:rsidRDefault="0028522C" w:rsidP="00935B54">
      <w:pPr>
        <w:outlineLvl w:val="0"/>
        <w:rPr>
          <w:sz w:val="28"/>
          <w:szCs w:val="28"/>
        </w:rPr>
      </w:pPr>
    </w:p>
    <w:p w:rsidR="00634F53" w:rsidRPr="00935B54" w:rsidRDefault="00935B54" w:rsidP="00935B54">
      <w:pPr>
        <w:outlineLvl w:val="0"/>
        <w:rPr>
          <w:sz w:val="28"/>
          <w:szCs w:val="28"/>
        </w:rPr>
      </w:pPr>
      <w:r w:rsidRPr="00935B54">
        <w:rPr>
          <w:sz w:val="28"/>
          <w:szCs w:val="28"/>
        </w:rPr>
        <w:t xml:space="preserve"> Е.Д.Критская, Г.П.Сергеева, Т.С.Шмагина «Музыка» - рабочая тетра</w:t>
      </w:r>
      <w:r>
        <w:rPr>
          <w:sz w:val="28"/>
          <w:szCs w:val="28"/>
        </w:rPr>
        <w:t>дь для учащихся</w:t>
      </w:r>
      <w:r w:rsidR="0028522C">
        <w:rPr>
          <w:sz w:val="28"/>
          <w:szCs w:val="28"/>
        </w:rPr>
        <w:t xml:space="preserve"> 1-4 классов</w:t>
      </w:r>
      <w:r>
        <w:rPr>
          <w:sz w:val="28"/>
          <w:szCs w:val="28"/>
        </w:rPr>
        <w:t xml:space="preserve">. </w:t>
      </w:r>
      <w:r w:rsidRPr="00935B54">
        <w:rPr>
          <w:sz w:val="28"/>
          <w:szCs w:val="28"/>
        </w:rPr>
        <w:t>3-е изд. М.: Просвещение,2012.</w:t>
      </w:r>
    </w:p>
    <w:p w:rsidR="007B5023" w:rsidRDefault="005A796F" w:rsidP="00935B54">
      <w:pPr>
        <w:rPr>
          <w:b/>
          <w:sz w:val="28"/>
          <w:szCs w:val="28"/>
        </w:rPr>
      </w:pPr>
      <w:r w:rsidRPr="007D4D5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36.5pt">
            <v:imagedata r:id="rId7" o:title="Рисунок1"/>
          </v:shape>
        </w:pict>
      </w:r>
      <w:r w:rsidRPr="007D4D5E">
        <w:rPr>
          <w:b/>
          <w:sz w:val="28"/>
          <w:szCs w:val="28"/>
        </w:rPr>
        <w:pict>
          <v:shape id="_x0000_i1026" type="#_x0000_t75" style="width:82.5pt;height:118.5pt">
            <v:imagedata r:id="rId8" o:title="Рисунок2"/>
          </v:shape>
        </w:pict>
      </w:r>
      <w:r w:rsidRPr="007D4D5E">
        <w:rPr>
          <w:b/>
          <w:sz w:val="28"/>
          <w:szCs w:val="28"/>
        </w:rPr>
        <w:pict>
          <v:shape id="_x0000_i1027" type="#_x0000_t75" style="width:84.75pt;height:106.5pt">
            <v:imagedata r:id="rId9" o:title="Рисунок3"/>
          </v:shape>
        </w:pict>
      </w:r>
      <w:r w:rsidRPr="007D4D5E">
        <w:rPr>
          <w:b/>
          <w:sz w:val="28"/>
          <w:szCs w:val="28"/>
        </w:rPr>
        <w:pict>
          <v:shape id="_x0000_i1028" type="#_x0000_t75" style="width:86.25pt;height:120pt">
            <v:imagedata r:id="rId10" o:title="Рисунок4"/>
          </v:shape>
        </w:pict>
      </w:r>
      <w:r w:rsidRPr="007D4D5E">
        <w:rPr>
          <w:b/>
          <w:sz w:val="28"/>
          <w:szCs w:val="28"/>
        </w:rPr>
        <w:pict>
          <v:shape id="_x0000_i1029" type="#_x0000_t75" style="width:80.25pt;height:112.5pt">
            <v:imagedata r:id="rId11" o:title="Рисунок5"/>
          </v:shape>
        </w:pict>
      </w:r>
    </w:p>
    <w:p w:rsidR="007B5023" w:rsidRDefault="007B5023" w:rsidP="00935B54">
      <w:pPr>
        <w:rPr>
          <w:b/>
          <w:sz w:val="28"/>
          <w:szCs w:val="28"/>
        </w:rPr>
      </w:pPr>
    </w:p>
    <w:p w:rsidR="007B5023" w:rsidRDefault="007B5023" w:rsidP="00935B54">
      <w:pPr>
        <w:rPr>
          <w:b/>
          <w:sz w:val="28"/>
          <w:szCs w:val="28"/>
        </w:rPr>
      </w:pPr>
    </w:p>
    <w:p w:rsidR="0028522C" w:rsidRDefault="0028522C" w:rsidP="00935B54">
      <w:pPr>
        <w:rPr>
          <w:b/>
          <w:sz w:val="28"/>
          <w:szCs w:val="28"/>
        </w:rPr>
      </w:pPr>
    </w:p>
    <w:p w:rsidR="00935B54" w:rsidRDefault="00935B54" w:rsidP="00935B54">
      <w:pPr>
        <w:rPr>
          <w:b/>
          <w:sz w:val="28"/>
          <w:szCs w:val="28"/>
        </w:rPr>
      </w:pPr>
      <w:r>
        <w:rPr>
          <w:b/>
          <w:sz w:val="28"/>
          <w:szCs w:val="28"/>
          <w:lang w:val="en-US"/>
        </w:rPr>
        <w:lastRenderedPageBreak/>
        <w:t>II</w:t>
      </w:r>
      <w:r w:rsidRPr="00935B54">
        <w:rPr>
          <w:b/>
          <w:sz w:val="28"/>
          <w:szCs w:val="28"/>
        </w:rPr>
        <w:t>.</w:t>
      </w:r>
      <w:r w:rsidR="007B5023">
        <w:rPr>
          <w:b/>
          <w:sz w:val="28"/>
          <w:szCs w:val="28"/>
        </w:rPr>
        <w:t xml:space="preserve"> </w:t>
      </w:r>
      <w:r w:rsidRPr="00935B54">
        <w:rPr>
          <w:b/>
          <w:sz w:val="28"/>
          <w:szCs w:val="28"/>
        </w:rPr>
        <w:t>Выявление одаренности у детей младшего школьного возраста посредством уроков музыки.</w:t>
      </w:r>
    </w:p>
    <w:p w:rsidR="007B5023" w:rsidRPr="00935B54" w:rsidRDefault="007B5023" w:rsidP="00935B54">
      <w:pPr>
        <w:rPr>
          <w:b/>
          <w:sz w:val="28"/>
          <w:szCs w:val="28"/>
        </w:rPr>
      </w:pPr>
    </w:p>
    <w:p w:rsidR="00371E5A" w:rsidRDefault="007B5023">
      <w:pPr>
        <w:rPr>
          <w:b/>
          <w:sz w:val="28"/>
          <w:szCs w:val="28"/>
        </w:rPr>
      </w:pPr>
      <w:r w:rsidRPr="007B5023">
        <w:rPr>
          <w:b/>
          <w:sz w:val="28"/>
          <w:szCs w:val="28"/>
        </w:rPr>
        <w:t xml:space="preserve">2.1 Методы выявления одарённых детей. </w:t>
      </w:r>
    </w:p>
    <w:p w:rsidR="007B5023" w:rsidRPr="007B5023" w:rsidRDefault="007B5023" w:rsidP="007B5023">
      <w:pPr>
        <w:rPr>
          <w:sz w:val="28"/>
          <w:szCs w:val="28"/>
        </w:rPr>
      </w:pPr>
      <w:r w:rsidRPr="007B5023">
        <w:rPr>
          <w:sz w:val="28"/>
          <w:szCs w:val="28"/>
        </w:rPr>
        <w:t>Одним из методов выявления в классе одарённых детей является наблюдение.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присуще именно ему, которое получаем путем разносторонних наблюдений. 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Признаки одаренности ребенка важно наблюдать и изучать в развитии.</w:t>
      </w:r>
    </w:p>
    <w:p w:rsidR="007B5023" w:rsidRPr="007B5023" w:rsidRDefault="007B5023" w:rsidP="007B5023">
      <w:pPr>
        <w:rPr>
          <w:sz w:val="28"/>
          <w:szCs w:val="28"/>
        </w:rPr>
      </w:pPr>
      <w:r w:rsidRPr="007B5023">
        <w:rPr>
          <w:sz w:val="28"/>
          <w:szCs w:val="28"/>
        </w:rPr>
        <w:t>На что же должен обратить внимание педагог при работе с музыкально-одарёнными детьми?</w:t>
      </w:r>
      <w:r w:rsidRPr="007B5023">
        <w:rPr>
          <w:sz w:val="28"/>
          <w:szCs w:val="28"/>
        </w:rPr>
        <w:br/>
        <w:t>Прежде всего, надо постараться создать на уроке благоприятную моральную атмосферу взаимопонимания. Во время общения на уроках и внеурочной деятельности, педагогу необходимо постоянно стимулировать ребёнка к творчеству во всех его проявлениях.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 К примеру, во время проведения распевок или физкульт- минуток можно предложить любому ребенку придумать своё упражнение и предложить его исполнить всему классу.</w:t>
      </w:r>
    </w:p>
    <w:p w:rsidR="007B5023" w:rsidRPr="007B5023" w:rsidRDefault="007B5023" w:rsidP="007B5023">
      <w:pPr>
        <w:rPr>
          <w:sz w:val="28"/>
          <w:szCs w:val="28"/>
        </w:rPr>
      </w:pPr>
      <w:r w:rsidRPr="007B5023">
        <w:rPr>
          <w:sz w:val="28"/>
          <w:szCs w:val="28"/>
        </w:rPr>
        <w:t>Детям в начальной школе очень нравится слушать произведения Э.Грига из сюиты «Пер Гюнт». Здесь каждый ребенок может раскрыть свои способности, и музыкальные (исполняя мелодию после прослушивания а cappela),и театральные (изображая образы героев литературного источника сюиты), и художественные (изображая на листе бумаги с помощью красок свои, возникшее в воображении, образы героев и цветовые ощущения).</w:t>
      </w:r>
    </w:p>
    <w:p w:rsidR="007B5023" w:rsidRPr="007B5023" w:rsidRDefault="007B5023" w:rsidP="007B5023">
      <w:pPr>
        <w:rPr>
          <w:sz w:val="28"/>
          <w:szCs w:val="28"/>
        </w:rPr>
      </w:pPr>
      <w:r w:rsidRPr="007B5023">
        <w:rPr>
          <w:sz w:val="28"/>
          <w:szCs w:val="28"/>
        </w:rPr>
        <w:t>При занятиях творческой деятельностью развиваются творческие способности. Способности – это то, что не сводится к знаниям и навыкам, но обеспечивает их быстрое приобретение, закрепление и эффективное использование на практике.</w:t>
      </w:r>
      <w:r w:rsidRPr="007B5023">
        <w:rPr>
          <w:sz w:val="28"/>
          <w:szCs w:val="28"/>
        </w:rPr>
        <w:br/>
        <w:t>Только благодаря постоянным упражнениям, связанным с систематическими занятиями, мы поддерживаем и развиваем способности у детей.</w:t>
      </w:r>
    </w:p>
    <w:p w:rsidR="007B5023" w:rsidRDefault="007B5023">
      <w:pPr>
        <w:rPr>
          <w:b/>
          <w:sz w:val="28"/>
          <w:szCs w:val="28"/>
        </w:rPr>
      </w:pPr>
    </w:p>
    <w:p w:rsidR="007B5023" w:rsidRDefault="007B5023">
      <w:pPr>
        <w:rPr>
          <w:b/>
          <w:sz w:val="28"/>
          <w:szCs w:val="28"/>
        </w:rPr>
      </w:pPr>
    </w:p>
    <w:p w:rsidR="007B5023" w:rsidRDefault="007B5023">
      <w:pPr>
        <w:rPr>
          <w:b/>
          <w:sz w:val="28"/>
          <w:szCs w:val="28"/>
        </w:rPr>
      </w:pPr>
      <w:r>
        <w:rPr>
          <w:b/>
          <w:sz w:val="28"/>
          <w:szCs w:val="28"/>
        </w:rPr>
        <w:lastRenderedPageBreak/>
        <w:t>2.2. Музыкальные способности, которые необходимо развивать у детей.</w:t>
      </w:r>
    </w:p>
    <w:p w:rsidR="007B5023" w:rsidRDefault="007B5023">
      <w:pPr>
        <w:rPr>
          <w:b/>
          <w:sz w:val="28"/>
          <w:szCs w:val="28"/>
        </w:rPr>
      </w:pPr>
    </w:p>
    <w:p w:rsidR="007B5023" w:rsidRPr="007B5023" w:rsidRDefault="007B5023" w:rsidP="007B5023">
      <w:pPr>
        <w:rPr>
          <w:sz w:val="28"/>
          <w:szCs w:val="28"/>
        </w:rPr>
      </w:pPr>
      <w:r w:rsidRPr="007B5023">
        <w:rPr>
          <w:sz w:val="28"/>
          <w:szCs w:val="28"/>
        </w:rPr>
        <w:t>Основные музыкальные способности, которые необходимо развивать у детей: эмоциональный отклик на музыку – способность чувствовать характер, настроение музыкального произведения; способность к переживанию в форме музыкальных образов;</w:t>
      </w:r>
      <w:r w:rsidRPr="007B5023">
        <w:rPr>
          <w:sz w:val="28"/>
          <w:szCs w:val="28"/>
        </w:rPr>
        <w:br/>
        <w:t>способность к творческому восприятию музыки; музыкальный слух-способность вслушиваться, сравнивать оценивать наиболее яркие средства музыкальной выразительности; ладовое чувство-способность чувствовать эмоциональную выразительность звуковысотного движения; чувство ритма - способность активно двигательного переживания музыки, ощущение его воспроизведения.</w:t>
      </w:r>
      <w:r w:rsidRPr="007B5023">
        <w:rPr>
          <w:sz w:val="28"/>
          <w:szCs w:val="28"/>
        </w:rPr>
        <w:br/>
        <w:t>       </w:t>
      </w:r>
    </w:p>
    <w:p w:rsidR="007B5023" w:rsidRPr="007B5023" w:rsidRDefault="007B5023" w:rsidP="007B5023">
      <w:pPr>
        <w:rPr>
          <w:sz w:val="28"/>
          <w:szCs w:val="28"/>
        </w:rPr>
      </w:pPr>
      <w:r w:rsidRPr="007B5023">
        <w:rPr>
          <w:sz w:val="28"/>
          <w:szCs w:val="28"/>
        </w:rPr>
        <w:t>В своей работе я уделяю большое внимание развитию у детей способности к пению. В методике обучения пению необходим индивидуальный подход к учащимся. 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навыков, содействует росту интереса к музыке, повышает эмоциональную и вокально-хоровую культуру.</w:t>
      </w:r>
    </w:p>
    <w:p w:rsidR="007B5023" w:rsidRPr="007B5023" w:rsidRDefault="007B5023" w:rsidP="007B5023">
      <w:pPr>
        <w:rPr>
          <w:sz w:val="28"/>
          <w:szCs w:val="28"/>
        </w:rPr>
      </w:pPr>
      <w:r w:rsidRPr="007B5023">
        <w:rPr>
          <w:sz w:val="28"/>
          <w:szCs w:val="28"/>
        </w:rPr>
        <w:t>Вокальная и хоровая техника совершенствуется в результате систематической, упорной работы над различным по форме и содержанию песенным материалом. Чтобы работа над музыкальным произведением приносила удовлетворение и радость, следует проводить ее живо и увлекательно. Только творческая атмосфера позволит ребенку по настоящему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иного навыка. Дети, у которых выявляются ярко выраженные способности к вокальному исполнению, становятся солистами. С ними в дальнейшем также ведется индивидуальная работа в школьной вокальной студии «Звонкий голосок».</w:t>
      </w:r>
    </w:p>
    <w:p w:rsidR="007B5023" w:rsidRDefault="007B5023">
      <w:pPr>
        <w:rPr>
          <w:sz w:val="28"/>
          <w:szCs w:val="28"/>
        </w:rPr>
      </w:pPr>
    </w:p>
    <w:p w:rsidR="007B5023" w:rsidRDefault="007B5023">
      <w:pPr>
        <w:rPr>
          <w:b/>
          <w:sz w:val="28"/>
          <w:szCs w:val="28"/>
        </w:rPr>
      </w:pPr>
      <w:r>
        <w:rPr>
          <w:b/>
          <w:sz w:val="28"/>
          <w:szCs w:val="28"/>
        </w:rPr>
        <w:t>Заключение.</w:t>
      </w:r>
    </w:p>
    <w:p w:rsidR="007B5023" w:rsidRDefault="007B5023">
      <w:pPr>
        <w:rPr>
          <w:b/>
          <w:sz w:val="28"/>
          <w:szCs w:val="28"/>
        </w:rPr>
      </w:pPr>
    </w:p>
    <w:p w:rsidR="007B5023" w:rsidRPr="007B5023" w:rsidRDefault="007B5023" w:rsidP="007B5023">
      <w:pPr>
        <w:rPr>
          <w:sz w:val="28"/>
          <w:szCs w:val="28"/>
        </w:rPr>
      </w:pPr>
      <w:r w:rsidRPr="007B5023">
        <w:rPr>
          <w:sz w:val="28"/>
          <w:szCs w:val="28"/>
        </w:rPr>
        <w:t xml:space="preserve">В заключении хотелось бы отметить, то, что не всегда одаренный ребенок может проявить свои способности сам, активно их демонстрируя. Наша же задача, как педагогов, состоит в том, чтобы в различных видах деятельности, используемых на уроках помочь ребенку раскрыть свои способности в чём- либо, и потом направить его </w:t>
      </w:r>
      <w:r w:rsidRPr="007B5023">
        <w:rPr>
          <w:sz w:val="28"/>
          <w:szCs w:val="28"/>
        </w:rPr>
        <w:lastRenderedPageBreak/>
        <w:t>внимание в ту область деятельности, в которой способности ребенка проявились бы с большей силой. Творчески подходя к развитию различных способностей у детей, педагог сможет помочь любому ребенку реализовать себя в будущем как яркую, творчески – одарённую личность. В.А.Сухомлинский говорил: «Только эмоциональное пробуждение разума дает положительные результаты в работе с детьми», и если вдуматься в эти слова, то наверно никто не сможет отрицать, что человек живет, опираясь на различные эмоции, значит, и развивать способности ребенка нужно, тоже опираясь на них, конечно, хотелось бы, чтобы это были, лишь положительные эмоции.</w:t>
      </w:r>
    </w:p>
    <w:p w:rsidR="007B5023" w:rsidRDefault="007B5023">
      <w:pPr>
        <w:rPr>
          <w:b/>
          <w:sz w:val="28"/>
          <w:szCs w:val="28"/>
        </w:rPr>
      </w:pPr>
    </w:p>
    <w:p w:rsidR="007B5023" w:rsidRDefault="007B5023">
      <w:pPr>
        <w:rPr>
          <w:b/>
          <w:sz w:val="28"/>
          <w:szCs w:val="28"/>
        </w:rPr>
      </w:pPr>
      <w:r>
        <w:rPr>
          <w:b/>
          <w:sz w:val="28"/>
          <w:szCs w:val="28"/>
        </w:rPr>
        <w:t>Список используемой литературы и электронных ресурсов.</w:t>
      </w:r>
    </w:p>
    <w:p w:rsidR="007B5023" w:rsidRDefault="007B5023">
      <w:pPr>
        <w:rPr>
          <w:b/>
          <w:sz w:val="28"/>
          <w:szCs w:val="28"/>
        </w:rPr>
      </w:pPr>
    </w:p>
    <w:p w:rsidR="007B5023" w:rsidRPr="007B5023" w:rsidRDefault="007B5023" w:rsidP="007B5023">
      <w:pPr>
        <w:rPr>
          <w:sz w:val="28"/>
          <w:szCs w:val="28"/>
        </w:rPr>
      </w:pPr>
      <w:r w:rsidRPr="007B5023">
        <w:rPr>
          <w:sz w:val="28"/>
          <w:szCs w:val="28"/>
        </w:rPr>
        <w:t>1.Программы общеобразовательных учреждений. Музыка. Начальные классы. М.: Просвещение, 2011. Авторы: Е.Д.Критская, Г.П.Сергеева, Т.С.Шмагина</w:t>
      </w:r>
    </w:p>
    <w:p w:rsidR="007B5023" w:rsidRPr="007B5023" w:rsidRDefault="007B5023" w:rsidP="007B5023">
      <w:pPr>
        <w:outlineLvl w:val="0"/>
        <w:rPr>
          <w:sz w:val="28"/>
          <w:szCs w:val="28"/>
        </w:rPr>
      </w:pPr>
      <w:r w:rsidRPr="007B5023">
        <w:rPr>
          <w:spacing w:val="-11"/>
          <w:sz w:val="28"/>
          <w:szCs w:val="28"/>
        </w:rPr>
        <w:t>2.</w:t>
      </w:r>
      <w:r w:rsidRPr="007B5023">
        <w:rPr>
          <w:sz w:val="28"/>
          <w:szCs w:val="28"/>
        </w:rPr>
        <w:t xml:space="preserve"> Е.Д.Критская «Музыка</w:t>
      </w:r>
      <w:r>
        <w:rPr>
          <w:sz w:val="28"/>
          <w:szCs w:val="28"/>
        </w:rPr>
        <w:t>» учеб. для уч-ся 1-4 классов</w:t>
      </w:r>
      <w:r w:rsidRPr="007B5023">
        <w:rPr>
          <w:sz w:val="28"/>
          <w:szCs w:val="28"/>
        </w:rPr>
        <w:t>:/Е.Д.Критская, Г.П.Сергеева, Т.С.Шмагина.4-е изд.-М.: Просвещение,2012.</w:t>
      </w:r>
    </w:p>
    <w:p w:rsidR="007B5023" w:rsidRPr="007B5023" w:rsidRDefault="007B5023" w:rsidP="007B5023">
      <w:pPr>
        <w:outlineLvl w:val="0"/>
        <w:rPr>
          <w:sz w:val="28"/>
          <w:szCs w:val="28"/>
        </w:rPr>
      </w:pPr>
      <w:r w:rsidRPr="007B5023">
        <w:rPr>
          <w:sz w:val="28"/>
          <w:szCs w:val="28"/>
        </w:rPr>
        <w:t>3. Е.Д.Критская, Г.П.Сергеева, Т.С.Шмагина «Музыка» - рабочая тетра</w:t>
      </w:r>
      <w:r w:rsidR="0028522C">
        <w:rPr>
          <w:sz w:val="28"/>
          <w:szCs w:val="28"/>
        </w:rPr>
        <w:t xml:space="preserve">дь для учащихся 1-4 классов </w:t>
      </w:r>
      <w:r w:rsidRPr="007B5023">
        <w:rPr>
          <w:sz w:val="28"/>
          <w:szCs w:val="28"/>
        </w:rPr>
        <w:t>3-е изд. М.: Просвещение,2012.</w:t>
      </w:r>
    </w:p>
    <w:p w:rsidR="007B5023" w:rsidRPr="0028522C" w:rsidRDefault="0028522C" w:rsidP="007B5023">
      <w:pPr>
        <w:rPr>
          <w:color w:val="000000" w:themeColor="text1"/>
          <w:sz w:val="28"/>
          <w:szCs w:val="28"/>
        </w:rPr>
      </w:pPr>
      <w:r>
        <w:rPr>
          <w:sz w:val="28"/>
          <w:szCs w:val="28"/>
        </w:rPr>
        <w:t>4</w:t>
      </w:r>
      <w:r w:rsidRPr="0028522C">
        <w:rPr>
          <w:color w:val="000000" w:themeColor="text1"/>
          <w:sz w:val="28"/>
          <w:szCs w:val="28"/>
        </w:rPr>
        <w:t>.</w:t>
      </w:r>
      <w:hyperlink r:id="rId12" w:history="1">
        <w:r w:rsidRPr="0028522C">
          <w:rPr>
            <w:rStyle w:val="a9"/>
            <w:color w:val="000000" w:themeColor="text1"/>
            <w:sz w:val="28"/>
            <w:szCs w:val="28"/>
          </w:rPr>
          <w:t>http://karu4ok.ucoz.ru/index/formirovanie_uud_postroenie_uroka_muzyki_v_ramkakh_fgos/0-14</w:t>
        </w:r>
      </w:hyperlink>
      <w:r w:rsidRPr="0028522C">
        <w:rPr>
          <w:color w:val="000000" w:themeColor="text1"/>
          <w:sz w:val="28"/>
          <w:szCs w:val="28"/>
        </w:rPr>
        <w:t xml:space="preserve"> </w:t>
      </w:r>
    </w:p>
    <w:p w:rsidR="0028522C" w:rsidRPr="0028522C" w:rsidRDefault="0028522C" w:rsidP="007B5023">
      <w:pPr>
        <w:rPr>
          <w:color w:val="000000" w:themeColor="text1"/>
          <w:sz w:val="28"/>
          <w:szCs w:val="28"/>
        </w:rPr>
      </w:pPr>
      <w:r w:rsidRPr="0028522C">
        <w:rPr>
          <w:color w:val="000000" w:themeColor="text1"/>
          <w:sz w:val="28"/>
          <w:szCs w:val="28"/>
        </w:rPr>
        <w:t xml:space="preserve">5. </w:t>
      </w:r>
      <w:hyperlink r:id="rId13" w:history="1">
        <w:r w:rsidRPr="0028522C">
          <w:rPr>
            <w:rStyle w:val="a9"/>
            <w:color w:val="000000" w:themeColor="text1"/>
            <w:sz w:val="28"/>
            <w:szCs w:val="28"/>
          </w:rPr>
          <w:t>http://multiurok.ru/musikalka/blog/formirovaniie-uud-na-urokakh-muzyki-1.html</w:t>
        </w:r>
      </w:hyperlink>
      <w:r w:rsidRPr="0028522C">
        <w:rPr>
          <w:color w:val="000000" w:themeColor="text1"/>
          <w:sz w:val="28"/>
          <w:szCs w:val="28"/>
        </w:rPr>
        <w:t xml:space="preserve">   </w:t>
      </w:r>
    </w:p>
    <w:p w:rsidR="0028522C" w:rsidRPr="0028522C" w:rsidRDefault="0028522C" w:rsidP="007B5023">
      <w:pPr>
        <w:rPr>
          <w:sz w:val="28"/>
          <w:szCs w:val="28"/>
        </w:rPr>
      </w:pPr>
      <w:r>
        <w:rPr>
          <w:sz w:val="28"/>
          <w:szCs w:val="28"/>
        </w:rPr>
        <w:t xml:space="preserve"> 6.  </w:t>
      </w:r>
      <w:r w:rsidRPr="0028522C">
        <w:rPr>
          <w:sz w:val="28"/>
          <w:szCs w:val="28"/>
        </w:rPr>
        <w:t>http://www.myshared.ru/slide/611392/</w:t>
      </w:r>
      <w:r>
        <w:rPr>
          <w:sz w:val="28"/>
          <w:szCs w:val="28"/>
        </w:rPr>
        <w:t xml:space="preserve">   </w:t>
      </w:r>
    </w:p>
    <w:sectPr w:rsidR="0028522C" w:rsidRPr="0028522C" w:rsidSect="00935B54">
      <w:footerReference w:type="even" r:id="rId14"/>
      <w:footerReference w:type="default" r:id="rId15"/>
      <w:pgSz w:w="11906" w:h="16838"/>
      <w:pgMar w:top="1418" w:right="141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D6" w:rsidRDefault="00AA74D6" w:rsidP="00254B30">
      <w:r>
        <w:separator/>
      </w:r>
    </w:p>
  </w:endnote>
  <w:endnote w:type="continuationSeparator" w:id="1">
    <w:p w:rsidR="00AA74D6" w:rsidRDefault="00AA74D6" w:rsidP="00254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5A" w:rsidRDefault="007D4D5E" w:rsidP="00C05646">
    <w:pPr>
      <w:pStyle w:val="a4"/>
      <w:framePr w:wrap="around" w:vAnchor="text" w:hAnchor="margin" w:xAlign="right" w:y="1"/>
      <w:rPr>
        <w:rStyle w:val="a6"/>
      </w:rPr>
    </w:pPr>
    <w:r>
      <w:rPr>
        <w:rStyle w:val="a6"/>
      </w:rPr>
      <w:fldChar w:fldCharType="begin"/>
    </w:r>
    <w:r w:rsidR="00371E5A">
      <w:rPr>
        <w:rStyle w:val="a6"/>
      </w:rPr>
      <w:instrText xml:space="preserve">PAGE  </w:instrText>
    </w:r>
    <w:r>
      <w:rPr>
        <w:rStyle w:val="a6"/>
      </w:rPr>
      <w:fldChar w:fldCharType="end"/>
    </w:r>
  </w:p>
  <w:p w:rsidR="00371E5A" w:rsidRDefault="00371E5A" w:rsidP="009372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5A" w:rsidRDefault="007D4D5E" w:rsidP="00C05646">
    <w:pPr>
      <w:pStyle w:val="a4"/>
      <w:framePr w:wrap="around" w:vAnchor="text" w:hAnchor="margin" w:xAlign="right" w:y="1"/>
      <w:rPr>
        <w:rStyle w:val="a6"/>
      </w:rPr>
    </w:pPr>
    <w:r>
      <w:rPr>
        <w:rStyle w:val="a6"/>
      </w:rPr>
      <w:fldChar w:fldCharType="begin"/>
    </w:r>
    <w:r w:rsidR="00371E5A">
      <w:rPr>
        <w:rStyle w:val="a6"/>
      </w:rPr>
      <w:instrText xml:space="preserve">PAGE  </w:instrText>
    </w:r>
    <w:r>
      <w:rPr>
        <w:rStyle w:val="a6"/>
      </w:rPr>
      <w:fldChar w:fldCharType="separate"/>
    </w:r>
    <w:r w:rsidR="005A796F">
      <w:rPr>
        <w:rStyle w:val="a6"/>
        <w:noProof/>
      </w:rPr>
      <w:t>1</w:t>
    </w:r>
    <w:r>
      <w:rPr>
        <w:rStyle w:val="a6"/>
      </w:rPr>
      <w:fldChar w:fldCharType="end"/>
    </w:r>
  </w:p>
  <w:p w:rsidR="00371E5A" w:rsidRDefault="00371E5A" w:rsidP="0093727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D6" w:rsidRDefault="00AA74D6" w:rsidP="00254B30">
      <w:r>
        <w:separator/>
      </w:r>
    </w:p>
  </w:footnote>
  <w:footnote w:type="continuationSeparator" w:id="1">
    <w:p w:rsidR="00AA74D6" w:rsidRDefault="00AA74D6" w:rsidP="0025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536"/>
    <w:multiLevelType w:val="multilevel"/>
    <w:tmpl w:val="07D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768C"/>
    <w:multiLevelType w:val="singleLevel"/>
    <w:tmpl w:val="6FF2F4C8"/>
    <w:lvl w:ilvl="0">
      <w:start w:val="1"/>
      <w:numFmt w:val="decimal"/>
      <w:lvlText w:val="%1."/>
      <w:legacy w:legacy="1" w:legacySpace="0" w:legacyIndent="350"/>
      <w:lvlJc w:val="left"/>
      <w:rPr>
        <w:rFonts w:ascii="Arial" w:hAnsi="Arial" w:cs="Times New Roman" w:hint="default"/>
      </w:rPr>
    </w:lvl>
  </w:abstractNum>
  <w:abstractNum w:abstractNumId="2">
    <w:nsid w:val="0D5A666F"/>
    <w:multiLevelType w:val="hybridMultilevel"/>
    <w:tmpl w:val="EB5E26A2"/>
    <w:lvl w:ilvl="0" w:tplc="64B4AD7C">
      <w:start w:val="1"/>
      <w:numFmt w:val="bullet"/>
      <w:lvlText w:val="-"/>
      <w:lvlJc w:val="left"/>
      <w:pPr>
        <w:tabs>
          <w:tab w:val="num" w:pos="1440"/>
        </w:tabs>
        <w:ind w:left="1440" w:hanging="360"/>
      </w:pPr>
      <w:rPr>
        <w:rFonts w:ascii="Tahoma" w:hAnsi="Tahom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D365BFE"/>
    <w:multiLevelType w:val="hybridMultilevel"/>
    <w:tmpl w:val="C8AADD14"/>
    <w:lvl w:ilvl="0" w:tplc="04190005">
      <w:start w:val="1"/>
      <w:numFmt w:val="bullet"/>
      <w:lvlText w:val=""/>
      <w:lvlJc w:val="left"/>
      <w:pPr>
        <w:tabs>
          <w:tab w:val="num" w:pos="1147"/>
        </w:tabs>
        <w:ind w:left="1147" w:hanging="360"/>
      </w:pPr>
      <w:rPr>
        <w:rFonts w:ascii="Wingdings" w:hAnsi="Wingdings" w:hint="default"/>
      </w:rPr>
    </w:lvl>
    <w:lvl w:ilvl="1" w:tplc="04190003" w:tentative="1">
      <w:start w:val="1"/>
      <w:numFmt w:val="bullet"/>
      <w:lvlText w:val="o"/>
      <w:lvlJc w:val="left"/>
      <w:pPr>
        <w:tabs>
          <w:tab w:val="num" w:pos="1867"/>
        </w:tabs>
        <w:ind w:left="1867" w:hanging="360"/>
      </w:pPr>
      <w:rPr>
        <w:rFonts w:ascii="Courier New" w:hAnsi="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4">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3ED11CF"/>
    <w:multiLevelType w:val="multilevel"/>
    <w:tmpl w:val="B68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D4034C"/>
    <w:multiLevelType w:val="singleLevel"/>
    <w:tmpl w:val="3D4E3CB8"/>
    <w:lvl w:ilvl="0">
      <w:start w:val="1"/>
      <w:numFmt w:val="decimal"/>
      <w:lvlText w:val="%1."/>
      <w:legacy w:legacy="1" w:legacySpace="0" w:legacyIndent="208"/>
      <w:lvlJc w:val="left"/>
      <w:rPr>
        <w:rFonts w:ascii="Times New Roman" w:hAnsi="Times New Roman" w:cs="Times New Roman" w:hint="default"/>
      </w:rPr>
    </w:lvl>
  </w:abstractNum>
  <w:abstractNum w:abstractNumId="8">
    <w:nsid w:val="598E76CA"/>
    <w:multiLevelType w:val="multilevel"/>
    <w:tmpl w:val="42A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039D3"/>
    <w:multiLevelType w:val="multilevel"/>
    <w:tmpl w:val="08E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55DFF"/>
    <w:multiLevelType w:val="hybridMultilevel"/>
    <w:tmpl w:val="7598E3CA"/>
    <w:lvl w:ilvl="0" w:tplc="64B4AD7C">
      <w:start w:val="1"/>
      <w:numFmt w:val="bullet"/>
      <w:lvlText w:val="-"/>
      <w:lvlJc w:val="left"/>
      <w:pPr>
        <w:tabs>
          <w:tab w:val="num" w:pos="1440"/>
        </w:tabs>
        <w:ind w:left="144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A190A71"/>
    <w:multiLevelType w:val="hybridMultilevel"/>
    <w:tmpl w:val="6AE43A9C"/>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B306485"/>
    <w:multiLevelType w:val="singleLevel"/>
    <w:tmpl w:val="3E0012AE"/>
    <w:lvl w:ilvl="0">
      <w:start w:val="2"/>
      <w:numFmt w:val="decimal"/>
      <w:lvlText w:val="%1."/>
      <w:legacy w:legacy="1" w:legacySpace="0" w:legacyIndent="216"/>
      <w:lvlJc w:val="left"/>
      <w:rPr>
        <w:rFonts w:ascii="Times New Roman" w:hAnsi="Times New Roman" w:cs="Times New Roman" w:hint="default"/>
      </w:rPr>
    </w:lvl>
  </w:abstractNum>
  <w:abstractNum w:abstractNumId="14">
    <w:nsid w:val="7ABE1F76"/>
    <w:multiLevelType w:val="hybridMultilevel"/>
    <w:tmpl w:val="02605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3"/>
    <w:lvlOverride w:ilvl="0">
      <w:startOverride w:val="2"/>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DC1"/>
    <w:rsid w:val="00093212"/>
    <w:rsid w:val="00137D6A"/>
    <w:rsid w:val="001A19F7"/>
    <w:rsid w:val="001B3296"/>
    <w:rsid w:val="001F23D3"/>
    <w:rsid w:val="00254B30"/>
    <w:rsid w:val="0028522C"/>
    <w:rsid w:val="00371E5A"/>
    <w:rsid w:val="003F3429"/>
    <w:rsid w:val="004618DC"/>
    <w:rsid w:val="00505C2F"/>
    <w:rsid w:val="00540F88"/>
    <w:rsid w:val="00582FAC"/>
    <w:rsid w:val="005A796F"/>
    <w:rsid w:val="00634F53"/>
    <w:rsid w:val="00651DA6"/>
    <w:rsid w:val="00673175"/>
    <w:rsid w:val="00694550"/>
    <w:rsid w:val="006E0C84"/>
    <w:rsid w:val="007551B7"/>
    <w:rsid w:val="007B5023"/>
    <w:rsid w:val="007D4D5E"/>
    <w:rsid w:val="00935B54"/>
    <w:rsid w:val="0093727E"/>
    <w:rsid w:val="009C3570"/>
    <w:rsid w:val="00A64C26"/>
    <w:rsid w:val="00AA74D6"/>
    <w:rsid w:val="00B425A0"/>
    <w:rsid w:val="00C00153"/>
    <w:rsid w:val="00C05646"/>
    <w:rsid w:val="00C83183"/>
    <w:rsid w:val="00CA0DC1"/>
    <w:rsid w:val="00D43B2C"/>
    <w:rsid w:val="00FB0846"/>
    <w:rsid w:val="00FF5F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A0DC1"/>
    <w:pPr>
      <w:spacing w:after="160" w:line="240" w:lineRule="exact"/>
    </w:pPr>
    <w:rPr>
      <w:rFonts w:ascii="Verdana" w:hAnsi="Verdana"/>
      <w:sz w:val="20"/>
      <w:szCs w:val="20"/>
      <w:lang w:val="en-US" w:eastAsia="en-US"/>
    </w:rPr>
  </w:style>
  <w:style w:type="table" w:styleId="a3">
    <w:name w:val="Table Grid"/>
    <w:basedOn w:val="a1"/>
    <w:uiPriority w:val="99"/>
    <w:rsid w:val="00CA0D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1"/>
    <w:basedOn w:val="a"/>
    <w:uiPriority w:val="99"/>
    <w:rsid w:val="00CA0DC1"/>
    <w:pPr>
      <w:spacing w:after="160" w:line="240" w:lineRule="exact"/>
    </w:pPr>
    <w:rPr>
      <w:rFonts w:ascii="Verdana" w:hAnsi="Verdana"/>
      <w:sz w:val="20"/>
      <w:szCs w:val="20"/>
      <w:lang w:val="en-US" w:eastAsia="en-US"/>
    </w:rPr>
  </w:style>
  <w:style w:type="paragraph" w:styleId="a4">
    <w:name w:val="footer"/>
    <w:basedOn w:val="a"/>
    <w:link w:val="a5"/>
    <w:uiPriority w:val="99"/>
    <w:rsid w:val="00CA0DC1"/>
    <w:pPr>
      <w:tabs>
        <w:tab w:val="center" w:pos="4677"/>
        <w:tab w:val="right" w:pos="9355"/>
      </w:tabs>
    </w:pPr>
  </w:style>
  <w:style w:type="character" w:customStyle="1" w:styleId="a5">
    <w:name w:val="Нижний колонтитул Знак"/>
    <w:basedOn w:val="a0"/>
    <w:link w:val="a4"/>
    <w:uiPriority w:val="99"/>
    <w:locked/>
    <w:rsid w:val="00CA0DC1"/>
    <w:rPr>
      <w:rFonts w:ascii="Times New Roman" w:hAnsi="Times New Roman" w:cs="Times New Roman"/>
      <w:sz w:val="24"/>
      <w:szCs w:val="24"/>
      <w:lang w:eastAsia="ru-RU"/>
    </w:rPr>
  </w:style>
  <w:style w:type="character" w:styleId="a6">
    <w:name w:val="page number"/>
    <w:basedOn w:val="a0"/>
    <w:uiPriority w:val="99"/>
    <w:rsid w:val="00CA0DC1"/>
    <w:rPr>
      <w:rFonts w:cs="Times New Roman"/>
    </w:rPr>
  </w:style>
  <w:style w:type="paragraph" w:styleId="2">
    <w:name w:val="Body Text Indent 2"/>
    <w:basedOn w:val="a"/>
    <w:link w:val="20"/>
    <w:uiPriority w:val="99"/>
    <w:rsid w:val="00CA0DC1"/>
    <w:pPr>
      <w:spacing w:after="120" w:line="480" w:lineRule="auto"/>
      <w:ind w:left="283"/>
    </w:pPr>
  </w:style>
  <w:style w:type="character" w:customStyle="1" w:styleId="20">
    <w:name w:val="Основной текст с отступом 2 Знак"/>
    <w:basedOn w:val="a0"/>
    <w:link w:val="2"/>
    <w:uiPriority w:val="99"/>
    <w:locked/>
    <w:rsid w:val="00CA0DC1"/>
    <w:rPr>
      <w:rFonts w:ascii="Times New Roman" w:hAnsi="Times New Roman" w:cs="Times New Roman"/>
      <w:sz w:val="24"/>
      <w:szCs w:val="24"/>
      <w:lang w:eastAsia="ru-RU"/>
    </w:rPr>
  </w:style>
  <w:style w:type="paragraph" w:styleId="a7">
    <w:name w:val="Normal (Web)"/>
    <w:basedOn w:val="a"/>
    <w:uiPriority w:val="99"/>
    <w:rsid w:val="00CA0DC1"/>
    <w:pPr>
      <w:spacing w:before="100" w:beforeAutospacing="1" w:after="100" w:afterAutospacing="1"/>
      <w:jc w:val="both"/>
    </w:pPr>
  </w:style>
  <w:style w:type="paragraph" w:styleId="a8">
    <w:name w:val="No Spacing"/>
    <w:uiPriority w:val="99"/>
    <w:qFormat/>
    <w:rsid w:val="00CA0DC1"/>
    <w:rPr>
      <w:sz w:val="22"/>
      <w:szCs w:val="22"/>
      <w:lang w:eastAsia="en-US"/>
    </w:rPr>
  </w:style>
  <w:style w:type="character" w:styleId="a9">
    <w:name w:val="Hyperlink"/>
    <w:basedOn w:val="a0"/>
    <w:uiPriority w:val="99"/>
    <w:unhideWhenUsed/>
    <w:rsid w:val="002852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ultiurok.ru/musikalka/blog/formirovaniie-uud-na-urokakh-muzyki-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aru4ok.ucoz.ru/index/formirovanie_uud_postroenie_uroka_muzyki_v_ramkakh_fgos/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Лена</cp:lastModifiedBy>
  <cp:revision>6</cp:revision>
  <cp:lastPrinted>2015-09-29T17:49:00Z</cp:lastPrinted>
  <dcterms:created xsi:type="dcterms:W3CDTF">2013-04-05T12:59:00Z</dcterms:created>
  <dcterms:modified xsi:type="dcterms:W3CDTF">2017-02-08T06:54:00Z</dcterms:modified>
</cp:coreProperties>
</file>