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E245A0" w:rsidRDefault="00EB38DF" w:rsidP="008273B8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Родительское собрание на тему</w:t>
      </w:r>
      <w:r w:rsidR="008273B8" w:rsidRPr="00E245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8273B8" w:rsidRPr="00E245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РОЛЬ СЕМЬИ В ФОРМИРОВАНИИ ЗДОРОВОГО ОБРАЗА ЖИЗНИ И ПОЗИТИВНЫХ ПРИВЫЧЕК РЕБЕНКА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5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E24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жизни.</w:t>
      </w:r>
      <w:bookmarkStart w:id="0" w:name="_GoBack"/>
      <w:bookmarkEnd w:id="0"/>
    </w:p>
    <w:p w:rsidR="008273B8" w:rsidRPr="00E245A0" w:rsidRDefault="008273B8" w:rsidP="008273B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245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определить основные аспекты здорового образа жизни;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нацеливание родителей на создание адекватных условий для развития, обучения и оздоровления детей;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 дать рекомендации по составлению режима дня и режима питания учащихся.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проведения:</w:t>
      </w:r>
      <w:r w:rsidRPr="00E24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лекция.</w:t>
      </w:r>
    </w:p>
    <w:p w:rsidR="008273B8" w:rsidRPr="00AD5F3F" w:rsidRDefault="008273B8" w:rsidP="008273B8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 собрания.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Здравствуйте! Мы говорили с вами уже о 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здоровье – это состояние полного физического, психического и социального благополучия, а не просто отсутствие болезней или каких-то физических дефектов. На здоровье влияют: образ жизни – 50%,экология – 20%, наследственность – 20%, качество медицинской помощи – 10%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Как вы думаете, что является главным показателем здоровья?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Продолжительность жизни человека! Ведь там, где нет здоровья, не может быть и долголетия.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Интересно, что в эпоху античного мира предельный возраст жизни был равен 36 годам, в средние века – 40 годам, в середине Х</w:t>
      </w:r>
      <w:proofErr w:type="gramStart"/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века – 48 лет. В конце ХХ века продолжительность жизни в России составила 71 год у женщин и 57 лет у мужчин.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нашей стране самая низкая продолжительность жизни в Европе. К тому же, по статистике, мужчины в Росси живут на 14 лет меньше женщин. Такой ситуации нет ни в одной стране мира. Самая высокая продолжительность жизни сегодня в Японии и Исландии – 80 лет, самая низкая в Чаде (Африка) – 39 лет.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 же такое здоровый образ жизни, от которого зависит наша жизнь?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Это: и рациональное питание, и двигательная активность, и отказ от вредных привычек, положительные эмоции, личная гигиена и закаливание.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Неоспоримо и то, что сохранению здоровья и продлению жизни способствуют физическая активность на свежем воздухе, умеренное питание, преобладание в рационе растительных и кисломолочных продуктов, положительный психический настрой, творческий труд. Эти выводы ученых, правда, не являются для большинства людей открытием, но они подтверждаются каждый день.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Рациональное питание очень важно: организм ребёнка расходует энергии в 1,5 – 2 раза больше, чем организм взрослого человека в расчёте на 1 кг веса. Что значит рациональное питание? Это </w:t>
      </w:r>
      <w:proofErr w:type="gramStart"/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</w:t>
      </w:r>
      <w:proofErr w:type="gramEnd"/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включающее в себя все необходимые органические вещества для роста и развития организма ребёнка - подростка: белки – содержащиеся в мясе, рыбе, яйцах, углеводы – в злаковых культурах, овощах, </w:t>
      </w: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фруктах, жиры – в растительных и животных маслах, в фасоли, горохе, рыбе. В нашей школе есть специальный врач-диетолог, который грамотно составляет меню.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Наилучший режим питания – 4-разовый приём пищи: завтрак – 20 % от суточной нормы, обед – 40 %, полдник – 10 %, ужин – 30 %. Поэтому в нашей школе  предусмотрено два обязательных приема пищи для детей с дневным пребыванием и пять – для детей с ночным пребыванием.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 мнению известного диетолога профессора К. С. Петровского энергетическая ценность рациона тех школьников, кто учиться в первую и вторую смены, должны быть разные.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учащихся второй смены завтрак 8.30 должен составлять 20% энергии, обед в 12.30 – 35 % энергии, полдник в 16.30 – 20 % энергии, ужин в 20.30 – 25 % энергии. Проанализируйте, как питаются ваши дети? Я </w:t>
      </w:r>
      <w:proofErr w:type="gramStart"/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 здесь есть</w:t>
      </w:r>
      <w:proofErr w:type="gramEnd"/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чем задуматься. Если младшие школьники ещё соблюдают режим питания, то дети постарше нет. 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Все, думаю, знают о пользе прогулок на свежем воздухе. Но вот насколько они важны для человека, а особенно для детей с проблемами здоровья, задумываются не все.</w:t>
      </w:r>
    </w:p>
    <w:p w:rsidR="008273B8" w:rsidRPr="00AD5F3F" w:rsidRDefault="008273B8" w:rsidP="008273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5F3F">
        <w:rPr>
          <w:sz w:val="28"/>
          <w:szCs w:val="28"/>
        </w:rPr>
        <w:t xml:space="preserve">  Свежий воздух благотворно воздействует на все процессы жизнедеятельности. Он улучшает работу всех органов и систем организма.</w:t>
      </w:r>
    </w:p>
    <w:p w:rsidR="008273B8" w:rsidRPr="00AD5F3F" w:rsidRDefault="008273B8" w:rsidP="008273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5F3F">
        <w:rPr>
          <w:sz w:val="28"/>
          <w:szCs w:val="28"/>
        </w:rPr>
        <w:t xml:space="preserve">  По этой причине прогулки на свежем воздухе показаны и взрослым, и детям. Доктора называют точное время, которое следует проводить на улице, чтобы поддерживать крепкое здоровье.</w:t>
      </w:r>
    </w:p>
    <w:p w:rsidR="008273B8" w:rsidRPr="00AD5F3F" w:rsidRDefault="008273B8" w:rsidP="008273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5F3F">
        <w:rPr>
          <w:sz w:val="28"/>
          <w:szCs w:val="28"/>
        </w:rPr>
        <w:t xml:space="preserve">  Прогулки будут полезными в любое время года. Главное – одеться по погоде, чтобы не испытывать холод либо жару. Польза свежего воздуха доказана учеными очень давно. По этой причине очень важно выделять каждый день время, чтобы провести его на улице.</w:t>
      </w:r>
    </w:p>
    <w:p w:rsidR="008273B8" w:rsidRPr="00AD5F3F" w:rsidRDefault="008273B8" w:rsidP="008273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5F3F">
        <w:rPr>
          <w:sz w:val="28"/>
          <w:szCs w:val="28"/>
        </w:rPr>
        <w:t xml:space="preserve">  Независимо от возраста, гулять на свежем воздухе полезно всем. Пользующийся авторитетом родителей доктор Евгений Олегович </w:t>
      </w:r>
      <w:proofErr w:type="spellStart"/>
      <w:r w:rsidRPr="00AD5F3F">
        <w:rPr>
          <w:sz w:val="28"/>
          <w:szCs w:val="28"/>
        </w:rPr>
        <w:t>Комаровский</w:t>
      </w:r>
      <w:proofErr w:type="spellEnd"/>
      <w:r w:rsidRPr="00AD5F3F">
        <w:rPr>
          <w:sz w:val="28"/>
          <w:szCs w:val="28"/>
        </w:rPr>
        <w:t xml:space="preserve"> утверждает, что следует бывать на улице как можно дольше.</w:t>
      </w:r>
    </w:p>
    <w:p w:rsidR="008273B8" w:rsidRPr="00AD5F3F" w:rsidRDefault="008273B8" w:rsidP="008273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5F3F">
        <w:rPr>
          <w:sz w:val="28"/>
          <w:szCs w:val="28"/>
        </w:rPr>
        <w:t>Он говорит, что даже полуторамесячный ребенок лучше адаптирован к пребыванию на свежем воздухе, нежели к нахождению в помещении, где присутствуют частички пыли, молекулы химических сре</w:t>
      </w:r>
      <w:proofErr w:type="gramStart"/>
      <w:r w:rsidRPr="00AD5F3F">
        <w:rPr>
          <w:sz w:val="28"/>
          <w:szCs w:val="28"/>
        </w:rPr>
        <w:t>дств дл</w:t>
      </w:r>
      <w:proofErr w:type="gramEnd"/>
      <w:r w:rsidRPr="00AD5F3F">
        <w:rPr>
          <w:sz w:val="28"/>
          <w:szCs w:val="28"/>
        </w:rPr>
        <w:t>я уборки, и где нарушен воздухообмен.</w:t>
      </w:r>
    </w:p>
    <w:p w:rsidR="008273B8" w:rsidRPr="00AD5F3F" w:rsidRDefault="008273B8" w:rsidP="008273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5F3F">
        <w:rPr>
          <w:sz w:val="28"/>
          <w:szCs w:val="28"/>
        </w:rPr>
        <w:t xml:space="preserve">  Свежий воздух в несколько раз уменьшает вероятность заболевания респираторными инфекциями, обеспечивает нормальную работу легких, улучшает иммунитет, является залогом хорошего настроения и самочувствия.</w:t>
      </w:r>
    </w:p>
    <w:p w:rsidR="008273B8" w:rsidRPr="00AD5F3F" w:rsidRDefault="008273B8" w:rsidP="008273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5F3F">
        <w:rPr>
          <w:sz w:val="28"/>
          <w:szCs w:val="28"/>
        </w:rPr>
        <w:t xml:space="preserve">  Если перед вами стоит выбор – пойти на прогулку</w:t>
      </w:r>
      <w:r>
        <w:rPr>
          <w:sz w:val="28"/>
          <w:szCs w:val="28"/>
        </w:rPr>
        <w:t>,</w:t>
      </w:r>
      <w:r w:rsidRPr="00AD5F3F">
        <w:rPr>
          <w:sz w:val="28"/>
          <w:szCs w:val="28"/>
        </w:rPr>
        <w:t xml:space="preserve"> либо провести время у монитора или телевизора, обязательно выбирайте первый вариант. Гарантируем, что ваш организм скажет «Спасибо!»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Способны плодотворно обучаться, развиваться и достигать успеха те дети, которые умеют чётко планировать своё время</w:t>
      </w:r>
      <w:proofErr w:type="gramStart"/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таком планировании отношение к здоровью является важнейшей жизненной ценностью, т.к. дети с ОВЗ нуждаются в щадящем </w:t>
      </w: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режиме. Я хотела бы познакомить вас с рекомендациями по организации щадящего режима:</w:t>
      </w:r>
    </w:p>
    <w:p w:rsidR="008273B8" w:rsidRPr="00AD5F3F" w:rsidRDefault="008273B8" w:rsidP="008273B8">
      <w:pPr>
        <w:pStyle w:val="a4"/>
        <w:numPr>
          <w:ilvl w:val="0"/>
          <w:numId w:val="1"/>
        </w:num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четкий режим дня;</w:t>
      </w:r>
    </w:p>
    <w:p w:rsidR="008273B8" w:rsidRPr="00AD5F3F" w:rsidRDefault="008273B8" w:rsidP="008273B8">
      <w:pPr>
        <w:pStyle w:val="a4"/>
        <w:numPr>
          <w:ilvl w:val="0"/>
          <w:numId w:val="1"/>
        </w:num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пространства, в котором воспитывается ребенок с ОВЗ;</w:t>
      </w:r>
    </w:p>
    <w:p w:rsidR="008273B8" w:rsidRPr="00AD5F3F" w:rsidRDefault="008273B8" w:rsidP="008273B8">
      <w:pPr>
        <w:pStyle w:val="a4"/>
        <w:numPr>
          <w:ilvl w:val="0"/>
          <w:numId w:val="1"/>
        </w:num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перегрузок;</w:t>
      </w:r>
    </w:p>
    <w:p w:rsidR="008273B8" w:rsidRPr="00AD5F3F" w:rsidRDefault="008273B8" w:rsidP="008273B8">
      <w:pPr>
        <w:pStyle w:val="a4"/>
        <w:numPr>
          <w:ilvl w:val="0"/>
          <w:numId w:val="1"/>
        </w:num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отдых на свежем воздухе не менее 3-х часов в день;</w:t>
      </w:r>
    </w:p>
    <w:p w:rsidR="008273B8" w:rsidRPr="00AD5F3F" w:rsidRDefault="008273B8" w:rsidP="008273B8">
      <w:pPr>
        <w:pStyle w:val="a4"/>
        <w:numPr>
          <w:ilvl w:val="0"/>
          <w:numId w:val="1"/>
        </w:num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снятие конфликтных ситуаций;</w:t>
      </w:r>
    </w:p>
    <w:p w:rsidR="008273B8" w:rsidRPr="00AD5F3F" w:rsidRDefault="008273B8" w:rsidP="008273B8">
      <w:pPr>
        <w:pStyle w:val="a4"/>
        <w:numPr>
          <w:ilvl w:val="0"/>
          <w:numId w:val="1"/>
        </w:num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в течении 3-4 недель после болезни от некоторых видов внеклассной деятельности – уборки, факультативов, длительных экскурсий.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ваши дети соблюдают режим дня? Во время они ложатся спать, кушают? Проанализируйте свой день и день вашего ребёнка. Всё ли вы делаете для своего ребёнка в плане сохранения и укрепления его здоровья? Как вы проводите с детьми выходные дни?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Проблема сохранности и укрепления здоровья интересует людей издавна. Многие ученые и практики пытались решить проблему здоровья, формирования здорового образа жизни у детей, разработали и составили многочисленные труды о сохранении здоровья, продления жизненного потенциала и долголетия.         Философ К.Гельвеций в своих трудах писал о положительном влиянии физического воспитания на здоровье человека: «Задача такого рода воспитания заключается в том, чтобы сделать человека более сильным, более крепким, более здоровым, следовательно, более счастливым, более часто приносящим пользу своему отечеству».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Философы утверждали, что сам человек главным образом должен думать, заботиться о своем здоровье, благосостоянии и стремиться поддерживать его. От этого зависит человеческое счастье.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Уже в </w:t>
      </w:r>
      <w:proofErr w:type="gramStart"/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 в. М.В.Ломоносов предлагал меры по сохранению и увеличению населения страны и даже представил соответствующую программу.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Проблема здоровья интересовала многих педагогов. В.А.Сухомлинский утверждал: «Забота о здоровье ребенка – это комплекс санитарно-гигиенических норм и правил… не свод требований к режиму, питанию, труду и отдыху. Это, прежде всего забота в гармоничной полноте всех физических и духовных сил, и венцом этой гармонии является радость творчества».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Одним из путей сохранения здоровья является здоровый образ жизни, отказ от вредных привычек: курения, употребления спиртных напитков и т.д.</w:t>
      </w:r>
    </w:p>
    <w:p w:rsidR="008273B8" w:rsidRPr="00AD5F3F" w:rsidRDefault="008273B8" w:rsidP="008273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D7276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воспитывается ребенок. </w:t>
      </w:r>
      <w:r w:rsidRPr="00AD5F3F">
        <w:rPr>
          <w:rFonts w:ascii="Times New Roman" w:eastAsia="Times New Roman" w:hAnsi="Times New Roman" w:cs="Times New Roman"/>
          <w:color w:val="7D7276"/>
          <w:sz w:val="28"/>
          <w:szCs w:val="28"/>
          <w:lang w:eastAsia="ru-RU"/>
        </w:rPr>
        <w:t xml:space="preserve"> </w:t>
      </w:r>
    </w:p>
    <w:p w:rsidR="008273B8" w:rsidRPr="00AD5F3F" w:rsidRDefault="008273B8" w:rsidP="008273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всегда подсознательно повторяет то, что видит в родителях, чувствует в общении и проявляет то, чему его научили.</w:t>
      </w:r>
    </w:p>
    <w:p w:rsidR="008273B8" w:rsidRPr="00AD5F3F" w:rsidRDefault="008273B8" w:rsidP="008273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правил, как выразить свою любовь к ребенку, никто не придумал. Но, наряду с официальными документами о правах и обязанностях родителей, существуют </w:t>
      </w:r>
      <w:r w:rsidRPr="00AD5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негласные правила общения с детьми, которые необходимо соблюдать в общении с ребенком.</w:t>
      </w:r>
    </w:p>
    <w:p w:rsidR="008273B8" w:rsidRPr="00AD5F3F" w:rsidRDefault="008273B8" w:rsidP="008273B8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5F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пример – самый действенный способ убеждения в воспитании детей. Физическое насилие недопустимо ни в коем случае.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Хорошее здоровье - это образ жизни. Это стиль жизни, который человек выбирает для себя, если хочет достичь наивысшего благополучия. Считается, что все, что ни делает человек, так или </w:t>
      </w:r>
      <w:proofErr w:type="gramStart"/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</w:t>
      </w:r>
      <w:proofErr w:type="gramEnd"/>
      <w:r w:rsidRPr="00AD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отражается на состоянии его здоровья. Хорошее здоровье - это не фиксированное состояние, а непрерывно протекающий процесс. Человек может двигаться к доброму здоровью, будучи практически здоровым или даже инвалидом. Доброе здоровье включает в себя все цели в жизни человека, его интересы и привычки. В нем всему есть место. Это чувство любви к самому себе с достоинством и уважением. От того как мы родители сегодня относимся к своим детям зависит отношение детей завтра к нам – родителям, а также отношение наших детей к своим будущим детям.</w:t>
      </w:r>
    </w:p>
    <w:p w:rsidR="008273B8" w:rsidRPr="00AD5F3F" w:rsidRDefault="008273B8" w:rsidP="008273B8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BC7" w:rsidRDefault="00EA7BC7"/>
    <w:sectPr w:rsidR="00EA7BC7" w:rsidSect="00EB3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4D75"/>
    <w:multiLevelType w:val="hybridMultilevel"/>
    <w:tmpl w:val="8F02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3B8"/>
    <w:rsid w:val="008273B8"/>
    <w:rsid w:val="00EA7BC7"/>
    <w:rsid w:val="00EB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7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1277</Words>
  <Characters>7279</Characters>
  <Application>Microsoft Office Word</Application>
  <DocSecurity>0</DocSecurity>
  <Lines>60</Lines>
  <Paragraphs>17</Paragraphs>
  <ScaleCrop>false</ScaleCrop>
  <Company>Hewlett-Packard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Comp</cp:lastModifiedBy>
  <cp:revision>2</cp:revision>
  <dcterms:created xsi:type="dcterms:W3CDTF">2018-01-05T18:32:00Z</dcterms:created>
  <dcterms:modified xsi:type="dcterms:W3CDTF">2018-09-03T12:13:00Z</dcterms:modified>
</cp:coreProperties>
</file>