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УРОК 8. РОССИЙСКОЕ ОБЩЕСТВО В ПЕТРОВСКУЮ ЭПОХУ (§ 7)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вопросы изучения материала 1) Дворянское сословие. 2) Города и горожане. 3) Положение крестьян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урока Комбинированный урок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Ресурсы урока Учебник, § 7. Фрагменты документов, трудов историков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понятия и термины Гильдии, магистрат, прибыльщик, ревизия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даты 1714 г. - указ о единонаследии. 1720 г. - учреждение магистратов. 1721 г. - принятие Регламента Главного магистрата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Домашнее задание § 7. Подберите изображения, которые могли бы стать иллюстрациями к тексту параграфа. Какими источниками информации вы пользовались? Какие из них оказались наиболее информативными?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Модули урока Учебные задачи (ситуации, вопросы и задания, проекты) для организации образовательного процесса Основные виды деятельности ученика (на уровне учебных действий: регулятивных, познавательных, коммуникативных, личностных) Оценивание образовательных результатов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Мотивационно-целевой </w:t>
      </w:r>
      <w:proofErr w:type="gramStart"/>
      <w:r>
        <w:rPr>
          <w:color w:val="000000"/>
          <w:sz w:val="27"/>
          <w:szCs w:val="27"/>
        </w:rPr>
        <w:t>Влияет</w:t>
      </w:r>
      <w:proofErr w:type="gramEnd"/>
      <w:r>
        <w:rPr>
          <w:color w:val="000000"/>
          <w:sz w:val="27"/>
          <w:szCs w:val="27"/>
        </w:rPr>
        <w:t xml:space="preserve"> ли, на ваш взгляд, экономическое развитие страны на её социальную структуру? Как изменилось положение основных слоёв российского общества за время правления Петра I? Устанавливать причинно-следственные связи экономического и социального развития страны Беседа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Ориентационный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(актуализации/повторения) Что такое сословная структура, сословие? Назовите новые черты в социальном развитии стран Западной Европы начала XVIII в. Объясните понятия гильдии, магистрат. Существовало ли деление населения на разные категории до Петра I? Как изменилась социальная структура российского общества к началу XVIII в.? Какие факторы влияли на этот процесс? Актуализировать знания из курса всеобщей истории, предметные знания, в том числе с помощью словаря Работа со словарём. Беседа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Содержательно-операционный </w:t>
      </w:r>
      <w:proofErr w:type="gramStart"/>
      <w:r>
        <w:rPr>
          <w:color w:val="000000"/>
          <w:sz w:val="27"/>
          <w:szCs w:val="27"/>
        </w:rPr>
        <w:t>Объясните</w:t>
      </w:r>
      <w:proofErr w:type="gramEnd"/>
      <w:r>
        <w:rPr>
          <w:color w:val="000000"/>
          <w:sz w:val="27"/>
          <w:szCs w:val="27"/>
        </w:rPr>
        <w:t xml:space="preserve"> происхождение понятий мелкопоместный дворянин, табель, ранг. Прочитайте п. 1 § 7. В чём была разница между вотчиной и поместьем? Какие различия между вотчиной и поместьем были упразднены в 1714 г.? Для чего это было сделано? Что означала на практике возможность отчуждать наследуемые имения? Пояснять смысл терминов и понятий. Аргументировать выводы материалами параграфа. Использовать приёмы анализа исторического источника при формулировании выводов и оценок. Составлять самостоятельно схему социальной структуры, </w:t>
      </w:r>
      <w:r>
        <w:rPr>
          <w:color w:val="000000"/>
          <w:sz w:val="27"/>
          <w:szCs w:val="27"/>
        </w:rPr>
        <w:lastRenderedPageBreak/>
        <w:t>анализировать произошедшие изменения в сравнении с предыдущим периодом Работа со словарём, учебником, схемой, документом. Беседа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каких сословий взыскивалась подушная подать? Познакомьтесь с Табелью о рангах. Какие возможности для карьерного, имущественного и сословного роста давала военная служба при Петре I? Насколько вам представляются реальными, равными такие возможности? Составьте схему социальной структуры населения России в первой четверти XVIII в. Упростилась или усложнилась, на ваш взгляд, структура российского общества?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Контрольно-оценочный (в том числе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рефлексивный) Расскажите об изменениях в сословном составе общества в России эпохи Петра I. В чём главные отличия сословной структуры общества в России от сословной структуры западноевропейских обществ? Используйте схему. Опишите жизнь крестьян; горожан при Петре I. Используйте дополнительные сведения о сословиях, которые содержатся в отрывках документов после § 7. Подтвердите или опровергните примерами вывод параграфа: «Реформы давали возможность выходцам из низов сделать карьеру на государственной службе». Какие тяготы пришлось испытать народу в годы Петровских реформ? Придумайте и запишите в тетради не менее 5 тестовых заданий для проверки знаний по одному из разделов параграфа </w:t>
      </w:r>
      <w:proofErr w:type="gramStart"/>
      <w:r>
        <w:rPr>
          <w:color w:val="000000"/>
          <w:sz w:val="27"/>
          <w:szCs w:val="27"/>
        </w:rPr>
        <w:t>Рассказывать</w:t>
      </w:r>
      <w:proofErr w:type="gramEnd"/>
      <w:r>
        <w:rPr>
          <w:color w:val="000000"/>
          <w:sz w:val="27"/>
          <w:szCs w:val="27"/>
        </w:rPr>
        <w:t xml:space="preserve"> о сословной структуре российского общества, выделять особенности. Описывать жизнь социальных групп. Аргументировать выводы и суждения примерами параграфа, отрывками из документов эпохи Рассказ. Описание (реконструкция). Презентация. Работа с учебником. Беседа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Дополнительный материал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Табель о рангах (фрагмент)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 учреждённой вышеобъявленной табели рангов прилагаются сии пункты, каким образом со оными рангами каждому поступать надлежит.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Принцы, которые от нашей крови произходят, и те, которые c нашими принцеccами сочетанны: имеют при всяких случаях председательство и ранг над всеми князьями и высокими служители Российского государства.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Морские же с сухопутными в команде определяются следующим образом: кто с кем одного ранга, хотя и старее в чину, на море командовать морскому над сухопутным, а на земли сухопутному над морским.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Кто выше своего ранга будет себе почести требовать, или сам место возмёт выше данного ему ранга, тому за каждой случай платить штрафу 2 месяца жалованья. &lt;...&gt;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Без патента апшит никому не даёт ранга, разве оной апшит за нашею рукою дан будет.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Все замужные жёны поступают в рангах, по чинам мужей их. И когда они тому противно поступят, то имеют они штраф заплатить такой же, как бы должен платить муж её был за своё преступление.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Сыновьям Российскаго государства князей, графов, баронов, знатнейшаго дворянства, такожде служителей знатнейшаго ранга, хотя мы позволяем для знатной их породы или их отцов знатных чинов в публичной асамблеи, где двор находится, свободной доступ пред другими нижняго чину, и охотно желаем видеть, чтоб они от других во всяких случаях по достоинству отличались; однако ж мы для того никому какова рангу не позволяем, пока они нам и отечеству никаких услуг не покажут, и за оныя характера не получат. &lt;...&gt;</w:t>
      </w:r>
    </w:p>
    <w:p w:rsidR="00842611" w:rsidRDefault="00842611" w:rsidP="008426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Все служители российские или чужестранные, которые осми первых рангов находятся, или действително были, имеют оных законные дети и потомки в вечныя времена лутчему старшему дворянству во всяких достоинствах и авантажах равно почтены быть, хотя б они и низкой породы были, и прежде от коронованных глав никогда в дворянское достоинство произведены или гербом снабдены не были. &lt;...</w:t>
      </w:r>
    </w:p>
    <w:p w:rsidR="007030B5" w:rsidRDefault="007030B5">
      <w:bookmarkStart w:id="0" w:name="_GoBack"/>
      <w:bookmarkEnd w:id="0"/>
    </w:p>
    <w:sectPr w:rsidR="0070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193"/>
    <w:multiLevelType w:val="multilevel"/>
    <w:tmpl w:val="E8A6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B3CA2"/>
    <w:multiLevelType w:val="multilevel"/>
    <w:tmpl w:val="B130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85F3E"/>
    <w:multiLevelType w:val="multilevel"/>
    <w:tmpl w:val="3B30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11D3F"/>
    <w:multiLevelType w:val="multilevel"/>
    <w:tmpl w:val="3FC6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93ADA"/>
    <w:multiLevelType w:val="multilevel"/>
    <w:tmpl w:val="E4A2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D55A6"/>
    <w:multiLevelType w:val="multilevel"/>
    <w:tmpl w:val="FC16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F0C24"/>
    <w:multiLevelType w:val="multilevel"/>
    <w:tmpl w:val="075A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604E0"/>
    <w:multiLevelType w:val="multilevel"/>
    <w:tmpl w:val="7D58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773FD"/>
    <w:multiLevelType w:val="multilevel"/>
    <w:tmpl w:val="FD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B"/>
    <w:rsid w:val="002F51CF"/>
    <w:rsid w:val="007030B5"/>
    <w:rsid w:val="00842611"/>
    <w:rsid w:val="008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7632"/>
  <w15:chartTrackingRefBased/>
  <w15:docId w15:val="{D7ACBB0F-813A-4295-B1EE-12BB4A32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5</cp:revision>
  <dcterms:created xsi:type="dcterms:W3CDTF">2019-12-27T17:21:00Z</dcterms:created>
  <dcterms:modified xsi:type="dcterms:W3CDTF">2019-12-27T19:29:00Z</dcterms:modified>
</cp:coreProperties>
</file>